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34777E" w:rsidRDefault="0034777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NABAVA VODOVODNEGA MATERIALA ZA OBDOBJE DVEH LET</w:t>
      </w:r>
    </w:p>
    <w:p w:rsidR="0034777E" w:rsidRDefault="0034777E" w:rsidP="00445100">
      <w:pPr>
        <w:spacing w:after="0" w:line="240" w:lineRule="auto"/>
        <w:jc w:val="center"/>
        <w:rPr>
          <w:rFonts w:ascii="Calibri" w:eastAsia="Times New Roman" w:hAnsi="Calibri" w:cs="Times New Roman"/>
          <w:b/>
          <w:sz w:val="24"/>
          <w:szCs w:val="24"/>
          <w:lang w:eastAsia="sl-SI"/>
        </w:rPr>
      </w:pPr>
    </w:p>
    <w:p w:rsidR="00445100" w:rsidRPr="00AD0728" w:rsidRDefault="00754E2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Odprti p</w:t>
      </w:r>
      <w:r w:rsidR="00445100" w:rsidRPr="00AD0728">
        <w:rPr>
          <w:rFonts w:ascii="Calibri" w:eastAsia="Times New Roman" w:hAnsi="Calibri" w:cs="Times New Roman"/>
          <w:b/>
          <w:sz w:val="24"/>
          <w:szCs w:val="24"/>
          <w:lang w:eastAsia="sl-SI"/>
        </w:rPr>
        <w:t xml:space="preserve">ostopek </w:t>
      </w:r>
      <w:r w:rsidR="00C75FD2">
        <w:rPr>
          <w:rFonts w:ascii="Calibri" w:eastAsia="Times New Roman" w:hAnsi="Calibri" w:cs="Times New Roman"/>
          <w:b/>
          <w:sz w:val="24"/>
          <w:szCs w:val="24"/>
          <w:lang w:eastAsia="sl-SI"/>
        </w:rPr>
        <w:t>(4</w:t>
      </w:r>
      <w:r>
        <w:rPr>
          <w:rFonts w:ascii="Calibri" w:eastAsia="Times New Roman" w:hAnsi="Calibri" w:cs="Times New Roman"/>
          <w:b/>
          <w:sz w:val="24"/>
          <w:szCs w:val="24"/>
          <w:lang w:eastAsia="sl-SI"/>
        </w:rPr>
        <w:t>0</w:t>
      </w:r>
      <w:r w:rsidR="00C75FD2">
        <w:rPr>
          <w:rFonts w:ascii="Calibri" w:eastAsia="Times New Roman" w:hAnsi="Calibri" w:cs="Times New Roman"/>
          <w:b/>
          <w:sz w:val="24"/>
          <w:szCs w:val="24"/>
          <w:lang w:eastAsia="sl-SI"/>
        </w:rPr>
        <w:t>.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34777E">
        <w:rPr>
          <w:rFonts w:ascii="Calibri" w:eastAsia="Times New Roman" w:hAnsi="Calibri" w:cs="Times New Roman"/>
          <w:b/>
          <w:sz w:val="24"/>
          <w:szCs w:val="24"/>
          <w:lang w:eastAsia="sl-SI"/>
        </w:rPr>
        <w:t>3300</w:t>
      </w:r>
      <w:r w:rsidR="006505D0" w:rsidRPr="004D41D0">
        <w:rPr>
          <w:rFonts w:ascii="Calibri" w:eastAsia="Times New Roman" w:hAnsi="Calibri" w:cs="Times New Roman"/>
          <w:b/>
          <w:sz w:val="24"/>
          <w:szCs w:val="24"/>
          <w:lang w:eastAsia="sl-SI"/>
        </w:rPr>
        <w:t>-000</w:t>
      </w:r>
      <w:r w:rsidR="00754E2E">
        <w:rPr>
          <w:rFonts w:ascii="Calibri" w:eastAsia="Times New Roman" w:hAnsi="Calibri" w:cs="Times New Roman"/>
          <w:b/>
          <w:sz w:val="24"/>
          <w:szCs w:val="24"/>
          <w:lang w:eastAsia="sl-SI"/>
        </w:rPr>
        <w:t>1</w:t>
      </w:r>
      <w:r w:rsidR="006505D0" w:rsidRPr="004D41D0">
        <w:rPr>
          <w:rFonts w:ascii="Calibri" w:eastAsia="Times New Roman" w:hAnsi="Calibri" w:cs="Times New Roman"/>
          <w:b/>
          <w:sz w:val="24"/>
          <w:szCs w:val="24"/>
          <w:lang w:eastAsia="sl-SI"/>
        </w:rPr>
        <w:t>/201</w:t>
      </w:r>
      <w:r w:rsidR="00754E2E">
        <w:rPr>
          <w:rFonts w:ascii="Calibri" w:eastAsia="Times New Roman" w:hAnsi="Calibri" w:cs="Times New Roman"/>
          <w:b/>
          <w:sz w:val="24"/>
          <w:szCs w:val="24"/>
          <w:lang w:eastAsia="sl-SI"/>
        </w:rPr>
        <w:t>9</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754E2E"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Junij</w:t>
      </w:r>
      <w:r w:rsidR="006505D0" w:rsidRPr="006505D0">
        <w:rPr>
          <w:rFonts w:ascii="Calibri" w:eastAsia="Times New Roman" w:hAnsi="Calibri" w:cs="Times New Roman"/>
          <w:sz w:val="24"/>
          <w:szCs w:val="24"/>
          <w:lang w:eastAsia="sl-SI"/>
        </w:rPr>
        <w:t xml:space="preserve"> 201</w:t>
      </w:r>
      <w:r>
        <w:rPr>
          <w:rFonts w:ascii="Calibri" w:eastAsia="Times New Roman" w:hAnsi="Calibri" w:cs="Times New Roman"/>
          <w:sz w:val="24"/>
          <w:szCs w:val="24"/>
          <w:lang w:eastAsia="sl-SI"/>
        </w:rPr>
        <w:t>9</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34777E" w:rsidRDefault="0034777E" w:rsidP="008E0ED7">
      <w:pPr>
        <w:spacing w:after="0" w:line="240" w:lineRule="auto"/>
        <w:contextualSpacing/>
        <w:jc w:val="both"/>
        <w:rPr>
          <w:rFonts w:ascii="Calibri" w:eastAsia="Times New Roman" w:hAnsi="Calibri" w:cs="Times New Roman"/>
          <w:color w:val="000000"/>
          <w:lang w:eastAsia="sl-SI"/>
        </w:rPr>
      </w:pPr>
    </w:p>
    <w:p w:rsidR="00611E62" w:rsidRPr="00D22CBC" w:rsidRDefault="00611E62" w:rsidP="008E0ED7">
      <w:pPr>
        <w:spacing w:after="0" w:line="240" w:lineRule="auto"/>
        <w:contextualSpacing/>
        <w:jc w:val="both"/>
        <w:rPr>
          <w:rFonts w:ascii="Calibri" w:eastAsia="Times New Roman" w:hAnsi="Calibri" w:cs="Times New Roman"/>
          <w:lang w:eastAsia="sl-SI"/>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bookmarkStart w:id="0" w:name="_Hlk488743082"/>
      <w:r w:rsidR="0034777E" w:rsidRPr="00FF10A9">
        <w:rPr>
          <w:rFonts w:ascii="Calibri" w:eastAsia="Times New Roman" w:hAnsi="Calibri" w:cs="Times New Roman"/>
          <w:b/>
          <w:color w:val="000000"/>
          <w:lang w:eastAsia="sl-SI"/>
        </w:rPr>
        <w:t>Nabava vodovodnega materiala za obdobje dveh let</w:t>
      </w:r>
      <w:bookmarkEnd w:id="0"/>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______, pod številko objave JN______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4A473B" w:rsidRPr="004A473B" w:rsidTr="006A683F">
        <w:trPr>
          <w:trHeight w:val="578"/>
        </w:trPr>
        <w:tc>
          <w:tcPr>
            <w:tcW w:w="4528" w:type="dxa"/>
            <w:shd w:val="clear" w:color="auto" w:fill="auto"/>
          </w:tcPr>
          <w:p w:rsidR="004A473B" w:rsidRPr="004A473B" w:rsidRDefault="004A473B" w:rsidP="004A473B">
            <w:pPr>
              <w:spacing w:after="0" w:line="240" w:lineRule="auto"/>
              <w:rPr>
                <w:rFonts w:ascii="Calibri" w:eastAsia="Times New Roman" w:hAnsi="Calibri" w:cs="Times New Roman"/>
                <w:b/>
                <w:sz w:val="24"/>
                <w:szCs w:val="24"/>
                <w:lang w:eastAsia="sl-SI"/>
              </w:rPr>
            </w:pPr>
          </w:p>
          <w:p w:rsidR="00613022" w:rsidRPr="00613022" w:rsidRDefault="00613022" w:rsidP="00613022">
            <w:pPr>
              <w:spacing w:after="0" w:line="240" w:lineRule="auto"/>
              <w:rPr>
                <w:rFonts w:ascii="Calibri" w:eastAsia="Times New Roman" w:hAnsi="Calibri" w:cs="Times New Roman"/>
                <w:b/>
                <w:lang w:eastAsia="sl-SI"/>
              </w:rPr>
            </w:pPr>
            <w:r w:rsidRPr="00613022">
              <w:rPr>
                <w:rFonts w:ascii="Calibri" w:eastAsia="Times New Roman" w:hAnsi="Calibri" w:cs="Times New Roman"/>
                <w:b/>
                <w:lang w:eastAsia="sl-SI"/>
              </w:rPr>
              <w:t>Skupna ponudbena cena v EUR brez DDV</w:t>
            </w:r>
          </w:p>
          <w:p w:rsidR="004A473B" w:rsidRPr="004A473B" w:rsidRDefault="004A473B" w:rsidP="004A473B">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4A473B" w:rsidRPr="004A473B" w:rsidRDefault="004A473B" w:rsidP="004A473B">
            <w:pPr>
              <w:spacing w:after="0" w:line="240" w:lineRule="auto"/>
              <w:jc w:val="right"/>
              <w:rPr>
                <w:rFonts w:ascii="Calibri" w:eastAsia="Times New Roman" w:hAnsi="Calibri" w:cs="Times New Roman"/>
                <w:b/>
                <w:sz w:val="24"/>
                <w:szCs w:val="24"/>
                <w:lang w:eastAsia="sl-SI"/>
              </w:rPr>
            </w:pPr>
            <w:r w:rsidRPr="004A473B">
              <w:rPr>
                <w:rFonts w:ascii="Calibri" w:eastAsia="Times New Roman" w:hAnsi="Calibri" w:cs="Times New Roman"/>
                <w:b/>
                <w:lang w:eastAsia="sl-SI"/>
              </w:rPr>
              <w:t>EUR</w:t>
            </w:r>
          </w:p>
        </w:tc>
      </w:tr>
      <w:tr w:rsidR="004A473B" w:rsidRPr="004A473B" w:rsidTr="006A683F">
        <w:trPr>
          <w:trHeight w:val="841"/>
        </w:trPr>
        <w:tc>
          <w:tcPr>
            <w:tcW w:w="4528" w:type="dxa"/>
            <w:shd w:val="clear" w:color="auto" w:fill="B6DDE8"/>
            <w:vAlign w:val="center"/>
          </w:tcPr>
          <w:p w:rsidR="004A473B" w:rsidRPr="004A473B" w:rsidRDefault="004A473B" w:rsidP="004A473B">
            <w:pPr>
              <w:spacing w:after="0" w:line="240" w:lineRule="auto"/>
              <w:rPr>
                <w:rFonts w:ascii="Calibri" w:eastAsia="Times New Roman" w:hAnsi="Calibri" w:cs="Times New Roman"/>
                <w:b/>
                <w:lang w:eastAsia="sl-SI"/>
              </w:rPr>
            </w:pPr>
            <w:r w:rsidRPr="004A473B">
              <w:rPr>
                <w:rFonts w:ascii="Calibri" w:eastAsia="Times New Roman" w:hAnsi="Calibri" w:cs="Times New Roman"/>
                <w:b/>
                <w:lang w:eastAsia="sl-SI"/>
              </w:rPr>
              <w:t>DDV 22%</w:t>
            </w:r>
          </w:p>
        </w:tc>
        <w:tc>
          <w:tcPr>
            <w:tcW w:w="4514" w:type="dxa"/>
            <w:shd w:val="clear" w:color="auto" w:fill="B6DDE8"/>
          </w:tcPr>
          <w:p w:rsidR="004A473B" w:rsidRPr="004A473B" w:rsidRDefault="004A473B" w:rsidP="004A473B">
            <w:pPr>
              <w:spacing w:after="0" w:line="240" w:lineRule="auto"/>
              <w:jc w:val="center"/>
              <w:rPr>
                <w:rFonts w:ascii="Calibri" w:eastAsia="Times New Roman" w:hAnsi="Calibri" w:cs="Times New Roman"/>
                <w:b/>
                <w:lang w:eastAsia="sl-SI"/>
              </w:rPr>
            </w:pPr>
          </w:p>
          <w:p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r w:rsidR="004A473B" w:rsidRPr="004A473B" w:rsidTr="006A683F">
        <w:trPr>
          <w:trHeight w:val="841"/>
        </w:trPr>
        <w:tc>
          <w:tcPr>
            <w:tcW w:w="4528" w:type="dxa"/>
            <w:shd w:val="clear" w:color="auto" w:fill="B6DDE8"/>
            <w:vAlign w:val="center"/>
          </w:tcPr>
          <w:p w:rsidR="004A473B" w:rsidRPr="004A473B" w:rsidRDefault="00613022" w:rsidP="004A473B">
            <w:pPr>
              <w:spacing w:after="0" w:line="240" w:lineRule="auto"/>
              <w:rPr>
                <w:rFonts w:ascii="Calibri" w:eastAsia="Times New Roman" w:hAnsi="Calibri" w:cs="Times New Roman"/>
                <w:b/>
                <w:lang w:eastAsia="sl-SI"/>
              </w:rPr>
            </w:pPr>
            <w:r w:rsidRPr="00613022">
              <w:rPr>
                <w:rFonts w:ascii="Calibri" w:eastAsia="Times New Roman" w:hAnsi="Calibri" w:cs="Times New Roman"/>
                <w:b/>
                <w:lang w:eastAsia="sl-SI"/>
              </w:rPr>
              <w:t>Skupna ponudbena cena v EUR z DDV</w:t>
            </w:r>
          </w:p>
        </w:tc>
        <w:tc>
          <w:tcPr>
            <w:tcW w:w="4514" w:type="dxa"/>
            <w:shd w:val="clear" w:color="auto" w:fill="B6DDE8"/>
          </w:tcPr>
          <w:p w:rsidR="004A473B" w:rsidRPr="004A473B" w:rsidRDefault="004A473B" w:rsidP="004A473B">
            <w:pPr>
              <w:spacing w:after="0" w:line="240" w:lineRule="auto"/>
              <w:jc w:val="center"/>
              <w:rPr>
                <w:rFonts w:ascii="Calibri" w:eastAsia="Times New Roman" w:hAnsi="Calibri" w:cs="Times New Roman"/>
                <w:b/>
                <w:lang w:eastAsia="sl-SI"/>
              </w:rPr>
            </w:pPr>
          </w:p>
          <w:p w:rsidR="004A473B" w:rsidRPr="004A473B" w:rsidRDefault="004A473B" w:rsidP="004A473B">
            <w:pPr>
              <w:jc w:val="right"/>
              <w:rPr>
                <w:rFonts w:ascii="Calibri" w:eastAsia="Times New Roman" w:hAnsi="Calibri" w:cs="Times New Roman"/>
                <w:b/>
                <w:lang w:eastAsia="sl-SI"/>
              </w:rPr>
            </w:pPr>
            <w:r w:rsidRPr="004A473B">
              <w:rPr>
                <w:rFonts w:ascii="Calibri" w:eastAsia="Times New Roman" w:hAnsi="Calibri" w:cs="Times New Roman"/>
                <w:b/>
                <w:lang w:eastAsia="sl-SI"/>
              </w:rPr>
              <w:t>EUR</w:t>
            </w:r>
          </w:p>
        </w:tc>
      </w:tr>
    </w:tbl>
    <w:p w:rsidR="0034777E" w:rsidRPr="0034777E" w:rsidRDefault="0034777E" w:rsidP="0034777E">
      <w:pPr>
        <w:spacing w:after="0" w:line="240" w:lineRule="auto"/>
        <w:rPr>
          <w:rFonts w:ascii="Times New Roman" w:eastAsia="Times New Roman" w:hAnsi="Times New Roman" w:cs="Times New Roman"/>
          <w:lang w:eastAsia="sl-SI"/>
        </w:rPr>
      </w:pPr>
    </w:p>
    <w:p w:rsidR="0034777E" w:rsidRPr="0034777E" w:rsidRDefault="0034777E" w:rsidP="0034777E">
      <w:pPr>
        <w:spacing w:after="0" w:line="240" w:lineRule="auto"/>
        <w:rPr>
          <w:rFonts w:eastAsia="Times New Roman" w:cs="Times New Roman"/>
          <w:lang w:eastAsia="sl-SI"/>
        </w:rPr>
      </w:pP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r w:rsidRPr="0034777E">
        <w:rPr>
          <w:rFonts w:ascii="Times New Roman" w:eastAsia="Times New Roman" w:hAnsi="Times New Roman" w:cs="Times New Roman"/>
          <w:lang w:eastAsia="sl-SI"/>
        </w:rPr>
        <w:tab/>
      </w:r>
    </w:p>
    <w:p w:rsidR="00754E2E" w:rsidRPr="00754E2E" w:rsidRDefault="00754E2E" w:rsidP="00754E2E">
      <w:pPr>
        <w:spacing w:after="0" w:line="240" w:lineRule="auto"/>
        <w:rPr>
          <w:rFonts w:eastAsia="Times New Roman" w:cs="Times New Roman"/>
          <w:lang w:eastAsia="sl-SI"/>
        </w:rPr>
      </w:pPr>
      <w:r w:rsidRPr="00754E2E">
        <w:rPr>
          <w:rFonts w:eastAsia="Times New Roman" w:cs="Times New Roman"/>
          <w:lang w:eastAsia="sl-SI"/>
        </w:rPr>
        <w:t>Veljavnost ponudbe je najmanj 90 (devetdeset) dni šteto od datuma za prejem ponudb.</w:t>
      </w:r>
    </w:p>
    <w:p w:rsidR="0034777E" w:rsidRPr="0034777E" w:rsidRDefault="0034777E" w:rsidP="0034777E">
      <w:pPr>
        <w:spacing w:after="0" w:line="240" w:lineRule="auto"/>
        <w:rPr>
          <w:rFonts w:eastAsia="Times New Roman" w:cs="Times New Roman"/>
          <w:lang w:eastAsia="sl-SI"/>
        </w:rPr>
      </w:pPr>
    </w:p>
    <w:p w:rsidR="0034777E" w:rsidRDefault="0034777E" w:rsidP="0034777E">
      <w:pPr>
        <w:spacing w:after="0" w:line="240" w:lineRule="auto"/>
        <w:rPr>
          <w:rFonts w:eastAsia="Times New Roman" w:cs="Times New Roman"/>
          <w:lang w:eastAsia="sl-SI"/>
        </w:rPr>
      </w:pPr>
    </w:p>
    <w:p w:rsidR="004A473B" w:rsidRPr="0034777E" w:rsidRDefault="004A473B"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34777E" w:rsidRPr="0034777E" w:rsidTr="0034777E">
        <w:trPr>
          <w:trHeight w:val="415"/>
        </w:trPr>
        <w:tc>
          <w:tcPr>
            <w:tcW w:w="3118" w:type="dxa"/>
            <w:hideMark/>
          </w:tcPr>
          <w:p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Datum:</w:t>
            </w:r>
          </w:p>
        </w:tc>
        <w:tc>
          <w:tcPr>
            <w:tcW w:w="3118" w:type="dxa"/>
            <w:hideMark/>
          </w:tcPr>
          <w:p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Žig:</w:t>
            </w:r>
          </w:p>
        </w:tc>
        <w:tc>
          <w:tcPr>
            <w:tcW w:w="3118" w:type="dxa"/>
            <w:hideMark/>
          </w:tcPr>
          <w:p w:rsidR="0034777E" w:rsidRPr="00754E2E" w:rsidRDefault="0034777E" w:rsidP="0034777E">
            <w:pPr>
              <w:keepNext/>
              <w:overflowPunct w:val="0"/>
              <w:autoSpaceDE w:val="0"/>
              <w:autoSpaceDN w:val="0"/>
              <w:adjustRightInd w:val="0"/>
              <w:spacing w:after="0" w:line="276" w:lineRule="auto"/>
              <w:jc w:val="center"/>
              <w:outlineLvl w:val="1"/>
              <w:rPr>
                <w:rFonts w:eastAsia="Times New Roman" w:cs="Times New Roman"/>
                <w:bCs/>
                <w:sz w:val="24"/>
              </w:rPr>
            </w:pPr>
            <w:r w:rsidRPr="00754E2E">
              <w:rPr>
                <w:rFonts w:eastAsia="Times New Roman" w:cs="Times New Roman"/>
                <w:bCs/>
              </w:rPr>
              <w:t>Podpis:</w:t>
            </w:r>
          </w:p>
        </w:tc>
      </w:tr>
    </w:tbl>
    <w:p w:rsidR="0034777E" w:rsidRPr="0034777E" w:rsidRDefault="0034777E" w:rsidP="0034777E">
      <w:pPr>
        <w:spacing w:after="0" w:line="240" w:lineRule="auto"/>
        <w:rPr>
          <w:rFonts w:ascii="Times New Roman" w:eastAsia="Times New Roman" w:hAnsi="Times New Roman"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200" w:line="276" w:lineRule="auto"/>
        <w:rPr>
          <w:rFonts w:ascii="Calibri" w:eastAsia="Times New Roman" w:hAnsi="Calibri" w:cs="Times New Roman"/>
          <w:b/>
          <w:lang w:eastAsia="sl-SI"/>
        </w:rPr>
      </w:pPr>
    </w:p>
    <w:p w:rsidR="00C8292F" w:rsidRPr="00AD0728" w:rsidRDefault="00C8292F" w:rsidP="00611E62">
      <w:pPr>
        <w:spacing w:after="200" w:line="276"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754E2E" w:rsidRDefault="00754E2E" w:rsidP="00754E2E">
      <w:pPr>
        <w:spacing w:after="0" w:line="240" w:lineRule="auto"/>
        <w:outlineLvl w:val="0"/>
        <w:rPr>
          <w:rFonts w:ascii="Calibri" w:eastAsia="Times New Roman" w:hAnsi="Calibri" w:cs="Times New Roman"/>
          <w:b/>
          <w:lang w:eastAsia="sl-SI"/>
        </w:rPr>
      </w:pPr>
    </w:p>
    <w:p w:rsidR="00611E62" w:rsidRPr="00AD0728" w:rsidRDefault="00611E62" w:rsidP="00611E62">
      <w:pPr>
        <w:rPr>
          <w:rFonts w:ascii="Calibri" w:hAnsi="Calibri"/>
        </w:rPr>
        <w:sectPr w:rsidR="00611E62" w:rsidRPr="00AD0728">
          <w:headerReference w:type="default" r:id="rId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35398">
        <w:rPr>
          <w:rFonts w:ascii="Calibri" w:eastAsia="Times New Roman" w:hAnsi="Calibri" w:cs="Times New Roman"/>
          <w:lang w:eastAsia="sl-SI"/>
        </w:rPr>
        <w:t>2</w:t>
      </w:r>
    </w:p>
    <w:p w:rsidR="00267480" w:rsidRDefault="00267480" w:rsidP="00267480">
      <w:pPr>
        <w:rPr>
          <w:rFonts w:ascii="Calibri" w:eastAsia="Times New Roman" w:hAnsi="Calibri" w:cs="Times New Roman"/>
          <w:lang w:eastAsia="sl-SI"/>
        </w:rPr>
      </w:pPr>
    </w:p>
    <w:p w:rsidR="00E35398" w:rsidRDefault="00E35398" w:rsidP="00267480">
      <w:pPr>
        <w:rPr>
          <w:rFonts w:ascii="Calibri" w:eastAsia="Times New Roman" w:hAnsi="Calibri" w:cs="Times New Roman"/>
          <w:lang w:eastAsia="sl-SI"/>
        </w:rPr>
      </w:pPr>
    </w:p>
    <w:p w:rsidR="00E35398" w:rsidRPr="00E35398" w:rsidRDefault="00E35398" w:rsidP="00E35398">
      <w:pPr>
        <w:spacing w:after="0" w:line="240" w:lineRule="auto"/>
        <w:jc w:val="center"/>
        <w:rPr>
          <w:rFonts w:ascii="Calibri" w:eastAsia="Times New Roman" w:hAnsi="Calibri" w:cs="Calibri"/>
          <w:b/>
          <w:sz w:val="24"/>
          <w:szCs w:val="24"/>
          <w:lang w:eastAsia="sl-SI"/>
        </w:rPr>
      </w:pPr>
      <w:r w:rsidRPr="00E35398">
        <w:rPr>
          <w:rFonts w:ascii="Calibri" w:eastAsia="Times New Roman" w:hAnsi="Calibri" w:cs="Calibri"/>
          <w:b/>
          <w:sz w:val="24"/>
          <w:szCs w:val="24"/>
          <w:lang w:eastAsia="sl-SI"/>
        </w:rPr>
        <w:t>POOBLASTILO ZA PRIDOBITEV POTRDILA</w:t>
      </w:r>
    </w:p>
    <w:p w:rsidR="00E35398" w:rsidRPr="00E35398" w:rsidRDefault="00E35398" w:rsidP="00E3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sz w:val="24"/>
          <w:szCs w:val="24"/>
          <w:lang w:eastAsia="sl-SI"/>
        </w:rPr>
      </w:pPr>
      <w:r w:rsidRPr="00E35398">
        <w:rPr>
          <w:rFonts w:ascii="Calibri" w:eastAsia="Times New Roman" w:hAnsi="Calibri" w:cs="Calibri"/>
          <w:b/>
          <w:color w:val="000000"/>
          <w:sz w:val="24"/>
          <w:szCs w:val="24"/>
          <w:lang w:eastAsia="sl-SI"/>
        </w:rPr>
        <w:t>IZ KAZENSKE EVIDENCE - ZA GOSPODARSKE SUBJEKTE</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4673"/>
      </w:tblGrid>
      <w:tr w:rsidR="00E35398" w:rsidRPr="00E35398" w:rsidTr="00E35398">
        <w:tc>
          <w:tcPr>
            <w:tcW w:w="4673" w:type="dxa"/>
            <w:tcBorders>
              <w:top w:val="nil"/>
              <w:left w:val="nil"/>
              <w:bottom w:val="single" w:sz="4" w:space="0" w:color="auto"/>
              <w:right w:val="nil"/>
            </w:tcBorders>
          </w:tcPr>
          <w:p w:rsidR="00E35398" w:rsidRPr="00E35398" w:rsidRDefault="00E35398" w:rsidP="00E35398">
            <w:pPr>
              <w:rPr>
                <w:rFonts w:ascii="Calibri" w:hAnsi="Calibri" w:cs="Calibri"/>
              </w:rPr>
            </w:pPr>
          </w:p>
        </w:tc>
      </w:tr>
    </w:tbl>
    <w:p w:rsidR="00E35398" w:rsidRPr="00E35398" w:rsidRDefault="00E35398" w:rsidP="00E35398">
      <w:pPr>
        <w:spacing w:after="0" w:line="240" w:lineRule="auto"/>
        <w:rPr>
          <w:rFonts w:ascii="Calibri" w:eastAsia="Times New Roman" w:hAnsi="Calibri" w:cs="Calibri"/>
          <w:i/>
          <w:lang w:eastAsia="sl-SI"/>
        </w:rPr>
      </w:pPr>
      <w:r w:rsidRPr="00E35398">
        <w:rPr>
          <w:rFonts w:ascii="Calibri" w:eastAsia="Times New Roman" w:hAnsi="Calibri" w:cs="Calibri"/>
          <w:i/>
          <w:lang w:eastAsia="sl-SI"/>
        </w:rPr>
        <w:t xml:space="preserve">                          Naziv pooblastitelja</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jc w:val="both"/>
        <w:rPr>
          <w:rFonts w:ascii="Calibri" w:eastAsia="Times New Roman" w:hAnsi="Calibri" w:cs="Calibri"/>
          <w:lang w:eastAsia="sl-SI"/>
        </w:rPr>
      </w:pPr>
      <w:r w:rsidRPr="00E35398">
        <w:rPr>
          <w:rFonts w:ascii="Calibri" w:eastAsia="Times New Roman" w:hAnsi="Calibri" w:cs="Calibri"/>
          <w:lang w:eastAsia="sl-SI"/>
        </w:rPr>
        <w:t>pooblaščam Vodovod-kanalizacija, javno podjetje d.o.o., Lava 2a, 3000 Celje, da za potrebe preverjanja izpolnjevanja pogojev v postopku oddaje javnega naročila z oznako 3300-0001/201</w:t>
      </w:r>
      <w:r w:rsidR="00FE413F">
        <w:rPr>
          <w:rFonts w:ascii="Calibri" w:eastAsia="Times New Roman" w:hAnsi="Calibri" w:cs="Calibri"/>
          <w:lang w:eastAsia="sl-SI"/>
        </w:rPr>
        <w:t>9</w:t>
      </w:r>
      <w:r w:rsidRPr="00E35398">
        <w:rPr>
          <w:rFonts w:ascii="Calibri" w:eastAsia="Times New Roman" w:hAnsi="Calibri" w:cs="Calibri"/>
          <w:lang w:eastAsia="sl-SI"/>
        </w:rPr>
        <w:t xml:space="preserve">, katerega predmet je </w:t>
      </w:r>
      <w:r w:rsidR="00FE413F">
        <w:rPr>
          <w:rFonts w:ascii="Calibri" w:eastAsia="Times New Roman" w:hAnsi="Calibri" w:cs="Calibri"/>
          <w:lang w:eastAsia="sl-SI"/>
        </w:rPr>
        <w:t>nabava vodovodnega materiala za obdobje dveh</w:t>
      </w:r>
      <w:r w:rsidRPr="00E35398">
        <w:rPr>
          <w:rFonts w:ascii="Calibri" w:eastAsia="Times New Roman" w:hAnsi="Calibri" w:cs="Calibri"/>
          <w:lang w:eastAsia="sl-SI"/>
        </w:rPr>
        <w:t>, v Kazenski evidence RS pridobi potrdilo iz predmetne evidence.</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r w:rsidRPr="00E35398">
        <w:rPr>
          <w:rFonts w:ascii="Calibri" w:eastAsia="Times New Roman" w:hAnsi="Calibri" w:cs="Calibri"/>
          <w:lang w:eastAsia="sl-SI"/>
        </w:rPr>
        <w:t>Podatki o pravni osebi:</w:t>
      </w:r>
    </w:p>
    <w:tbl>
      <w:tblPr>
        <w:tblStyle w:val="Tabelamrea"/>
        <w:tblW w:w="0" w:type="auto"/>
        <w:tblLook w:val="04A0" w:firstRow="1" w:lastRow="0" w:firstColumn="1" w:lastColumn="0" w:noHBand="0" w:noVBand="1"/>
      </w:tblPr>
      <w:tblGrid>
        <w:gridCol w:w="9060"/>
      </w:tblGrid>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Polno ime pravne osebe:</w:t>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Sedež pravne osebe:</w:t>
            </w:r>
            <w:r w:rsidRPr="00E35398">
              <w:rPr>
                <w:rFonts w:ascii="Calibri" w:hAnsi="Calibri" w:cs="Calibri"/>
                <w:sz w:val="22"/>
                <w:szCs w:val="22"/>
              </w:rPr>
              <w:tab/>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Občina sedeža pravne osebe:</w:t>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Matična številka pravne osebe:</w:t>
            </w:r>
          </w:p>
        </w:tc>
      </w:tr>
    </w:tbl>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tbl>
      <w:tblPr>
        <w:tblW w:w="9075" w:type="dxa"/>
        <w:tblLayout w:type="fixed"/>
        <w:tblCellMar>
          <w:left w:w="70" w:type="dxa"/>
          <w:right w:w="70" w:type="dxa"/>
        </w:tblCellMar>
        <w:tblLook w:val="04A0" w:firstRow="1" w:lastRow="0" w:firstColumn="1" w:lastColumn="0" w:noHBand="0" w:noVBand="1"/>
      </w:tblPr>
      <w:tblGrid>
        <w:gridCol w:w="2695"/>
        <w:gridCol w:w="2836"/>
        <w:gridCol w:w="3544"/>
      </w:tblGrid>
      <w:tr w:rsidR="00E35398" w:rsidRPr="00E35398" w:rsidTr="00E35398">
        <w:trPr>
          <w:trHeight w:val="415"/>
        </w:trPr>
        <w:tc>
          <w:tcPr>
            <w:tcW w:w="2694" w:type="dxa"/>
          </w:tcPr>
          <w:p w:rsidR="00E35398" w:rsidRPr="00E35398" w:rsidRDefault="00E35398" w:rsidP="00E35398">
            <w:pPr>
              <w:spacing w:after="0" w:line="240" w:lineRule="auto"/>
              <w:jc w:val="both"/>
              <w:outlineLvl w:val="1"/>
              <w:rPr>
                <w:rFonts w:ascii="Calibri" w:eastAsia="Times New Roman" w:hAnsi="Calibri" w:cs="Calibri"/>
                <w:lang w:eastAsia="sl-SI"/>
              </w:rPr>
            </w:pPr>
          </w:p>
          <w:p w:rsidR="00E35398" w:rsidRPr="00E35398" w:rsidRDefault="00E35398" w:rsidP="00E35398">
            <w:pPr>
              <w:spacing w:after="0" w:line="240" w:lineRule="auto"/>
              <w:jc w:val="both"/>
              <w:outlineLvl w:val="1"/>
              <w:rPr>
                <w:rFonts w:ascii="Calibri" w:eastAsia="Times New Roman" w:hAnsi="Calibri" w:cs="Calibri"/>
                <w:lang w:eastAsia="sl-SI"/>
              </w:rPr>
            </w:pPr>
            <w:r w:rsidRPr="00E35398">
              <w:rPr>
                <w:rFonts w:ascii="Calibri" w:eastAsia="Times New Roman" w:hAnsi="Calibri" w:cs="Calibri"/>
                <w:lang w:eastAsia="sl-SI"/>
              </w:rPr>
              <w:t>Kraj:</w:t>
            </w:r>
          </w:p>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2835" w:type="dxa"/>
          </w:tcPr>
          <w:p w:rsidR="00E35398" w:rsidRPr="00E35398" w:rsidRDefault="00E35398" w:rsidP="00E35398">
            <w:pPr>
              <w:spacing w:after="0" w:line="240" w:lineRule="auto"/>
              <w:jc w:val="center"/>
              <w:outlineLvl w:val="1"/>
              <w:rPr>
                <w:rFonts w:ascii="Calibri" w:eastAsia="Times New Roman" w:hAnsi="Calibri" w:cs="Calibri"/>
                <w:lang w:eastAsia="sl-SI"/>
              </w:rPr>
            </w:pPr>
          </w:p>
          <w:p w:rsidR="00E35398" w:rsidRPr="00E35398" w:rsidRDefault="00E35398" w:rsidP="00E35398">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543" w:type="dxa"/>
          </w:tcPr>
          <w:p w:rsidR="00E35398" w:rsidRPr="00E35398" w:rsidRDefault="00E35398" w:rsidP="00E35398">
            <w:pPr>
              <w:spacing w:after="0" w:line="240" w:lineRule="auto"/>
              <w:jc w:val="center"/>
              <w:outlineLvl w:val="1"/>
              <w:rPr>
                <w:rFonts w:ascii="Calibri" w:eastAsia="Times New Roman" w:hAnsi="Calibri" w:cs="Calibri"/>
                <w:lang w:eastAsia="sl-SI"/>
              </w:rPr>
            </w:pPr>
          </w:p>
          <w:p w:rsidR="00E35398" w:rsidRPr="00E35398" w:rsidRDefault="00E35398" w:rsidP="00E35398">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Podpis pooblastitelja:</w:t>
            </w:r>
          </w:p>
        </w:tc>
      </w:tr>
    </w:tbl>
    <w:p w:rsidR="00E35398" w:rsidRPr="00AD0728" w:rsidRDefault="00E35398"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E35398" w:rsidRPr="00E35398" w:rsidRDefault="00E35398" w:rsidP="00E35398">
      <w:pPr>
        <w:spacing w:after="0" w:line="240" w:lineRule="auto"/>
        <w:jc w:val="center"/>
        <w:rPr>
          <w:rFonts w:ascii="Calibri" w:eastAsia="Times New Roman" w:hAnsi="Calibri" w:cs="Times New Roman"/>
          <w:b/>
          <w:lang w:eastAsia="sl-SI"/>
        </w:rPr>
      </w:pPr>
      <w:bookmarkStart w:id="1" w:name="_Toc386614862"/>
      <w:bookmarkStart w:id="2" w:name="_Toc356766510"/>
      <w:bookmarkStart w:id="3" w:name="_Toc356766299"/>
      <w:r w:rsidRPr="00E35398">
        <w:rPr>
          <w:rFonts w:ascii="Calibri" w:eastAsia="Times New Roman" w:hAnsi="Calibri" w:cs="Times New Roman"/>
          <w:b/>
          <w:lang w:eastAsia="sl-SI"/>
        </w:rPr>
        <w:t>POOBLASTILO ZA PRIDOBITEV POTRDILA IZ</w:t>
      </w:r>
    </w:p>
    <w:p w:rsidR="00E35398" w:rsidRPr="00E35398" w:rsidRDefault="00E35398" w:rsidP="00E35398">
      <w:pPr>
        <w:spacing w:after="0" w:line="240" w:lineRule="auto"/>
        <w:jc w:val="center"/>
        <w:rPr>
          <w:rFonts w:ascii="Calibri" w:eastAsia="Times New Roman" w:hAnsi="Calibri" w:cs="Times New Roman"/>
          <w:b/>
          <w:lang w:eastAsia="sl-SI"/>
        </w:rPr>
      </w:pPr>
      <w:r w:rsidRPr="00E35398">
        <w:rPr>
          <w:rFonts w:ascii="Calibri" w:eastAsia="Times New Roman" w:hAnsi="Calibri" w:cs="Times New Roman"/>
          <w:b/>
          <w:lang w:eastAsia="sl-SI"/>
        </w:rPr>
        <w:t>KAZENSKE EVIDENCE - ZA FIZIČNE OSEBE</w:t>
      </w:r>
      <w:bookmarkEnd w:id="1"/>
      <w:bookmarkEnd w:id="2"/>
      <w:bookmarkEnd w:id="3"/>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 xml:space="preserve"> </w:t>
      </w: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Spodaj podpisani _________________________________________ (naziv pooblastitelja) pooblaščam Vodovod-kanalizacija, javno podjetje d.o.o., Lava 2a, 3000 Celje, da za potrebe preverjanja izpolnjevanja pogojev v postopku oddaje javnega naročila z oznako 3300-0001/201</w:t>
      </w:r>
      <w:r w:rsidR="00FE413F">
        <w:rPr>
          <w:rFonts w:ascii="Calibri" w:eastAsia="Times New Roman" w:hAnsi="Calibri" w:cs="Times New Roman"/>
          <w:lang w:eastAsia="sl-SI"/>
        </w:rPr>
        <w:t>9</w:t>
      </w:r>
      <w:r w:rsidRPr="00E35398">
        <w:rPr>
          <w:rFonts w:ascii="Calibri" w:eastAsia="Times New Roman" w:hAnsi="Calibri" w:cs="Times New Roman"/>
          <w:lang w:eastAsia="sl-SI"/>
        </w:rPr>
        <w:t xml:space="preserve">, katerega predmet je </w:t>
      </w:r>
      <w:r w:rsidR="00FE413F">
        <w:rPr>
          <w:rFonts w:ascii="Calibri" w:eastAsia="Times New Roman" w:hAnsi="Calibri" w:cs="Times New Roman"/>
          <w:lang w:eastAsia="sl-SI"/>
        </w:rPr>
        <w:t>nabava vodovodnega materiala za obdobje dveh let</w:t>
      </w:r>
      <w:r w:rsidRPr="00E35398">
        <w:rPr>
          <w:rFonts w:ascii="Calibri" w:eastAsia="Times New Roman" w:hAnsi="Calibri" w:cs="Times New Roman"/>
          <w:lang w:eastAsia="sl-SI"/>
        </w:rPr>
        <w:t>,</w:t>
      </w:r>
      <w:r w:rsidRPr="00E35398">
        <w:rPr>
          <w:rFonts w:ascii="Calibri" w:eastAsia="Times New Roman" w:hAnsi="Calibri" w:cs="Times New Roman"/>
          <w:b/>
          <w:lang w:eastAsia="sl-SI"/>
        </w:rPr>
        <w:t xml:space="preserve"> </w:t>
      </w:r>
      <w:r w:rsidRPr="00E35398">
        <w:rPr>
          <w:rFonts w:ascii="Calibri" w:eastAsia="Times New Roman" w:hAnsi="Calibri" w:cs="Times New Roman"/>
          <w:lang w:eastAsia="sl-SI"/>
        </w:rPr>
        <w:t>pridobi vse potrebne podatke oziroma potrdilo iz kazenske evidence fizičnih oseb Ministrstva za pravosodje.</w:t>
      </w:r>
    </w:p>
    <w:p w:rsidR="00E35398" w:rsidRPr="00E35398" w:rsidRDefault="00E35398" w:rsidP="00E35398">
      <w:pPr>
        <w:spacing w:after="0" w:line="240" w:lineRule="auto"/>
        <w:jc w:val="both"/>
        <w:rPr>
          <w:rFonts w:ascii="Calibri" w:eastAsia="Times New Roman" w:hAnsi="Calibri" w:cs="Times New Roman"/>
          <w:lang w:eastAsia="sl-SI"/>
        </w:rPr>
      </w:pPr>
    </w:p>
    <w:tbl>
      <w:tblPr>
        <w:tblW w:w="0" w:type="auto"/>
        <w:tblLook w:val="01E0" w:firstRow="1" w:lastRow="1" w:firstColumn="1" w:lastColumn="1" w:noHBand="0" w:noVBand="0"/>
      </w:tblPr>
      <w:tblGrid>
        <w:gridCol w:w="3686"/>
        <w:gridCol w:w="5384"/>
      </w:tblGrid>
      <w:tr w:rsidR="00E35398" w:rsidRPr="00E35398" w:rsidTr="00E35398">
        <w:trPr>
          <w:trHeight w:val="481"/>
        </w:trPr>
        <w:tc>
          <w:tcPr>
            <w:tcW w:w="3686" w:type="dxa"/>
            <w:vAlign w:val="bottom"/>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Ime in priimek:</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EMŠO:</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Občina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Država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rPr>
          <w:trHeight w:val="278"/>
        </w:trPr>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c>
        <w:tc>
          <w:tcPr>
            <w:tcW w:w="5384"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Naslov stalnega/začasnega bivališča (obkrožite):</w:t>
            </w: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Ulica in hišna številka</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Poštna številka in pošta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Državljanstvo:</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Moje prejšnje osebno ime se je glasilo:</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bl>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E35398" w:rsidRPr="00E35398" w:rsidTr="00E35398">
        <w:trPr>
          <w:trHeight w:val="415"/>
        </w:trPr>
        <w:tc>
          <w:tcPr>
            <w:tcW w:w="3189" w:type="dxa"/>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w:t>
            </w:r>
          </w:p>
          <w:p w:rsidR="00E35398" w:rsidRPr="00E35398" w:rsidRDefault="00E35398" w:rsidP="00E35398">
            <w:pPr>
              <w:spacing w:after="0" w:line="240" w:lineRule="auto"/>
              <w:jc w:val="both"/>
              <w:rPr>
                <w:rFonts w:ascii="Calibri" w:eastAsia="Times New Roman" w:hAnsi="Calibri" w:cs="Times New Roman"/>
                <w:i/>
                <w:lang w:eastAsia="sl-SI"/>
              </w:rPr>
            </w:pPr>
          </w:p>
        </w:tc>
        <w:tc>
          <w:tcPr>
            <w:tcW w:w="5245" w:type="dxa"/>
            <w:hideMark/>
          </w:tcPr>
          <w:p w:rsidR="00E35398" w:rsidRPr="00E35398" w:rsidRDefault="00E35398" w:rsidP="00E35398">
            <w:pPr>
              <w:spacing w:after="0" w:line="240" w:lineRule="auto"/>
              <w:jc w:val="both"/>
              <w:rPr>
                <w:rFonts w:ascii="Calibri" w:eastAsia="Times New Roman" w:hAnsi="Calibri" w:cs="Times New Roman"/>
                <w:i/>
                <w:lang w:eastAsia="sl-SI"/>
              </w:rPr>
            </w:pPr>
            <w:r w:rsidRPr="00E35398">
              <w:rPr>
                <w:rFonts w:ascii="Calibri" w:eastAsia="Times New Roman" w:hAnsi="Calibri" w:cs="Times New Roman"/>
                <w:lang w:eastAsia="sl-SI"/>
              </w:rPr>
              <w:t>Podpisnik:</w:t>
            </w:r>
          </w:p>
        </w:tc>
      </w:tr>
      <w:tr w:rsidR="00E35398" w:rsidRPr="00E35398" w:rsidTr="00E35398">
        <w:trPr>
          <w:trHeight w:val="415"/>
        </w:trPr>
        <w:tc>
          <w:tcPr>
            <w:tcW w:w="3189" w:type="dxa"/>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w:t>
            </w:r>
          </w:p>
        </w:tc>
        <w:tc>
          <w:tcPr>
            <w:tcW w:w="5245" w:type="dxa"/>
            <w:vAlign w:val="bottom"/>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E35398" w:rsidRPr="00E35398" w:rsidRDefault="00E35398" w:rsidP="00E35398">
      <w:pPr>
        <w:tabs>
          <w:tab w:val="left" w:pos="5583"/>
        </w:tabs>
        <w:rPr>
          <w:rFonts w:ascii="Calibri" w:eastAsia="Times New Roman" w:hAnsi="Calibri" w:cs="Times New Roman"/>
          <w:i/>
          <w:lang w:eastAsia="sl-SI"/>
        </w:rPr>
      </w:pPr>
      <w:r w:rsidRPr="00E35398">
        <w:rPr>
          <w:rFonts w:ascii="Calibri" w:eastAsia="Times New Roman" w:hAnsi="Calibri" w:cs="Times New Roman"/>
          <w:i/>
          <w:lang w:eastAsia="sl-SI"/>
        </w:rPr>
        <w:t xml:space="preserve">Opomba: </w:t>
      </w:r>
    </w:p>
    <w:p w:rsidR="00E35398" w:rsidRPr="00E35398" w:rsidRDefault="00E35398" w:rsidP="00E35398">
      <w:pPr>
        <w:tabs>
          <w:tab w:val="left" w:pos="5583"/>
        </w:tabs>
        <w:rPr>
          <w:rFonts w:ascii="Calibri" w:eastAsia="Times New Roman" w:hAnsi="Calibri" w:cs="Times New Roman"/>
          <w:b/>
          <w:i/>
          <w:lang w:eastAsia="sl-SI"/>
        </w:rPr>
      </w:pPr>
      <w:r w:rsidRPr="00E35398">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rsidR="00754E2E" w:rsidRDefault="00754E2E" w:rsidP="00754E2E">
      <w:pPr>
        <w:tabs>
          <w:tab w:val="left" w:pos="5583"/>
        </w:tabs>
        <w:rPr>
          <w:rFonts w:ascii="Calibri" w:eastAsia="Times New Roman" w:hAnsi="Calibri" w:cs="Times New Roman"/>
          <w:lang w:eastAsia="sl-SI"/>
        </w:rPr>
      </w:pPr>
    </w:p>
    <w:p w:rsidR="004D2E0A" w:rsidRPr="00AD0728" w:rsidRDefault="00754E2E" w:rsidP="004D2E0A">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t>O</w:t>
      </w:r>
      <w:r w:rsidR="004D2E0A" w:rsidRPr="00AD0728">
        <w:rPr>
          <w:rFonts w:ascii="Calibri" w:eastAsia="Times New Roman" w:hAnsi="Calibri" w:cs="Times New Roman"/>
          <w:lang w:eastAsia="sl-SI"/>
        </w:rPr>
        <w:t>BRAZEC 4</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bCs/>
          <w:color w:val="000000"/>
          <w:szCs w:val="16"/>
          <w:lang w:eastAsia="sl-SI"/>
        </w:rPr>
      </w:pPr>
      <w:r w:rsidRPr="00E35398">
        <w:rPr>
          <w:rFonts w:ascii="Calibri" w:eastAsia="Times New Roman" w:hAnsi="Calibri" w:cs="Times New Roman"/>
          <w:b/>
          <w:bCs/>
          <w:color w:val="000000"/>
          <w:szCs w:val="16"/>
          <w:lang w:eastAsia="sl-SI"/>
        </w:rPr>
        <w:t xml:space="preserve">ZAHTEVA PODIZVAJALCA ZA NEPOSREDNO PLAČILO IN </w:t>
      </w:r>
    </w:p>
    <w:p w:rsidR="00AD44FE" w:rsidRP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Cs w:val="16"/>
          <w:lang w:eastAsia="sl-SI"/>
        </w:rPr>
      </w:pPr>
      <w:r w:rsidRPr="00E35398">
        <w:rPr>
          <w:rFonts w:ascii="Calibri" w:eastAsia="Times New Roman" w:hAnsi="Calibri" w:cs="Times New Roman"/>
          <w:b/>
          <w:bCs/>
          <w:color w:val="000000"/>
          <w:szCs w:val="16"/>
          <w:lang w:eastAsia="sl-SI"/>
        </w:rPr>
        <w:t>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AB34CF">
      <w:pPr>
        <w:spacing w:after="0" w:line="240" w:lineRule="auto"/>
        <w:contextualSpacing/>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AB34CF" w:rsidRPr="0034777E">
        <w:rPr>
          <w:rFonts w:ascii="Calibri" w:eastAsia="Times New Roman" w:hAnsi="Calibri" w:cs="Times New Roman"/>
          <w:b/>
          <w:color w:val="000000"/>
          <w:lang w:eastAsia="sl-SI"/>
        </w:rPr>
        <w:t>»Nabava vodovodnega materiala za obdobje dveh let</w:t>
      </w:r>
      <w:r w:rsidR="00AB34CF" w:rsidRPr="0034777E">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067310" w:rsidRDefault="00067310" w:rsidP="00D10DC1">
      <w:pPr>
        <w:spacing w:after="0" w:line="240" w:lineRule="auto"/>
        <w:rPr>
          <w:rFonts w:ascii="Calibri" w:eastAsia="Times New Roman" w:hAnsi="Calibri" w:cs="Times New Roman"/>
          <w:lang w:eastAsia="sl-SI"/>
        </w:rPr>
      </w:pPr>
    </w:p>
    <w:p w:rsidR="00067310" w:rsidRPr="00AD0728" w:rsidRDefault="00067310"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4" w:name="_Hlk488743418"/>
      <w:r w:rsidRPr="00AD0728">
        <w:rPr>
          <w:rFonts w:ascii="Calibri" w:eastAsia="Times New Roman" w:hAnsi="Calibri" w:cs="Times New Roman"/>
          <w:lang w:eastAsia="sl-SI"/>
        </w:rPr>
        <w:t xml:space="preserve">OBRAZEC </w:t>
      </w:r>
      <w:r w:rsidR="0014160C">
        <w:rPr>
          <w:rFonts w:ascii="Calibri" w:eastAsia="Times New Roman" w:hAnsi="Calibri" w:cs="Times New Roman"/>
          <w:lang w:eastAsia="sl-SI"/>
        </w:rPr>
        <w:t>5</w:t>
      </w:r>
    </w:p>
    <w:bookmarkEnd w:id="4"/>
    <w:p w:rsidR="0064398F" w:rsidRDefault="0064398F" w:rsidP="003F71A7">
      <w:pPr>
        <w:spacing w:after="0" w:line="240" w:lineRule="auto"/>
        <w:jc w:val="center"/>
        <w:rPr>
          <w:rFonts w:eastAsia="Times New Roman" w:cs="Times New Roman"/>
          <w:b/>
          <w:sz w:val="28"/>
          <w:szCs w:val="28"/>
          <w:lang w:eastAsia="sl-SI"/>
        </w:rPr>
      </w:pPr>
    </w:p>
    <w:p w:rsidR="0064398F" w:rsidRDefault="0064398F" w:rsidP="003F71A7">
      <w:pPr>
        <w:spacing w:after="0" w:line="240" w:lineRule="auto"/>
        <w:jc w:val="center"/>
        <w:rPr>
          <w:rFonts w:eastAsia="Times New Roman" w:cs="Times New Roman"/>
          <w:b/>
          <w:sz w:val="28"/>
          <w:szCs w:val="28"/>
          <w:lang w:eastAsia="sl-SI"/>
        </w:rPr>
      </w:pPr>
    </w:p>
    <w:p w:rsidR="0064398F" w:rsidRDefault="0064398F" w:rsidP="003F71A7">
      <w:pPr>
        <w:spacing w:after="0" w:line="240" w:lineRule="auto"/>
        <w:jc w:val="center"/>
        <w:rPr>
          <w:rFonts w:eastAsia="Times New Roman" w:cs="Times New Roman"/>
          <w:b/>
          <w:sz w:val="28"/>
          <w:szCs w:val="28"/>
          <w:lang w:eastAsia="sl-SI"/>
        </w:rPr>
      </w:pPr>
    </w:p>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6505D0" w:rsidP="00296C84">
      <w:pPr>
        <w:spacing w:line="256" w:lineRule="auto"/>
        <w:contextualSpacing/>
        <w:rPr>
          <w:rFonts w:ascii="Calibri" w:eastAsia="Calibri" w:hAnsi="Calibri" w:cs="Times New Roman"/>
          <w:u w:val="single"/>
        </w:rPr>
      </w:pPr>
    </w:p>
    <w:p w:rsidR="003F71A7" w:rsidRDefault="003F71A7" w:rsidP="003F71A7">
      <w:pPr>
        <w:spacing w:after="0" w:line="240" w:lineRule="auto"/>
        <w:rPr>
          <w:rFonts w:eastAsia="Times New Roman" w:cs="Times New Roman"/>
          <w:lang w:eastAsia="sl-SI"/>
        </w:rPr>
      </w:pPr>
    </w:p>
    <w:p w:rsidR="0064398F" w:rsidRDefault="0064398F" w:rsidP="003F71A7">
      <w:pPr>
        <w:spacing w:after="0" w:line="240" w:lineRule="auto"/>
        <w:rPr>
          <w:rFonts w:eastAsia="Times New Roman" w:cs="Times New Roman"/>
          <w:lang w:eastAsia="sl-SI"/>
        </w:rPr>
      </w:pPr>
    </w:p>
    <w:p w:rsidR="0064398F" w:rsidRPr="0064398F" w:rsidRDefault="0064398F" w:rsidP="003F71A7">
      <w:pPr>
        <w:spacing w:after="0" w:line="240" w:lineRule="auto"/>
        <w:rPr>
          <w:rFonts w:eastAsia="Times New Roman" w:cstheme="minorHAnsi"/>
          <w:lang w:eastAsia="sl-SI"/>
        </w:rPr>
      </w:pPr>
    </w:p>
    <w:p w:rsidR="00AB34CF" w:rsidRPr="0064398F" w:rsidRDefault="00AB34CF" w:rsidP="00AB34CF">
      <w:pPr>
        <w:widowControl w:val="0"/>
        <w:tabs>
          <w:tab w:val="center" w:pos="4536"/>
          <w:tab w:val="right" w:pos="9072"/>
        </w:tabs>
        <w:autoSpaceDE w:val="0"/>
        <w:autoSpaceDN w:val="0"/>
        <w:adjustRightInd w:val="0"/>
        <w:spacing w:after="0" w:line="240" w:lineRule="auto"/>
        <w:outlineLvl w:val="0"/>
        <w:rPr>
          <w:rFonts w:eastAsia="Times New Roman" w:cstheme="minorHAnsi"/>
          <w:lang w:eastAsia="sl-SI"/>
        </w:rPr>
      </w:pPr>
      <w:r w:rsidRPr="0064398F">
        <w:rPr>
          <w:rFonts w:eastAsia="Times New Roman" w:cstheme="minorHAnsi"/>
          <w:lang w:eastAsia="sl-SI"/>
        </w:rPr>
        <w:t>_______________________________________________________________________</w:t>
      </w:r>
    </w:p>
    <w:p w:rsidR="00AB34CF" w:rsidRPr="0064398F" w:rsidRDefault="00AB34CF" w:rsidP="00AB34CF">
      <w:pPr>
        <w:spacing w:after="0" w:line="240" w:lineRule="auto"/>
        <w:rPr>
          <w:rFonts w:eastAsia="Times New Roman" w:cstheme="minorHAnsi"/>
          <w:lang w:eastAsia="sl-SI"/>
        </w:rPr>
      </w:pPr>
    </w:p>
    <w:p w:rsidR="00AB34CF" w:rsidRPr="0064398F" w:rsidRDefault="00AB34CF" w:rsidP="00AB34CF">
      <w:pPr>
        <w:spacing w:after="0" w:line="240" w:lineRule="auto"/>
        <w:rPr>
          <w:rFonts w:eastAsia="Times New Roman" w:cstheme="minorHAnsi"/>
          <w:lang w:eastAsia="sl-SI"/>
        </w:rPr>
      </w:pPr>
    </w:p>
    <w:p w:rsidR="00AB34CF" w:rsidRPr="0064398F" w:rsidRDefault="00AB34CF" w:rsidP="00AB34C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sidRPr="0064398F">
        <w:rPr>
          <w:rFonts w:eastAsia="Times New Roman" w:cstheme="minorHAnsi"/>
          <w:lang w:eastAsia="sl-SI"/>
        </w:rPr>
        <w:t>REFERENČNI NAROČNIK:</w:t>
      </w:r>
    </w:p>
    <w:p w:rsidR="00AB34CF" w:rsidRPr="0064398F" w:rsidRDefault="00AB34CF" w:rsidP="00AB34CF">
      <w:pPr>
        <w:widowControl w:val="0"/>
        <w:tabs>
          <w:tab w:val="center" w:pos="4536"/>
          <w:tab w:val="left" w:pos="6954"/>
          <w:tab w:val="right" w:pos="9072"/>
        </w:tabs>
        <w:autoSpaceDE w:val="0"/>
        <w:autoSpaceDN w:val="0"/>
        <w:adjustRightInd w:val="0"/>
        <w:spacing w:after="0" w:line="360" w:lineRule="auto"/>
        <w:rPr>
          <w:rFonts w:eastAsia="Times New Roman" w:cstheme="minorHAnsi"/>
          <w:lang w:eastAsia="sl-SI"/>
        </w:rPr>
      </w:pPr>
      <w:r w:rsidRPr="0064398F">
        <w:rPr>
          <w:rFonts w:eastAsia="Times New Roman" w:cstheme="minorHAnsi"/>
          <w:lang w:eastAsia="sl-SI"/>
        </w:rPr>
        <w:t>________________________________________________________________________</w:t>
      </w:r>
    </w:p>
    <w:p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rsidR="00AB34CF" w:rsidRPr="0064398F" w:rsidRDefault="00AB34CF" w:rsidP="00AB34CF">
      <w:pPr>
        <w:widowControl w:val="0"/>
        <w:autoSpaceDE w:val="0"/>
        <w:autoSpaceDN w:val="0"/>
        <w:adjustRightInd w:val="0"/>
        <w:spacing w:after="0" w:line="240" w:lineRule="auto"/>
        <w:jc w:val="center"/>
        <w:outlineLvl w:val="0"/>
        <w:rPr>
          <w:rFonts w:eastAsia="Times New Roman" w:cstheme="minorHAnsi"/>
          <w:b/>
          <w:bCs/>
          <w:lang w:eastAsia="sl-SI"/>
        </w:rPr>
      </w:pPr>
      <w:r w:rsidRPr="0064398F">
        <w:rPr>
          <w:rFonts w:eastAsia="Times New Roman" w:cstheme="minorHAnsi"/>
          <w:b/>
          <w:bCs/>
          <w:lang w:eastAsia="sl-SI"/>
        </w:rPr>
        <w:t xml:space="preserve">IZJAVA REFERENČNEGA NAROČNIKA </w:t>
      </w:r>
    </w:p>
    <w:p w:rsidR="00AB34CF" w:rsidRPr="0064398F" w:rsidRDefault="00AB34CF" w:rsidP="00AB34CF">
      <w:pPr>
        <w:widowControl w:val="0"/>
        <w:autoSpaceDE w:val="0"/>
        <w:autoSpaceDN w:val="0"/>
        <w:adjustRightInd w:val="0"/>
        <w:spacing w:after="0" w:line="240" w:lineRule="auto"/>
        <w:rPr>
          <w:rFonts w:eastAsia="Times New Roman" w:cstheme="minorHAnsi"/>
          <w:lang w:eastAsia="sl-SI"/>
        </w:rPr>
      </w:pPr>
    </w:p>
    <w:p w:rsidR="00AB34CF" w:rsidRPr="0064398F" w:rsidRDefault="00AB34CF" w:rsidP="00AB34CF">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lang w:eastAsia="sl-SI"/>
        </w:rPr>
      </w:pPr>
    </w:p>
    <w:p w:rsidR="00AB34CF" w:rsidRPr="0064398F" w:rsidRDefault="00AB34CF" w:rsidP="00AB34CF">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64398F">
        <w:rPr>
          <w:rFonts w:eastAsia="Times New Roman" w:cstheme="minorHAnsi"/>
          <w:bCs/>
          <w:color w:val="000000"/>
          <w:lang w:eastAsia="sl-SI"/>
        </w:rPr>
        <w:t>Kot spodaj podpisani naročnik izjavljamo, da je zgoraj navedeni ponudnik v letu 201____ za nas</w:t>
      </w: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64398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 xml:space="preserve">izvedel dobavo </w:t>
      </w:r>
      <w:r w:rsidR="0064398F" w:rsidRPr="0064398F">
        <w:rPr>
          <w:rFonts w:eastAsia="Times New Roman" w:cstheme="minorHAnsi"/>
          <w:bCs/>
          <w:color w:val="000000"/>
          <w:lang w:eastAsia="sl-SI"/>
        </w:rPr>
        <w:t xml:space="preserve">vodovodnega materiala </w:t>
      </w:r>
      <w:r w:rsidRPr="0064398F">
        <w:rPr>
          <w:rFonts w:eastAsia="Times New Roman" w:cstheme="minorHAnsi"/>
          <w:bCs/>
          <w:color w:val="000000"/>
          <w:lang w:eastAsia="sl-SI"/>
        </w:rPr>
        <w:t>v skupni vrednosti ____</w:t>
      </w:r>
      <w:r w:rsidR="0096565C">
        <w:rPr>
          <w:rFonts w:eastAsia="Times New Roman" w:cstheme="minorHAnsi"/>
          <w:bCs/>
          <w:color w:val="000000"/>
          <w:lang w:eastAsia="sl-SI"/>
        </w:rPr>
        <w:t>__</w:t>
      </w:r>
      <w:r w:rsidRPr="0064398F">
        <w:rPr>
          <w:rFonts w:eastAsia="Times New Roman" w:cstheme="minorHAnsi"/>
          <w:bCs/>
          <w:color w:val="000000"/>
          <w:lang w:eastAsia="sl-SI"/>
        </w:rPr>
        <w:t xml:space="preserve">_______ EUR. </w:t>
      </w:r>
    </w:p>
    <w:p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Kot referenčni naročnik s to izjavo potrjujemo, da je imenovani ponudnik dobavo vodovodnega material</w:t>
      </w:r>
      <w:r w:rsidR="0064398F" w:rsidRPr="0064398F">
        <w:rPr>
          <w:rFonts w:eastAsia="Times New Roman" w:cstheme="minorHAnsi"/>
          <w:bCs/>
          <w:color w:val="000000"/>
          <w:lang w:eastAsia="sl-SI"/>
        </w:rPr>
        <w:t>a</w:t>
      </w:r>
      <w:r w:rsidRPr="0064398F">
        <w:rPr>
          <w:rFonts w:eastAsia="Times New Roman" w:cstheme="minorHAnsi"/>
          <w:bCs/>
          <w:color w:val="000000"/>
          <w:lang w:eastAsia="sl-SI"/>
        </w:rPr>
        <w:t xml:space="preserve"> izvršil v zahtevani količini in kvaliteti ter dogovorjenem času. </w:t>
      </w: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p>
    <w:p w:rsidR="00AB34CF" w:rsidRPr="0064398F" w:rsidRDefault="00AB34CF" w:rsidP="00AB34CF">
      <w:pPr>
        <w:widowControl w:val="0"/>
        <w:autoSpaceDE w:val="0"/>
        <w:autoSpaceDN w:val="0"/>
        <w:adjustRightInd w:val="0"/>
        <w:spacing w:after="0" w:line="240" w:lineRule="auto"/>
        <w:jc w:val="both"/>
        <w:rPr>
          <w:rFonts w:eastAsia="Times New Roman" w:cstheme="minorHAnsi"/>
          <w:bCs/>
          <w:color w:val="000000"/>
          <w:lang w:eastAsia="sl-SI"/>
        </w:rPr>
      </w:pPr>
      <w:r w:rsidRPr="0064398F">
        <w:rPr>
          <w:rFonts w:eastAsia="Times New Roman" w:cstheme="minorHAnsi"/>
          <w:bCs/>
          <w:color w:val="000000"/>
          <w:lang w:eastAsia="sl-SI"/>
        </w:rPr>
        <w:t>Za preveritev reference oziroma več informacij lahko naročnik pokliče gospoda/gospo ________________________________, zaposlenega/zaposleno pri referenčnemu naročniku na tel. št. ___</w:t>
      </w:r>
      <w:r w:rsidR="0064398F" w:rsidRPr="0064398F">
        <w:rPr>
          <w:rFonts w:eastAsia="Times New Roman" w:cstheme="minorHAnsi"/>
          <w:bCs/>
          <w:color w:val="000000"/>
          <w:lang w:eastAsia="sl-SI"/>
        </w:rPr>
        <w:t>__</w:t>
      </w:r>
      <w:r w:rsidRPr="0064398F">
        <w:rPr>
          <w:rFonts w:eastAsia="Times New Roman" w:cstheme="minorHAnsi"/>
          <w:bCs/>
          <w:color w:val="000000"/>
          <w:lang w:eastAsia="sl-SI"/>
        </w:rPr>
        <w:t xml:space="preserve">_____________. </w:t>
      </w:r>
    </w:p>
    <w:p w:rsidR="00AB34CF" w:rsidRPr="0064398F" w:rsidRDefault="00AB34CF" w:rsidP="00AB34CF">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AB34CF" w:rsidRPr="0064398F" w:rsidRDefault="00AB34CF" w:rsidP="00AB34CF">
      <w:pPr>
        <w:spacing w:after="0" w:line="240" w:lineRule="auto"/>
        <w:ind w:left="540" w:hanging="540"/>
        <w:rPr>
          <w:rFonts w:eastAsia="Times New Roman" w:cstheme="minorHAnsi"/>
          <w:lang w:eastAsia="sl-SI"/>
        </w:rPr>
      </w:pPr>
    </w:p>
    <w:p w:rsidR="00AB34CF" w:rsidRPr="0064398F" w:rsidRDefault="00AB34CF" w:rsidP="00AB34CF">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2"/>
        <w:gridCol w:w="3015"/>
        <w:gridCol w:w="3035"/>
      </w:tblGrid>
      <w:tr w:rsidR="00AB34CF" w:rsidRPr="0064398F" w:rsidTr="00AB34CF">
        <w:tc>
          <w:tcPr>
            <w:tcW w:w="3070"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Datum:</w:t>
            </w:r>
          </w:p>
        </w:tc>
        <w:tc>
          <w:tcPr>
            <w:tcW w:w="3070"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Žig:</w:t>
            </w:r>
          </w:p>
        </w:tc>
        <w:tc>
          <w:tcPr>
            <w:tcW w:w="3071" w:type="dxa"/>
            <w:hideMark/>
          </w:tcPr>
          <w:p w:rsidR="00AB34CF" w:rsidRPr="0064398F" w:rsidRDefault="00AB34CF" w:rsidP="00AB34CF">
            <w:pPr>
              <w:spacing w:after="0" w:line="276" w:lineRule="auto"/>
              <w:jc w:val="center"/>
              <w:rPr>
                <w:rFonts w:eastAsia="Times New Roman" w:cstheme="minorHAnsi"/>
                <w:b/>
                <w:sz w:val="24"/>
                <w:szCs w:val="24"/>
              </w:rPr>
            </w:pPr>
            <w:r w:rsidRPr="0064398F">
              <w:rPr>
                <w:rFonts w:eastAsia="Times New Roman" w:cstheme="minorHAnsi"/>
                <w:b/>
              </w:rPr>
              <w:t>Podpis referenčnega naročnika:</w:t>
            </w:r>
          </w:p>
        </w:tc>
      </w:tr>
    </w:tbl>
    <w:p w:rsidR="00AB34CF" w:rsidRPr="00AB34CF" w:rsidRDefault="00AB34CF" w:rsidP="00AB34CF">
      <w:pPr>
        <w:spacing w:after="0" w:line="240" w:lineRule="auto"/>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AB34CF" w:rsidRDefault="00AB34CF" w:rsidP="00596D4D">
      <w:pPr>
        <w:autoSpaceDE w:val="0"/>
        <w:autoSpaceDN w:val="0"/>
        <w:adjustRightInd w:val="0"/>
        <w:spacing w:after="0" w:line="240" w:lineRule="auto"/>
        <w:jc w:val="right"/>
        <w:rPr>
          <w:rFonts w:eastAsia="Times New Roman" w:cs="Times New Roman"/>
          <w:color w:val="000000"/>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FF10A9" w:rsidP="005752EF">
      <w:pPr>
        <w:pStyle w:val="Brezrazmikov"/>
        <w:jc w:val="right"/>
        <w:rPr>
          <w:rFonts w:asciiTheme="minorHAnsi" w:hAnsiTheme="minorHAnsi" w:cstheme="minorHAnsi"/>
        </w:rPr>
      </w:pPr>
      <w:r>
        <w:rPr>
          <w:rFonts w:asciiTheme="minorHAnsi" w:hAnsiTheme="minorHAnsi" w:cstheme="minorHAnsi"/>
        </w:rPr>
        <w:t xml:space="preserve">OBRAZEC </w:t>
      </w:r>
      <w:r w:rsidR="0014160C">
        <w:rPr>
          <w:rFonts w:asciiTheme="minorHAnsi" w:hAnsiTheme="minorHAnsi" w:cstheme="minorHAnsi"/>
        </w:rPr>
        <w:t>6</w:t>
      </w:r>
    </w:p>
    <w:p w:rsidR="00FF10A9" w:rsidRPr="00CB3E53" w:rsidRDefault="008B0E57" w:rsidP="00CB3E53">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r w:rsidR="00BC0DF8"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64398F" w:rsidRPr="0064398F" w:rsidRDefault="0064398F" w:rsidP="00CB3E53">
      <w:pPr>
        <w:spacing w:after="0" w:line="240" w:lineRule="auto"/>
        <w:jc w:val="center"/>
        <w:outlineLvl w:val="0"/>
        <w:rPr>
          <w:rFonts w:eastAsia="Times New Roman" w:cstheme="minorHAnsi"/>
          <w:b/>
          <w:i/>
          <w:lang w:eastAsia="sl-SI"/>
        </w:rPr>
      </w:pPr>
      <w:r w:rsidRPr="002E6FD3">
        <w:rPr>
          <w:rFonts w:eastAsia="Times New Roman" w:cstheme="minorHAnsi"/>
          <w:b/>
          <w:i/>
          <w:lang w:eastAsia="sl-SI"/>
        </w:rPr>
        <w:t xml:space="preserve"> </w:t>
      </w:r>
      <w:r w:rsidRPr="0064398F">
        <w:rPr>
          <w:rFonts w:eastAsia="Times New Roman" w:cstheme="minorHAnsi"/>
          <w:b/>
          <w:i/>
          <w:lang w:eastAsia="sl-SI"/>
        </w:rPr>
        <w:t xml:space="preserve">(ponudniki izpolnijo osnovne podatke in </w:t>
      </w:r>
      <w:r w:rsidR="002E6FD3">
        <w:rPr>
          <w:rFonts w:eastAsia="Times New Roman" w:cstheme="minorHAnsi"/>
          <w:b/>
          <w:i/>
          <w:lang w:eastAsia="sl-SI"/>
        </w:rPr>
        <w:t xml:space="preserve">navedejo </w:t>
      </w:r>
      <w:r w:rsidRPr="0064398F">
        <w:rPr>
          <w:rFonts w:eastAsia="Times New Roman" w:cstheme="minorHAnsi"/>
          <w:b/>
          <w:i/>
          <w:lang w:eastAsia="sl-SI"/>
        </w:rPr>
        <w:t xml:space="preserve">pooblaščeno osebo) </w:t>
      </w:r>
    </w:p>
    <w:p w:rsidR="0064398F" w:rsidRPr="0064398F" w:rsidRDefault="0064398F" w:rsidP="0064398F">
      <w:pPr>
        <w:spacing w:after="0" w:line="240" w:lineRule="auto"/>
        <w:rPr>
          <w:rFonts w:eastAsia="Times New Roman" w:cstheme="minorHAnsi"/>
          <w:lang w:eastAsia="sl-SI"/>
        </w:rPr>
      </w:pPr>
    </w:p>
    <w:p w:rsidR="0064398F" w:rsidRDefault="0064398F" w:rsidP="00CB3E53">
      <w:pPr>
        <w:spacing w:after="0" w:line="240" w:lineRule="auto"/>
        <w:jc w:val="both"/>
        <w:rPr>
          <w:rFonts w:eastAsia="Times New Roman" w:cstheme="minorHAnsi"/>
          <w:lang w:eastAsia="sl-SI"/>
        </w:rPr>
      </w:pPr>
      <w:r w:rsidRPr="0064398F">
        <w:rPr>
          <w:rFonts w:eastAsia="Times New Roman" w:cstheme="minorHAnsi"/>
          <w:lang w:eastAsia="sl-SI"/>
        </w:rPr>
        <w:t>VODOVOD - KANALIZACIJA javno podjetje, d.o.o., Lava 2a, 3000 Celje,</w:t>
      </w:r>
      <w:r>
        <w:rPr>
          <w:rFonts w:eastAsia="Times New Roman" w:cstheme="minorHAnsi"/>
          <w:lang w:eastAsia="sl-SI"/>
        </w:rPr>
        <w:t xml:space="preserve"> </w:t>
      </w:r>
      <w:r w:rsidRPr="0064398F">
        <w:rPr>
          <w:rFonts w:eastAsia="Times New Roman" w:cstheme="minorHAnsi"/>
          <w:lang w:eastAsia="sl-SI"/>
        </w:rPr>
        <w:t>ki ga zastopa direktor mag. Marko CVIKL</w:t>
      </w:r>
      <w:r>
        <w:rPr>
          <w:rFonts w:eastAsia="Times New Roman" w:cstheme="minorHAnsi"/>
          <w:lang w:eastAsia="sl-SI"/>
        </w:rPr>
        <w:t>,</w:t>
      </w:r>
      <w:r w:rsidRPr="0064398F">
        <w:rPr>
          <w:rFonts w:eastAsia="Times New Roman" w:cstheme="minorHAnsi"/>
          <w:lang w:eastAsia="sl-SI"/>
        </w:rPr>
        <w:t xml:space="preserve"> matična št: 5914540000, davčna št: SI45804109, </w:t>
      </w:r>
    </w:p>
    <w:p w:rsidR="0064398F" w:rsidRPr="0064398F" w:rsidRDefault="0064398F" w:rsidP="00CB3E53">
      <w:pPr>
        <w:spacing w:after="0" w:line="240" w:lineRule="auto"/>
        <w:jc w:val="both"/>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naročnik</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in </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__________________________________________________________________________________</w:t>
      </w:r>
    </w:p>
    <w:p w:rsidR="0064398F" w:rsidRPr="0064398F" w:rsidRDefault="0064398F" w:rsidP="0064398F">
      <w:pPr>
        <w:spacing w:after="0" w:line="240" w:lineRule="auto"/>
        <w:jc w:val="center"/>
        <w:rPr>
          <w:rFonts w:eastAsia="Times New Roman" w:cstheme="minorHAnsi"/>
          <w:lang w:eastAsia="sl-SI"/>
        </w:rPr>
      </w:pPr>
      <w:r w:rsidRPr="0064398F">
        <w:rPr>
          <w:rFonts w:eastAsia="Times New Roman" w:cstheme="minorHAnsi"/>
          <w:lang w:eastAsia="sl-SI"/>
        </w:rPr>
        <w:t>(naziv in naslov ponudnika)</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ki ga zastopa ______________________________, matična št.: ____</w:t>
      </w:r>
      <w:r>
        <w:rPr>
          <w:rFonts w:eastAsia="Times New Roman" w:cstheme="minorHAnsi"/>
          <w:lang w:eastAsia="sl-SI"/>
        </w:rPr>
        <w:t>________</w:t>
      </w:r>
      <w:r w:rsidRPr="0064398F">
        <w:rPr>
          <w:rFonts w:eastAsia="Times New Roman" w:cstheme="minorHAnsi"/>
          <w:lang w:eastAsia="sl-SI"/>
        </w:rPr>
        <w:t>____, davčna št.: ____</w:t>
      </w:r>
      <w:r>
        <w:rPr>
          <w:rFonts w:eastAsia="Times New Roman" w:cstheme="minorHAnsi"/>
          <w:lang w:eastAsia="sl-SI"/>
        </w:rPr>
        <w:t>__________</w:t>
      </w:r>
      <w:r w:rsidRPr="0064398F">
        <w:rPr>
          <w:rFonts w:eastAsia="Times New Roman" w:cstheme="minorHAnsi"/>
          <w:lang w:eastAsia="sl-SI"/>
        </w:rPr>
        <w:t>____,</w:t>
      </w:r>
      <w:r>
        <w:rPr>
          <w:rFonts w:eastAsia="Times New Roman" w:cstheme="minorHAnsi"/>
          <w:lang w:eastAsia="sl-SI"/>
        </w:rPr>
        <w:t xml:space="preserve"> </w:t>
      </w:r>
      <w:r w:rsidRPr="0064398F">
        <w:rPr>
          <w:rFonts w:eastAsia="Times New Roman" w:cstheme="minorHAnsi"/>
          <w:lang w:eastAsia="sl-SI"/>
        </w:rPr>
        <w:t>transakcijski račun št.:_________________</w:t>
      </w:r>
      <w:r>
        <w:rPr>
          <w:rFonts w:eastAsia="Times New Roman" w:cstheme="minorHAnsi"/>
          <w:lang w:eastAsia="sl-SI"/>
        </w:rPr>
        <w:t>_________</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dobavitelj</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sklepata naslednjo</w:t>
      </w:r>
    </w:p>
    <w:p w:rsidR="0064398F" w:rsidRPr="0064398F" w:rsidRDefault="0064398F" w:rsidP="0064398F">
      <w:pPr>
        <w:spacing w:after="0" w:line="240" w:lineRule="auto"/>
        <w:jc w:val="center"/>
        <w:rPr>
          <w:rFonts w:eastAsia="Times New Roman" w:cstheme="minorHAnsi"/>
          <w:b/>
          <w:lang w:eastAsia="sl-SI"/>
        </w:rPr>
      </w:pPr>
    </w:p>
    <w:p w:rsidR="0064398F" w:rsidRPr="0064398F" w:rsidRDefault="0064398F" w:rsidP="0064398F">
      <w:pPr>
        <w:spacing w:after="0" w:line="240" w:lineRule="auto"/>
        <w:jc w:val="center"/>
        <w:outlineLvl w:val="0"/>
        <w:rPr>
          <w:rFonts w:eastAsia="Times New Roman" w:cstheme="minorHAnsi"/>
          <w:b/>
          <w:sz w:val="24"/>
          <w:szCs w:val="24"/>
          <w:lang w:eastAsia="sl-SI"/>
        </w:rPr>
      </w:pPr>
      <w:r>
        <w:rPr>
          <w:rFonts w:eastAsia="Times New Roman" w:cstheme="minorHAnsi"/>
          <w:b/>
          <w:sz w:val="24"/>
          <w:szCs w:val="24"/>
          <w:lang w:eastAsia="sl-SI"/>
        </w:rPr>
        <w:t xml:space="preserve">POGODBO št. </w:t>
      </w:r>
      <w:r w:rsidR="00CB3E53">
        <w:rPr>
          <w:rFonts w:eastAsia="Times New Roman" w:cstheme="minorHAnsi"/>
          <w:b/>
          <w:sz w:val="24"/>
          <w:szCs w:val="24"/>
          <w:lang w:eastAsia="sl-SI"/>
        </w:rPr>
        <w:t>JNBL</w:t>
      </w:r>
      <w:r>
        <w:rPr>
          <w:rFonts w:eastAsia="Times New Roman" w:cstheme="minorHAnsi"/>
          <w:b/>
          <w:sz w:val="24"/>
          <w:szCs w:val="24"/>
          <w:lang w:eastAsia="sl-SI"/>
        </w:rPr>
        <w:t>____/201</w:t>
      </w:r>
      <w:r w:rsidR="00E35398">
        <w:rPr>
          <w:rFonts w:eastAsia="Times New Roman" w:cstheme="minorHAnsi"/>
          <w:b/>
          <w:sz w:val="24"/>
          <w:szCs w:val="24"/>
          <w:lang w:eastAsia="sl-SI"/>
        </w:rPr>
        <w:t>9</w:t>
      </w:r>
      <w:r w:rsidRPr="0064398F">
        <w:rPr>
          <w:rFonts w:eastAsia="Times New Roman" w:cstheme="minorHAnsi"/>
          <w:b/>
          <w:sz w:val="24"/>
          <w:szCs w:val="24"/>
          <w:lang w:eastAsia="sl-SI"/>
        </w:rPr>
        <w:t xml:space="preserve"> </w:t>
      </w:r>
    </w:p>
    <w:p w:rsidR="0064398F" w:rsidRPr="0064398F" w:rsidRDefault="0064398F" w:rsidP="0064398F">
      <w:pPr>
        <w:spacing w:after="0" w:line="240" w:lineRule="auto"/>
        <w:jc w:val="center"/>
        <w:rPr>
          <w:rFonts w:eastAsia="Times New Roman" w:cstheme="minorHAnsi"/>
          <w:b/>
          <w:sz w:val="24"/>
          <w:szCs w:val="24"/>
          <w:lang w:eastAsia="sl-SI"/>
        </w:rPr>
      </w:pPr>
      <w:r w:rsidRPr="0064398F">
        <w:rPr>
          <w:rFonts w:eastAsia="Times New Roman" w:cstheme="minorHAnsi"/>
          <w:b/>
          <w:sz w:val="24"/>
          <w:szCs w:val="24"/>
          <w:lang w:eastAsia="sl-SI"/>
        </w:rPr>
        <w:t xml:space="preserve">za nabavo vodovodnega materiala za </w:t>
      </w:r>
      <w:r>
        <w:rPr>
          <w:rFonts w:eastAsia="Times New Roman" w:cstheme="minorHAnsi"/>
          <w:b/>
          <w:sz w:val="24"/>
          <w:szCs w:val="24"/>
          <w:lang w:eastAsia="sl-SI"/>
        </w:rPr>
        <w:t>obdobje dveh let</w:t>
      </w:r>
      <w:r w:rsidRPr="0064398F">
        <w:rPr>
          <w:rFonts w:eastAsia="Times New Roman" w:cstheme="minorHAnsi"/>
          <w:b/>
          <w:sz w:val="24"/>
          <w:szCs w:val="24"/>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UVODNE UGOTOVITVE</w:t>
      </w:r>
    </w:p>
    <w:p w:rsidR="0064398F" w:rsidRPr="0064398F" w:rsidRDefault="0064398F" w:rsidP="0064398F">
      <w:pPr>
        <w:numPr>
          <w:ilvl w:val="1"/>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Pogodbeni stranki uvodoma ugotavljata, da je bil dobavitelj izbran na podlagi </w:t>
      </w:r>
      <w:r w:rsidR="00CB3E53">
        <w:rPr>
          <w:rFonts w:eastAsia="Times New Roman" w:cstheme="minorHAnsi"/>
          <w:lang w:eastAsia="sl-SI"/>
        </w:rPr>
        <w:t xml:space="preserve">odprtega </w:t>
      </w:r>
      <w:r w:rsidRPr="0064398F">
        <w:rPr>
          <w:rFonts w:eastAsia="Times New Roman" w:cstheme="minorHAnsi"/>
          <w:lang w:eastAsia="sl-SI"/>
        </w:rPr>
        <w:t>postopka, objavljenega na portalu javnih naročil</w:t>
      </w:r>
      <w:r>
        <w:rPr>
          <w:rFonts w:eastAsia="Times New Roman" w:cstheme="minorHAnsi"/>
          <w:lang w:eastAsia="sl-SI"/>
        </w:rPr>
        <w:t xml:space="preserve"> pod št. objave JN</w:t>
      </w:r>
      <w:r w:rsidRPr="0064398F">
        <w:rPr>
          <w:rFonts w:eastAsia="Times New Roman" w:cstheme="minorHAnsi"/>
          <w:lang w:eastAsia="sl-SI"/>
        </w:rPr>
        <w:t>__</w:t>
      </w:r>
      <w:r>
        <w:rPr>
          <w:rFonts w:eastAsia="Times New Roman" w:cstheme="minorHAnsi"/>
          <w:lang w:eastAsia="sl-SI"/>
        </w:rPr>
        <w:t>___________ dne __.__.201</w:t>
      </w:r>
      <w:r w:rsidR="00E35398">
        <w:rPr>
          <w:rFonts w:eastAsia="Times New Roman" w:cstheme="minorHAnsi"/>
          <w:lang w:eastAsia="sl-SI"/>
        </w:rPr>
        <w:t>9</w:t>
      </w:r>
      <w:r w:rsidR="00CB3E53">
        <w:rPr>
          <w:rFonts w:eastAsia="Times New Roman" w:cstheme="minorHAnsi"/>
          <w:lang w:eastAsia="sl-SI"/>
        </w:rPr>
        <w:t xml:space="preserve"> in v Uradnem listu EU št. _____________</w:t>
      </w:r>
      <w:r w:rsidRPr="0064398F">
        <w:rPr>
          <w:rFonts w:eastAsia="Times New Roman" w:cstheme="minorHAnsi"/>
          <w:lang w:eastAsia="sl-SI"/>
        </w:rPr>
        <w:t xml:space="preserve"> ter na podlagi ponudbe št. ____</w:t>
      </w:r>
      <w:r>
        <w:rPr>
          <w:rFonts w:eastAsia="Times New Roman" w:cstheme="minorHAnsi"/>
          <w:lang w:eastAsia="sl-SI"/>
        </w:rPr>
        <w:t>_____ z dne __.__. 201</w:t>
      </w:r>
      <w:r w:rsidR="00E35398">
        <w:rPr>
          <w:rFonts w:eastAsia="Times New Roman" w:cstheme="minorHAnsi"/>
          <w:lang w:eastAsia="sl-SI"/>
        </w:rPr>
        <w:t>9</w:t>
      </w:r>
      <w:r w:rsidRPr="0064398F">
        <w:rPr>
          <w:rFonts w:eastAsia="Times New Roman" w:cstheme="minorHAnsi"/>
          <w:lang w:eastAsia="sl-SI"/>
        </w:rPr>
        <w:t xml:space="preserve">, kot najugodnejši ponudnik.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Postopek oddaje javnega naročila se je vodil na po</w:t>
      </w:r>
      <w:r>
        <w:rPr>
          <w:rFonts w:eastAsia="Times New Roman" w:cstheme="minorHAnsi"/>
          <w:lang w:eastAsia="sl-SI"/>
        </w:rPr>
        <w:t>dlagi</w:t>
      </w:r>
      <w:r w:rsidR="002E6FD3">
        <w:rPr>
          <w:rFonts w:eastAsia="Times New Roman" w:cstheme="minorHAnsi"/>
          <w:lang w:eastAsia="sl-SI"/>
        </w:rPr>
        <w:t xml:space="preserve"> 4</w:t>
      </w:r>
      <w:r w:rsidR="0073159B">
        <w:rPr>
          <w:rFonts w:eastAsia="Times New Roman" w:cstheme="minorHAnsi"/>
          <w:lang w:eastAsia="sl-SI"/>
        </w:rPr>
        <w:t>0</w:t>
      </w:r>
      <w:r w:rsidR="002E6FD3">
        <w:rPr>
          <w:rFonts w:eastAsia="Times New Roman" w:cstheme="minorHAnsi"/>
          <w:lang w:eastAsia="sl-SI"/>
        </w:rPr>
        <w:t>. člena</w:t>
      </w:r>
      <w:r>
        <w:rPr>
          <w:rFonts w:eastAsia="Times New Roman" w:cstheme="minorHAnsi"/>
          <w:lang w:eastAsia="sl-SI"/>
        </w:rPr>
        <w:t xml:space="preserve"> Zakona o javnem naročanju </w:t>
      </w:r>
      <w:r w:rsidRPr="0064398F">
        <w:rPr>
          <w:rFonts w:eastAsia="Times New Roman" w:cstheme="minorHAnsi"/>
          <w:lang w:eastAsia="sl-SI"/>
        </w:rPr>
        <w:t xml:space="preserve">(Ur. l. RS, št. </w:t>
      </w:r>
      <w:r>
        <w:rPr>
          <w:rFonts w:eastAsia="Times New Roman" w:cstheme="minorHAnsi"/>
          <w:lang w:eastAsia="sl-SI"/>
        </w:rPr>
        <w:t>91</w:t>
      </w:r>
      <w:r w:rsidRPr="0064398F">
        <w:rPr>
          <w:rFonts w:eastAsia="Times New Roman" w:cstheme="minorHAnsi"/>
          <w:lang w:eastAsia="sl-SI"/>
        </w:rPr>
        <w:t>/</w:t>
      </w:r>
      <w:r>
        <w:rPr>
          <w:rFonts w:eastAsia="Times New Roman" w:cstheme="minorHAnsi"/>
          <w:lang w:eastAsia="sl-SI"/>
        </w:rPr>
        <w:t>15</w:t>
      </w:r>
      <w:r w:rsidR="0073159B">
        <w:rPr>
          <w:rFonts w:eastAsia="Times New Roman" w:cstheme="minorHAnsi"/>
          <w:lang w:eastAsia="sl-SI"/>
        </w:rPr>
        <w:t xml:space="preserve"> in 14/18</w:t>
      </w:r>
      <w:r>
        <w:rPr>
          <w:rFonts w:eastAsia="Times New Roman" w:cstheme="minorHAnsi"/>
          <w:lang w:eastAsia="sl-SI"/>
        </w:rPr>
        <w:t>; v nadaljevanju ZJN-3</w:t>
      </w:r>
      <w:r w:rsidRPr="0064398F">
        <w:rPr>
          <w:rFonts w:eastAsia="Times New Roman" w:cstheme="minorHAnsi"/>
          <w:lang w:eastAsia="sl-SI"/>
        </w:rPr>
        <w:t>)</w:t>
      </w:r>
      <w:r>
        <w:rPr>
          <w:rFonts w:eastAsia="Times New Roman" w:cstheme="minorHAnsi"/>
          <w:lang w:eastAsia="sl-SI"/>
        </w:rPr>
        <w:t xml:space="preserve"> po</w:t>
      </w:r>
      <w:r w:rsidR="0073159B">
        <w:rPr>
          <w:rFonts w:eastAsia="Times New Roman" w:cstheme="minorHAnsi"/>
          <w:lang w:eastAsia="sl-SI"/>
        </w:rPr>
        <w:t xml:space="preserve"> odprtem</w:t>
      </w:r>
      <w:r>
        <w:rPr>
          <w:rFonts w:eastAsia="Times New Roman" w:cstheme="minorHAnsi"/>
          <w:lang w:eastAsia="sl-SI"/>
        </w:rPr>
        <w:t xml:space="preserve"> postopku</w:t>
      </w:r>
      <w:r w:rsidRPr="0064398F">
        <w:rPr>
          <w:rFonts w:eastAsia="Times New Roman" w:cstheme="minorHAnsi"/>
          <w:lang w:eastAsia="sl-SI"/>
        </w:rPr>
        <w:t>.</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Pr>
          <w:rFonts w:eastAsia="Times New Roman" w:cstheme="minorHAnsi"/>
          <w:lang w:eastAsia="sl-SI"/>
        </w:rPr>
        <w:t>Dokumentacija v zvezi z oddajo javnega naročila</w:t>
      </w:r>
      <w:r w:rsidRPr="0064398F">
        <w:rPr>
          <w:rFonts w:eastAsia="Times New Roman" w:cstheme="minorHAnsi"/>
          <w:lang w:eastAsia="sl-SI"/>
        </w:rPr>
        <w:t xml:space="preserve"> št. 3300-000</w:t>
      </w:r>
      <w:r w:rsidR="0073159B">
        <w:rPr>
          <w:rFonts w:eastAsia="Times New Roman" w:cstheme="minorHAnsi"/>
          <w:lang w:eastAsia="sl-SI"/>
        </w:rPr>
        <w:t>1</w:t>
      </w:r>
      <w:r>
        <w:rPr>
          <w:rFonts w:eastAsia="Times New Roman" w:cstheme="minorHAnsi"/>
          <w:lang w:eastAsia="sl-SI"/>
        </w:rPr>
        <w:t>/201</w:t>
      </w:r>
      <w:r w:rsidR="0073159B">
        <w:rPr>
          <w:rFonts w:eastAsia="Times New Roman" w:cstheme="minorHAnsi"/>
          <w:lang w:eastAsia="sl-SI"/>
        </w:rPr>
        <w:t>9</w:t>
      </w:r>
      <w:r>
        <w:rPr>
          <w:rFonts w:eastAsia="Times New Roman" w:cstheme="minorHAnsi"/>
          <w:lang w:eastAsia="sl-SI"/>
        </w:rPr>
        <w:t>-3 je osnova</w:t>
      </w:r>
      <w:r w:rsidRPr="0064398F">
        <w:rPr>
          <w:rFonts w:eastAsia="Times New Roman" w:cstheme="minorHAnsi"/>
          <w:lang w:eastAsia="sl-SI"/>
        </w:rPr>
        <w:t xml:space="preserve"> za tolmačenje predmetne pogodbe ter njen sestavni del.</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PREDMET POGODBE</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720"/>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bCs/>
          <w:lang w:eastAsia="sl-SI"/>
        </w:rPr>
      </w:pPr>
      <w:r w:rsidRPr="0064398F">
        <w:rPr>
          <w:rFonts w:eastAsia="Times New Roman" w:cstheme="minorHAnsi"/>
          <w:bCs/>
          <w:lang w:eastAsia="sl-SI"/>
        </w:rPr>
        <w:t xml:space="preserve">Predmet te pogodbe je </w:t>
      </w:r>
      <w:r w:rsidR="000528AA">
        <w:rPr>
          <w:rFonts w:eastAsia="Times New Roman" w:cstheme="minorHAnsi"/>
          <w:b/>
          <w:bCs/>
          <w:lang w:eastAsia="sl-SI"/>
        </w:rPr>
        <w:t>nabava</w:t>
      </w:r>
      <w:r w:rsidRPr="0064398F">
        <w:rPr>
          <w:rFonts w:eastAsia="Times New Roman" w:cstheme="minorHAnsi"/>
          <w:b/>
          <w:bCs/>
          <w:lang w:eastAsia="sl-SI"/>
        </w:rPr>
        <w:t xml:space="preserve"> vodovodnega materiala </w:t>
      </w:r>
      <w:r w:rsidR="00896DB8">
        <w:rPr>
          <w:rFonts w:eastAsia="Times New Roman" w:cstheme="minorHAnsi"/>
          <w:b/>
          <w:bCs/>
          <w:lang w:eastAsia="sl-SI"/>
        </w:rPr>
        <w:t>za</w:t>
      </w:r>
      <w:r w:rsidRPr="0064398F">
        <w:rPr>
          <w:rFonts w:eastAsia="Times New Roman" w:cstheme="minorHAnsi"/>
          <w:b/>
          <w:bCs/>
          <w:lang w:eastAsia="sl-SI"/>
        </w:rPr>
        <w:t xml:space="preserve"> obdobj</w:t>
      </w:r>
      <w:r w:rsidR="00896DB8">
        <w:rPr>
          <w:rFonts w:eastAsia="Times New Roman" w:cstheme="minorHAnsi"/>
          <w:b/>
          <w:bCs/>
          <w:lang w:eastAsia="sl-SI"/>
        </w:rPr>
        <w:t>e</w:t>
      </w:r>
      <w:bookmarkStart w:id="5" w:name="_GoBack"/>
      <w:bookmarkEnd w:id="5"/>
      <w:r w:rsidRPr="0064398F">
        <w:rPr>
          <w:rFonts w:eastAsia="Times New Roman" w:cstheme="minorHAnsi"/>
          <w:b/>
          <w:bCs/>
          <w:lang w:eastAsia="sl-SI"/>
        </w:rPr>
        <w:t xml:space="preserve"> </w:t>
      </w:r>
      <w:r w:rsidR="000528AA" w:rsidRPr="000528AA">
        <w:rPr>
          <w:rFonts w:eastAsia="Times New Roman" w:cstheme="minorHAnsi"/>
          <w:b/>
          <w:bCs/>
          <w:lang w:eastAsia="sl-SI"/>
        </w:rPr>
        <w:t>dveh</w:t>
      </w:r>
      <w:r w:rsidRPr="0064398F">
        <w:rPr>
          <w:rFonts w:eastAsia="Times New Roman" w:cstheme="minorHAnsi"/>
          <w:b/>
          <w:bCs/>
          <w:lang w:eastAsia="sl-SI"/>
        </w:rPr>
        <w:t xml:space="preserve"> let</w:t>
      </w:r>
      <w:r w:rsidRPr="0064398F">
        <w:rPr>
          <w:rFonts w:eastAsia="Times New Roman" w:cstheme="minorHAnsi"/>
          <w:bCs/>
          <w:lang w:eastAsia="sl-SI"/>
        </w:rPr>
        <w:t>, katerega opredelitev in opis sta razvidna iz ponudbe dobavitelja št. ____________ z dne ____________ (v nadaljevanju: ponudba), ki je sestavni del te pogodbe.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Naročnik se ne zavezuje, da bo do izteka te pogodbe, naročil celotno količino blaga.</w:t>
      </w:r>
    </w:p>
    <w:p w:rsidR="0064398F" w:rsidRPr="0064398F" w:rsidRDefault="0064398F" w:rsidP="0064398F">
      <w:pPr>
        <w:spacing w:after="0" w:line="240" w:lineRule="auto"/>
        <w:rPr>
          <w:rFonts w:eastAsia="Times New Roman" w:cstheme="minorHAnsi"/>
          <w:lang w:eastAsia="sl-SI"/>
        </w:rPr>
      </w:pPr>
    </w:p>
    <w:p w:rsidR="002E6FD3"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Podroben opis predmeta javnega naročila in način izvajanja tega javnega naročila izhajata iz </w:t>
      </w:r>
      <w:r w:rsidR="000528AA">
        <w:rPr>
          <w:rFonts w:eastAsia="Times New Roman" w:cstheme="minorHAnsi"/>
          <w:lang w:eastAsia="sl-SI"/>
        </w:rPr>
        <w:t>dokumentacije v zvezi z oddajo javnega naročila</w:t>
      </w:r>
      <w:r w:rsidRPr="0064398F">
        <w:rPr>
          <w:rFonts w:eastAsia="Times New Roman" w:cstheme="minorHAnsi"/>
          <w:lang w:eastAsia="sl-SI"/>
        </w:rPr>
        <w:t xml:space="preserve">. </w:t>
      </w:r>
    </w:p>
    <w:p w:rsidR="0064398F" w:rsidRPr="0064398F" w:rsidRDefault="0064398F" w:rsidP="002E6FD3">
      <w:pPr>
        <w:spacing w:after="0" w:line="240" w:lineRule="auto"/>
        <w:jc w:val="both"/>
        <w:rPr>
          <w:rFonts w:eastAsia="Times New Roman" w:cstheme="minorHAnsi"/>
          <w:lang w:eastAsia="sl-SI"/>
        </w:rPr>
      </w:pP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720"/>
        <w:jc w:val="center"/>
        <w:rPr>
          <w:rFonts w:eastAsia="Times New Roman" w:cstheme="minorHAnsi"/>
          <w:lang w:eastAsia="sl-SI"/>
        </w:rPr>
      </w:pPr>
    </w:p>
    <w:p w:rsidR="0064398F" w:rsidRPr="0064398F" w:rsidRDefault="0064398F" w:rsidP="0064398F">
      <w:pPr>
        <w:autoSpaceDE w:val="0"/>
        <w:autoSpaceDN w:val="0"/>
        <w:adjustRightInd w:val="0"/>
        <w:spacing w:after="0" w:line="240" w:lineRule="auto"/>
        <w:jc w:val="both"/>
        <w:rPr>
          <w:rFonts w:eastAsia="Times New Roman" w:cstheme="minorHAnsi"/>
          <w:color w:val="000000"/>
          <w:lang w:eastAsia="sl-SI"/>
        </w:rPr>
      </w:pPr>
      <w:r w:rsidRPr="0064398F">
        <w:rPr>
          <w:rFonts w:eastAsia="Times New Roman" w:cstheme="minorHAnsi"/>
          <w:color w:val="000000"/>
          <w:lang w:eastAsia="sl-SI"/>
        </w:rPr>
        <w:lastRenderedPageBreak/>
        <w:t>Dobavitelj izjavlja, da mu je predmet pogodbe poznan kot tudi vsi spremljajoči riziki v zvezi z izvedbo pogodbenih obveznosti in da je seznanjen z zahtevami naročnika ter da so mu razumljivi in jasni pogoji in okoliščine za pravilno izvedbo vseh pogodbenih obveznosti.</w:t>
      </w:r>
    </w:p>
    <w:p w:rsidR="0064398F" w:rsidRPr="0064398F" w:rsidRDefault="0064398F" w:rsidP="0064398F">
      <w:pPr>
        <w:keepNext/>
        <w:spacing w:after="0" w:line="240" w:lineRule="auto"/>
        <w:outlineLvl w:val="0"/>
        <w:rPr>
          <w:rFonts w:eastAsia="Times New Roman" w:cstheme="minorHAnsi"/>
          <w:bCs/>
          <w:kern w:val="32"/>
          <w:lang w:eastAsia="sl-SI"/>
        </w:rPr>
      </w:pPr>
    </w:p>
    <w:p w:rsidR="0064398F" w:rsidRPr="0064398F" w:rsidRDefault="0064398F" w:rsidP="0064398F">
      <w:pPr>
        <w:keepNext/>
        <w:spacing w:after="0" w:line="240" w:lineRule="auto"/>
        <w:outlineLvl w:val="0"/>
        <w:rPr>
          <w:rFonts w:eastAsia="Times New Roman" w:cstheme="minorHAnsi"/>
          <w:bCs/>
          <w:kern w:val="32"/>
          <w:lang w:eastAsia="sl-SI"/>
        </w:rPr>
      </w:pPr>
      <w:r w:rsidRPr="0064398F">
        <w:rPr>
          <w:rFonts w:eastAsia="Times New Roman" w:cstheme="minorHAnsi"/>
          <w:bCs/>
          <w:kern w:val="32"/>
          <w:lang w:eastAsia="sl-SI"/>
        </w:rPr>
        <w:t xml:space="preserve">POGODBENA CENA IN PLAČILO </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Ocenjena vrednost te pogodbe glede na predvidene količine v obdobju njene veljavnosti znaša: </w:t>
      </w: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4"/>
        <w:gridCol w:w="160"/>
        <w:gridCol w:w="2388"/>
      </w:tblGrid>
      <w:tr w:rsidR="0064398F" w:rsidRPr="0064398F" w:rsidTr="006A683F">
        <w:trPr>
          <w:trHeight w:val="284"/>
        </w:trPr>
        <w:tc>
          <w:tcPr>
            <w:tcW w:w="6594" w:type="dxa"/>
            <w:tcBorders>
              <w:top w:val="single" w:sz="4" w:space="0" w:color="auto"/>
              <w:left w:val="single" w:sz="4" w:space="0" w:color="auto"/>
              <w:bottom w:val="single" w:sz="4" w:space="0" w:color="auto"/>
              <w:right w:val="nil"/>
            </w:tcBorders>
            <w:shd w:val="clear" w:color="auto" w:fill="auto"/>
            <w:vAlign w:val="bottom"/>
          </w:tcPr>
          <w:p w:rsidR="000528AA" w:rsidRDefault="000528AA" w:rsidP="0064398F">
            <w:pPr>
              <w:spacing w:after="0" w:line="240" w:lineRule="auto"/>
              <w:jc w:val="both"/>
              <w:rPr>
                <w:rFonts w:eastAsia="Times New Roman" w:cstheme="minorHAnsi"/>
                <w:lang w:eastAsia="sl-SI"/>
              </w:rPr>
            </w:pPr>
          </w:p>
          <w:p w:rsidR="000528AA"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Pogodbena cena brez DDV:</w:t>
            </w:r>
          </w:p>
        </w:tc>
        <w:tc>
          <w:tcPr>
            <w:tcW w:w="160" w:type="dxa"/>
            <w:tcBorders>
              <w:top w:val="single" w:sz="4" w:space="0" w:color="auto"/>
              <w:left w:val="nil"/>
              <w:bottom w:val="single" w:sz="4" w:space="0" w:color="auto"/>
              <w:right w:val="single" w:sz="4" w:space="0" w:color="auto"/>
            </w:tcBorders>
            <w:shd w:val="clear" w:color="auto" w:fill="auto"/>
            <w:vAlign w:val="bottom"/>
            <w:hideMark/>
          </w:tcPr>
          <w:p w:rsidR="0064398F" w:rsidRPr="0064398F" w:rsidRDefault="0064398F" w:rsidP="0064398F">
            <w:pPr>
              <w:tabs>
                <w:tab w:val="left" w:pos="8493"/>
              </w:tabs>
              <w:spacing w:after="0" w:line="240" w:lineRule="auto"/>
              <w:jc w:val="right"/>
              <w:rPr>
                <w:rFonts w:eastAsia="Times New Roman" w:cstheme="minorHAnsi"/>
                <w:bCs/>
                <w:sz w:val="24"/>
                <w:szCs w:val="24"/>
                <w:lang w:eastAsia="sl-SI"/>
              </w:rPr>
            </w:pPr>
          </w:p>
        </w:tc>
        <w:tc>
          <w:tcPr>
            <w:tcW w:w="2388" w:type="dxa"/>
            <w:tcBorders>
              <w:top w:val="single" w:sz="4" w:space="0" w:color="auto"/>
              <w:left w:val="nil"/>
              <w:bottom w:val="single" w:sz="4" w:space="0" w:color="auto"/>
              <w:right w:val="single" w:sz="4" w:space="0" w:color="auto"/>
            </w:tcBorders>
            <w:shd w:val="clear" w:color="auto" w:fill="auto"/>
            <w:vAlign w:val="bottom"/>
          </w:tcPr>
          <w:p w:rsidR="0064398F" w:rsidRPr="0064398F" w:rsidRDefault="0064398F" w:rsidP="0064398F">
            <w:pPr>
              <w:tabs>
                <w:tab w:val="left" w:pos="8493"/>
              </w:tabs>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r w:rsidR="0064398F" w:rsidRPr="0064398F" w:rsidTr="006A683F">
        <w:trPr>
          <w:trHeight w:val="284"/>
        </w:trPr>
        <w:tc>
          <w:tcPr>
            <w:tcW w:w="6594" w:type="dxa"/>
            <w:tcBorders>
              <w:top w:val="single" w:sz="4" w:space="0" w:color="auto"/>
              <w:left w:val="single" w:sz="4" w:space="0" w:color="auto"/>
              <w:bottom w:val="single" w:sz="4" w:space="0" w:color="auto"/>
              <w:right w:val="nil"/>
            </w:tcBorders>
            <w:shd w:val="clear" w:color="auto" w:fill="auto"/>
            <w:vAlign w:val="bottom"/>
          </w:tcPr>
          <w:p w:rsidR="000528AA" w:rsidRDefault="000528AA" w:rsidP="0064398F">
            <w:pPr>
              <w:spacing w:after="0" w:line="240" w:lineRule="auto"/>
              <w:rPr>
                <w:rFonts w:eastAsia="Times New Roman" w:cstheme="minorHAnsi"/>
                <w:bCs/>
                <w:lang w:eastAsia="sl-SI"/>
              </w:rPr>
            </w:pPr>
          </w:p>
          <w:p w:rsidR="000528AA" w:rsidRPr="0064398F" w:rsidRDefault="0064398F" w:rsidP="0064398F">
            <w:pPr>
              <w:spacing w:after="0" w:line="240" w:lineRule="auto"/>
              <w:rPr>
                <w:rFonts w:eastAsia="Times New Roman" w:cstheme="minorHAnsi"/>
                <w:bCs/>
                <w:lang w:eastAsia="sl-SI"/>
              </w:rPr>
            </w:pPr>
            <w:r w:rsidRPr="0064398F">
              <w:rPr>
                <w:rFonts w:eastAsia="Times New Roman" w:cstheme="minorHAnsi"/>
                <w:bCs/>
                <w:lang w:eastAsia="sl-SI"/>
              </w:rPr>
              <w:t>22 % DDV</w:t>
            </w:r>
          </w:p>
        </w:tc>
        <w:tc>
          <w:tcPr>
            <w:tcW w:w="160" w:type="dxa"/>
            <w:tcBorders>
              <w:top w:val="single" w:sz="4" w:space="0" w:color="auto"/>
              <w:left w:val="nil"/>
              <w:bottom w:val="single" w:sz="4" w:space="0" w:color="auto"/>
              <w:right w:val="single" w:sz="4" w:space="0" w:color="auto"/>
            </w:tcBorders>
            <w:shd w:val="clear" w:color="auto" w:fill="auto"/>
            <w:vAlign w:val="bottom"/>
            <w:hideMark/>
          </w:tcPr>
          <w:p w:rsidR="0064398F" w:rsidRPr="0064398F" w:rsidRDefault="0064398F" w:rsidP="0064398F">
            <w:pPr>
              <w:spacing w:after="0" w:line="240" w:lineRule="auto"/>
              <w:jc w:val="right"/>
              <w:rPr>
                <w:rFonts w:eastAsia="Times New Roman" w:cstheme="minorHAnsi"/>
                <w:bCs/>
                <w:sz w:val="24"/>
                <w:szCs w:val="24"/>
                <w:lang w:eastAsia="sl-SI"/>
              </w:rPr>
            </w:pPr>
          </w:p>
        </w:tc>
        <w:tc>
          <w:tcPr>
            <w:tcW w:w="2388" w:type="dxa"/>
            <w:tcBorders>
              <w:top w:val="single" w:sz="4" w:space="0" w:color="auto"/>
              <w:left w:val="nil"/>
              <w:bottom w:val="single" w:sz="4" w:space="0" w:color="auto"/>
              <w:right w:val="single" w:sz="4" w:space="0" w:color="auto"/>
            </w:tcBorders>
            <w:shd w:val="clear" w:color="auto" w:fill="auto"/>
            <w:vAlign w:val="bottom"/>
          </w:tcPr>
          <w:p w:rsidR="0064398F" w:rsidRPr="0064398F" w:rsidRDefault="0064398F" w:rsidP="0064398F">
            <w:pPr>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r w:rsidR="0064398F" w:rsidRPr="0064398F" w:rsidTr="006A683F">
        <w:trPr>
          <w:trHeight w:val="284"/>
        </w:trPr>
        <w:tc>
          <w:tcPr>
            <w:tcW w:w="6594" w:type="dxa"/>
            <w:tcBorders>
              <w:top w:val="double" w:sz="4" w:space="0" w:color="auto"/>
              <w:left w:val="single" w:sz="4" w:space="0" w:color="auto"/>
              <w:bottom w:val="single" w:sz="4" w:space="0" w:color="auto"/>
              <w:right w:val="nil"/>
            </w:tcBorders>
            <w:shd w:val="clear" w:color="auto" w:fill="auto"/>
            <w:vAlign w:val="bottom"/>
          </w:tcPr>
          <w:p w:rsidR="000528AA" w:rsidRDefault="000528AA" w:rsidP="0064398F">
            <w:pPr>
              <w:spacing w:after="0" w:line="240" w:lineRule="auto"/>
              <w:rPr>
                <w:rFonts w:eastAsia="Times New Roman" w:cstheme="minorHAnsi"/>
                <w:bCs/>
                <w:lang w:eastAsia="sl-SI"/>
              </w:rPr>
            </w:pPr>
          </w:p>
          <w:p w:rsidR="000528AA" w:rsidRPr="0064398F" w:rsidRDefault="0064398F" w:rsidP="0064398F">
            <w:pPr>
              <w:spacing w:after="0" w:line="240" w:lineRule="auto"/>
              <w:rPr>
                <w:rFonts w:eastAsia="Times New Roman" w:cstheme="minorHAnsi"/>
                <w:bCs/>
                <w:lang w:eastAsia="sl-SI"/>
              </w:rPr>
            </w:pPr>
            <w:r w:rsidRPr="0064398F">
              <w:rPr>
                <w:rFonts w:eastAsia="Times New Roman" w:cstheme="minorHAnsi"/>
                <w:bCs/>
                <w:lang w:eastAsia="sl-SI"/>
              </w:rPr>
              <w:t>Pogodbena vrednost SKUPAJ z 22 % DDV:</w:t>
            </w:r>
          </w:p>
        </w:tc>
        <w:tc>
          <w:tcPr>
            <w:tcW w:w="160" w:type="dxa"/>
            <w:tcBorders>
              <w:top w:val="double" w:sz="4" w:space="0" w:color="auto"/>
              <w:left w:val="nil"/>
              <w:bottom w:val="single" w:sz="4" w:space="0" w:color="auto"/>
              <w:right w:val="single" w:sz="4" w:space="0" w:color="auto"/>
            </w:tcBorders>
            <w:shd w:val="clear" w:color="auto" w:fill="auto"/>
            <w:vAlign w:val="bottom"/>
            <w:hideMark/>
          </w:tcPr>
          <w:p w:rsidR="0064398F" w:rsidRPr="0064398F" w:rsidRDefault="0064398F" w:rsidP="0064398F">
            <w:pPr>
              <w:spacing w:after="0" w:line="240" w:lineRule="auto"/>
              <w:jc w:val="right"/>
              <w:rPr>
                <w:rFonts w:eastAsia="Times New Roman" w:cstheme="minorHAnsi"/>
                <w:bCs/>
                <w:sz w:val="24"/>
                <w:szCs w:val="24"/>
                <w:lang w:eastAsia="sl-SI"/>
              </w:rPr>
            </w:pPr>
          </w:p>
        </w:tc>
        <w:tc>
          <w:tcPr>
            <w:tcW w:w="2388" w:type="dxa"/>
            <w:tcBorders>
              <w:top w:val="double" w:sz="4" w:space="0" w:color="auto"/>
              <w:left w:val="nil"/>
              <w:bottom w:val="single" w:sz="4" w:space="0" w:color="auto"/>
              <w:right w:val="single" w:sz="4" w:space="0" w:color="auto"/>
            </w:tcBorders>
            <w:shd w:val="clear" w:color="auto" w:fill="auto"/>
            <w:vAlign w:val="bottom"/>
          </w:tcPr>
          <w:p w:rsidR="0064398F" w:rsidRPr="0064398F" w:rsidRDefault="0064398F" w:rsidP="0064398F">
            <w:pPr>
              <w:spacing w:after="0" w:line="240" w:lineRule="auto"/>
              <w:jc w:val="right"/>
              <w:rPr>
                <w:rFonts w:eastAsia="Times New Roman" w:cstheme="minorHAnsi"/>
                <w:bCs/>
                <w:sz w:val="24"/>
                <w:szCs w:val="24"/>
                <w:lang w:eastAsia="sl-SI"/>
              </w:rPr>
            </w:pPr>
            <w:r w:rsidRPr="0064398F">
              <w:rPr>
                <w:rFonts w:eastAsia="Times New Roman" w:cstheme="minorHAnsi"/>
                <w:bCs/>
                <w:lang w:eastAsia="sl-SI"/>
              </w:rPr>
              <w:t>EUR</w:t>
            </w:r>
          </w:p>
        </w:tc>
      </w:tr>
    </w:tbl>
    <w:p w:rsidR="0064398F" w:rsidRDefault="000528AA" w:rsidP="0064398F">
      <w:pPr>
        <w:spacing w:after="0" w:line="240" w:lineRule="auto"/>
        <w:jc w:val="both"/>
        <w:rPr>
          <w:rFonts w:eastAsia="Times New Roman" w:cstheme="minorHAnsi"/>
          <w:lang w:eastAsia="sl-SI"/>
        </w:rPr>
      </w:pPr>
      <w:r>
        <w:rPr>
          <w:rFonts w:eastAsia="Times New Roman" w:cstheme="minorHAnsi"/>
          <w:lang w:eastAsia="sl-SI"/>
        </w:rPr>
        <w:t>(z besebo:________________________________ EUR __/100)</w:t>
      </w:r>
    </w:p>
    <w:p w:rsidR="000528AA" w:rsidRPr="0064398F" w:rsidRDefault="000528AA" w:rsidP="0064398F">
      <w:pPr>
        <w:spacing w:after="0" w:line="240" w:lineRule="auto"/>
        <w:jc w:val="both"/>
        <w:rPr>
          <w:rFonts w:eastAsia="Times New Roman" w:cstheme="minorHAnsi"/>
          <w:lang w:eastAsia="sl-SI"/>
        </w:rPr>
      </w:pPr>
    </w:p>
    <w:p w:rsidR="0064398F" w:rsidRDefault="00CB3E53" w:rsidP="0064398F">
      <w:pPr>
        <w:spacing w:after="0" w:line="240" w:lineRule="auto"/>
        <w:jc w:val="both"/>
        <w:rPr>
          <w:rFonts w:eastAsia="Times New Roman" w:cstheme="minorHAnsi"/>
          <w:lang w:eastAsia="sl-SI"/>
        </w:rPr>
      </w:pPr>
      <w:r w:rsidRPr="00CB3E53">
        <w:rPr>
          <w:rFonts w:eastAsia="Times New Roman" w:cstheme="minorHAnsi"/>
          <w:lang w:eastAsia="sl-SI"/>
        </w:rPr>
        <w:t>DDV obračuna z veljavno davčno stopnjo v skladu z vsakokratno veljavno zakonodajo, ki ureja davek na dodano vrednost.</w:t>
      </w:r>
    </w:p>
    <w:p w:rsidR="00CB3E53" w:rsidRPr="0064398F" w:rsidRDefault="00CB3E53"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Cene na enoto, navedene v ponudbi dobavitelja, so v času veljavnosti te pogodbe fiksne in se ne spreminjajo. V ceni na enoto so upoštevani vsi materialni in nematerialni stroški, ki bodo potrebni za kvalitetno in pravočasno izvedbo predmeta te pogodbe, vključno s stroški dela, stroški prevoza in vsemi ostalimi stroški.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Cena je oblikovana fco. lokacija naročnika, VODOVOD-KANALIZACIJA javno podjetje d.o.o., Lava 2a, 3000 Celje, skladišče. V primeru, da bo naročnik v času veljavnosti te pogodbe potreboval dodatne količine blaga, dobavitelj pa jih lahko dobavi, se bo naročnik z dobaviteljem dogovoril za dobavo dodatnega blaga po pogojih </w:t>
      </w:r>
      <w:r w:rsidR="000528AA">
        <w:rPr>
          <w:rFonts w:eastAsia="Times New Roman" w:cstheme="minorHAnsi"/>
          <w:lang w:eastAsia="sl-SI"/>
        </w:rPr>
        <w:t>iz te pogodbe in upoštevaje ZJN-3</w:t>
      </w:r>
      <w:r w:rsidRPr="0064398F">
        <w:rPr>
          <w:rFonts w:eastAsia="Times New Roman" w:cstheme="minorHAnsi"/>
          <w:lang w:eastAsia="sl-SI"/>
        </w:rPr>
        <w:t xml:space="preserve">. </w:t>
      </w: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NAČIN OBRAČUNAVANJA IN PLAČILO</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Naročnik se obvezuje, da bo račun plačal v roku tridesetih (30) koledarskih dni od dneva izstavitve računa za prevzeto blago. Blago se šteje za prevzeto z dnem podpisa dobavnice s strani obeh predstavnikov pogodbenih strank. Podpisana dobavnica je osnova za izstavitev računa. </w:t>
      </w: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izstavi račun v roku osmih (8) dni po podpisu primopredajnega zapisnika (dobavnice) in po uspešno opravljenem prevzemu blaga. </w:t>
      </w: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color w:val="000000"/>
          <w:kern w:val="16"/>
          <w:lang w:eastAsia="sl-SI"/>
        </w:rPr>
      </w:pPr>
      <w:r w:rsidRPr="0064398F">
        <w:rPr>
          <w:rFonts w:eastAsia="Times New Roman" w:cstheme="minorHAnsi"/>
          <w:kern w:val="16"/>
          <w:lang w:eastAsia="sl-SI"/>
        </w:rPr>
        <w:t xml:space="preserve">Dobavitelj izstavi račun na naslov VODOVOD-KANALIZACIJA, javno podjetje d.o.o., Lava 2a, 3000 Celje. Dobavitelj mora k računu priložiti kopijo podpisane </w:t>
      </w:r>
      <w:r w:rsidRPr="0064398F">
        <w:rPr>
          <w:rFonts w:eastAsia="Times New Roman" w:cstheme="minorHAnsi"/>
          <w:color w:val="000000"/>
          <w:kern w:val="16"/>
          <w:lang w:eastAsia="sl-SI"/>
        </w:rPr>
        <w:t>dobavnice.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da izdani račun ni pravilen, ga naročnik zavrne z obrazložitvijo, dobavitelj pa je dolžan izstaviti nov, popravljen račun v roku petih (5) dni od zavrnitve, v katerem bo izkazana pravilna vrednost dobavljenega blaga.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Naročnik se obvezuje, da bo prejeti račun poravnal v roku iz prvega odstavka tega člena na transakcijski račun dobavitelja.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zamude s plačilom je dobavitelj upravičen zaračunati naročniku zakonske zamudne obresti.</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NAROČANJE, ROK DOBAVE IN PREVZEM </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1080"/>
        </w:tabs>
        <w:spacing w:after="0" w:line="240" w:lineRule="auto"/>
        <w:rPr>
          <w:rFonts w:eastAsia="Times New Roman" w:cstheme="minorHAnsi"/>
          <w:b/>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Stranki sta sporazumni, da bo dobava blaga, ki je predmet te pogodbe potekala sukcesivno</w:t>
      </w:r>
      <w:r w:rsidR="0073159B">
        <w:rPr>
          <w:rFonts w:eastAsia="Times New Roman" w:cstheme="minorHAnsi"/>
          <w:lang w:eastAsia="sl-SI"/>
        </w:rPr>
        <w:t>.</w:t>
      </w:r>
      <w:r w:rsidRPr="0064398F">
        <w:rPr>
          <w:rFonts w:eastAsia="Times New Roman" w:cstheme="minorHAnsi"/>
          <w:lang w:eastAsia="sl-SI"/>
        </w:rPr>
        <w:t xml:space="preserve">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da bo dobavljeno blago novo in brezhibno.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da blago dobavil na lokacijo naročnika Lava 2a, 3000 Celje, skladišče.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V primeru prekoračitve dobavnega roka je vse stroške, ki bi nastali zaradi zamude, dolžna nositi tista stranka, ki je povzročila zamudo.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se obvezuje k blagu priložiti prodajno prevzemni dokument – dobavnico z vsemi podatki, ki jih naročnik potrebuje za pravilen prevzem blaga in za ugotovitev vrednosti blaga.</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Prevzem blaga je med rednim delovnim časom naročnika, od ponedeljka do petka, med 7.00 in 1</w:t>
      </w:r>
      <w:r w:rsidR="007A253E">
        <w:rPr>
          <w:rFonts w:eastAsia="Times New Roman" w:cstheme="minorHAnsi"/>
          <w:lang w:eastAsia="sl-SI"/>
        </w:rPr>
        <w:t>5</w:t>
      </w:r>
      <w:r w:rsidRPr="0064398F">
        <w:rPr>
          <w:rFonts w:eastAsia="Times New Roman" w:cstheme="minorHAnsi"/>
          <w:lang w:eastAsia="sl-SI"/>
        </w:rPr>
        <w:t xml:space="preserve">.00 uro. Pred prevzemom blaga predstavnika pogodbenih strank izvedeta pregled dobavljenega blaga. Naročnik mora o morebitnih napakah na blagu sestaviti zapisnik in ga izročiti ob prevzemu predstavniku dobavitelja, sicer pa mora naročnik očitne napake dobavitelju sporočiti v roku osmih (8) dni po prevzemu. </w:t>
      </w: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S podpisom dobavnice s strani obeh predstavnikov pogodbenih strank je izveden prevzem naročenega blaga. Nevarnost uničenja ali poškodovanja blaga preide od dobavitelja na naročnika z izročitvijo blaga naročniku.</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lang w:eastAsia="sl-SI"/>
        </w:rPr>
      </w:pPr>
      <w:r w:rsidRPr="0064398F">
        <w:rPr>
          <w:rFonts w:eastAsia="Times New Roman" w:cstheme="minorHAnsi"/>
          <w:lang w:eastAsia="sl-SI"/>
        </w:rPr>
        <w:t>Če naročnik ugotovi, da kakovost dobavljenega blaga ne ustreza dogovorjeni kakovosti, mora to ugotovitev in zahtevo po odpravi nepravilnosti oziroma spremembi pisno posredovati dobavitelju. Dobavitelj se obvezuje, da bo v primeru naročnikove upravičene zahteve, pomanjkljivosti nemudoma odpravil na svoje stroške na način, določen tej pogodbi.</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je dolžan pred prevzemom blaga predati naročniku vso potrebno dokumentacijo.</w:t>
      </w:r>
    </w:p>
    <w:p w:rsidR="0064398F" w:rsidRPr="0064398F" w:rsidRDefault="0064398F" w:rsidP="0064398F">
      <w:pPr>
        <w:spacing w:after="0" w:line="240" w:lineRule="auto"/>
        <w:jc w:val="both"/>
        <w:rPr>
          <w:rFonts w:eastAsia="Times New Roman" w:cstheme="minorHAnsi"/>
          <w:highlight w:val="yellow"/>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dobavitelj ne dobavi blaga v dogovorjenih rokih po tej pogodbi, pa zamuda ni posledica višje sile, ali če dobavitelj ne obvesti naročnika o zamudi pri dobavi in se z njim o tem ne dogovori, lahko naročnik dobavitelju zaračuna pogodbeno kazen za vsak dan zamude, nedobavljeno blago pa naročnik nabavi na prostem trgu. V tem primeru dobavitelj krije razliko v ceni, za kar mu izda naročnik račun.</w:t>
      </w:r>
    </w:p>
    <w:p w:rsidR="0064398F" w:rsidRPr="0064398F" w:rsidRDefault="0064398F" w:rsidP="0064398F">
      <w:pPr>
        <w:suppressAutoHyphens/>
        <w:spacing w:after="0" w:line="240" w:lineRule="auto"/>
        <w:jc w:val="both"/>
        <w:rPr>
          <w:rFonts w:eastAsia="Times New Roman" w:cstheme="minorHAnsi"/>
          <w:lang w:eastAsia="ar-SA"/>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Zgoraj naštete ukrepe lahko naročnik uveljavlja po opominu, po katerem dobavitelj ne popravi zamude v roku, ki bi jo naročnik lahko prenesel brez neugodnih posledic. Opomin mora biti dobavitelju poslan pisno, po telefaksu ali na elektronski način.</w:t>
      </w:r>
    </w:p>
    <w:p w:rsidR="002C2996" w:rsidRPr="0064398F" w:rsidRDefault="002C2996" w:rsidP="0064398F">
      <w:pPr>
        <w:suppressAutoHyphens/>
        <w:spacing w:after="0" w:line="240" w:lineRule="auto"/>
        <w:jc w:val="both"/>
        <w:rPr>
          <w:rFonts w:eastAsia="Times New Roman" w:cstheme="minorHAnsi"/>
          <w:lang w:eastAsia="ar-SA"/>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VIŠJA SILA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1418"/>
          <w:tab w:val="left" w:pos="1702"/>
        </w:tabs>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Dobavitelj ni odgovoren za delno ali celotno neizpolnjevanje obveznosti, če je to posledica višje sile.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lastRenderedPageBreak/>
        <w:t xml:space="preserve">Kot višja sila se razumejo vse okoliščine izjemnega značaja, ki so se pojavile po sklenitvi te pogodbe in jih sodna praksa priznava za višjo silo. Če so dobave delno ali v celoti motene oziroma preprečene, je dobavitelj o tem dolžan nemudoma obvestiti naročnika. Prav tako ga je dolžan sproti obveščati o prenehanju takih okoliščin. Na zahtevo naročnika je dobavitelj dolžan dokazati obstoj višje sile.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KAKOVOST IN GARANCIJA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b/>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r w:rsidRPr="0064398F">
        <w:rPr>
          <w:rFonts w:eastAsia="Times New Roman" w:cstheme="minorHAnsi"/>
          <w:lang w:eastAsia="sl-SI"/>
        </w:rPr>
        <w:t>Kakovost dobavljenega blaga mora biti v skladu s tehnično specifikacijo naročnika. Naročnik ima pravico od dobavitelja zahtevati dokazila za kvaliteto izdelkov.</w:t>
      </w:r>
    </w:p>
    <w:p w:rsidR="0064398F" w:rsidRPr="0064398F" w:rsidRDefault="0064398F" w:rsidP="0064398F">
      <w:pPr>
        <w:overflowPunct w:val="0"/>
        <w:autoSpaceDE w:val="0"/>
        <w:autoSpaceDN w:val="0"/>
        <w:adjustRightInd w:val="0"/>
        <w:spacing w:after="0" w:line="240" w:lineRule="auto"/>
        <w:jc w:val="both"/>
        <w:rPr>
          <w:rFonts w:eastAsia="Times New Roman" w:cstheme="minorHAnsi"/>
          <w:b/>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Garancijska doba za dobavljeno blago znaša 12 mesecev in mora biti navedena v garancijskih listih dobavljenega blaga. Dobavitelj zagotavlja, da bo dobavljeno blago v garancijski dobi delovalo brezhibno ob normalni uporabi in v skladu z navodili proizvajalca. Garancijska doba začne teči z dnem vsakokratnega prevzema blaga, to je z dnem podpisa dobavnice s strani predstavnikov pogodbenih strank.</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Poleg splošnih garancijskih pogojev dobavitelj naročniku zagotavlja izrecno jamstvo, da bo predmet te pogodbe deloval v skladu z opisom in tehničnimi podatki, navedenimi v ponudbi.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kolikor naročnik ne uporablja blaga in pripadajoče opreme po navodilih proizvajalca izgubi pravico garancije za kvaliteto blaga, ki je predmet te pogodbe.</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Dobavitelj se obvezuje, da bo vse okvare in napake blaga v času garancijske dobe odpravljal na lastne stroške in v roku treh (3) delovnih dni od pisnega (priporočena pošta, faks, elektronska pošta) reklamacijskega obvestila naročnika.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overflowPunct w:val="0"/>
        <w:autoSpaceDE w:val="0"/>
        <w:autoSpaceDN w:val="0"/>
        <w:adjustRightInd w:val="0"/>
        <w:spacing w:after="0" w:line="240" w:lineRule="auto"/>
        <w:jc w:val="both"/>
        <w:rPr>
          <w:rFonts w:eastAsia="Times New Roman" w:cstheme="minorHAnsi"/>
          <w:color w:val="FF0000"/>
          <w:kern w:val="16"/>
          <w:lang w:eastAsia="sl-SI"/>
        </w:rPr>
      </w:pPr>
    </w:p>
    <w:p w:rsidR="0064398F" w:rsidRPr="0064398F" w:rsidRDefault="0064398F" w:rsidP="0064398F">
      <w:pPr>
        <w:overflowPunct w:val="0"/>
        <w:autoSpaceDE w:val="0"/>
        <w:autoSpaceDN w:val="0"/>
        <w:adjustRightInd w:val="0"/>
        <w:spacing w:after="0" w:line="240" w:lineRule="auto"/>
        <w:jc w:val="both"/>
        <w:rPr>
          <w:rFonts w:eastAsia="Times New Roman" w:cstheme="minorHAnsi"/>
          <w:kern w:val="16"/>
          <w:lang w:eastAsia="sl-SI"/>
        </w:rPr>
      </w:pPr>
      <w:r w:rsidRPr="0064398F">
        <w:rPr>
          <w:rFonts w:eastAsia="Times New Roman" w:cstheme="minorHAnsi"/>
          <w:kern w:val="16"/>
          <w:lang w:eastAsia="sl-SI"/>
        </w:rPr>
        <w:t xml:space="preserve">V primeru, da je okvara oziroma pomanjkljivost definirana s strani naročnika v garancijski dobi, in jo dobavitelj ni uspel trajno odstraniti, oziroma je napaka take narave, da njene odprave ni mogoče zagotovo ugotoviti v garancijski dobi (tako imenovana skrita napaka), jo je dobavitelj dolžan na svoje stroške odstraniti tudi po preteku garancijske dobe.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REKLAMACIJE</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količinskih primanjkljajev bo naročnik dobavitelju sporočil takoj, najkasneje pa v osmih (8) dneh od dneva prevzema blaga.</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Reklamacije zaradi kakovostnih vidnih napak in/ali reklamacije zaradi neustreznosti dobavljenega blaga bo naročnik dobavitelju sporočil kadarkoli v času veljavnosti te pogodbe.</w:t>
      </w:r>
    </w:p>
    <w:p w:rsidR="0064398F" w:rsidRPr="0064398F" w:rsidRDefault="0064398F" w:rsidP="0064398F">
      <w:pPr>
        <w:tabs>
          <w:tab w:val="left" w:pos="567"/>
          <w:tab w:val="left" w:pos="1702"/>
        </w:tabs>
        <w:spacing w:after="0" w:line="240" w:lineRule="auto"/>
        <w:jc w:val="both"/>
        <w:rPr>
          <w:rFonts w:eastAsia="Times New Roman" w:cstheme="minorHAnsi"/>
          <w:b/>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426"/>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Rok za rešitev reklamacije zaradi količinskih primanjkljajev je največ dva (2) delovna dneva od prejema pisnega obvestila o reklamaciji. Rok za rešitev reklamacije zaradi kakovostnih vidnih napak ali </w:t>
      </w:r>
      <w:r w:rsidRPr="0064398F">
        <w:rPr>
          <w:rFonts w:eastAsia="Times New Roman" w:cstheme="minorHAnsi"/>
          <w:lang w:eastAsia="sl-SI"/>
        </w:rPr>
        <w:lastRenderedPageBreak/>
        <w:t xml:space="preserve">reklamacije zaradi neustreznosti dobavljenega blaga je največ dva (2) delovna dneva od prejema pisnega obvestila o reklamaciji.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O ugotovljenih napakah blaga se sestavi zapisnik, ki ga podpišeta obe pogodbeni stranki. Obrazec zapisnika zagotovi dobavitelj.</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ind w:left="426"/>
        <w:jc w:val="center"/>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 xml:space="preserve">Dobavitelj se obvezuje v navedenem roku naročnika pisno obvestiti (po telefaksu, preko elektronske pošte,…) o rešitvi reklamacije in dobaviti reklamirano blago v dogovorjenem dobavnem roku. </w:t>
      </w:r>
    </w:p>
    <w:p w:rsidR="0064398F" w:rsidRPr="0064398F" w:rsidRDefault="0064398F" w:rsidP="0064398F">
      <w:pPr>
        <w:spacing w:after="0" w:line="240" w:lineRule="auto"/>
        <w:jc w:val="both"/>
        <w:rPr>
          <w:rFonts w:eastAsia="Times New Roman" w:cstheme="minorHAnsi"/>
          <w:lang w:eastAsia="sl-SI"/>
        </w:rPr>
      </w:pPr>
    </w:p>
    <w:p w:rsidR="0064398F" w:rsidRPr="0064398F" w:rsidRDefault="0064398F" w:rsidP="0064398F">
      <w:pPr>
        <w:suppressAutoHyphens/>
        <w:spacing w:after="0" w:line="240" w:lineRule="auto"/>
        <w:jc w:val="both"/>
        <w:rPr>
          <w:rFonts w:eastAsia="Times New Roman" w:cstheme="minorHAnsi"/>
          <w:lang w:eastAsia="ar-SA"/>
        </w:rPr>
      </w:pPr>
      <w:r w:rsidRPr="0064398F">
        <w:rPr>
          <w:rFonts w:eastAsia="Times New Roman" w:cstheme="minorHAnsi"/>
          <w:lang w:eastAsia="ar-SA"/>
        </w:rPr>
        <w:t>Za pozitivno rešene reklamacije, za napačno poslano ter za vrnjeno blago, izda dobavitelj naročniku dobropis, za katerega se zmanjša obveznost naročnika.</w:t>
      </w:r>
    </w:p>
    <w:p w:rsidR="0064398F" w:rsidRPr="0064398F" w:rsidRDefault="0064398F" w:rsidP="0064398F">
      <w:pPr>
        <w:suppressAutoHyphens/>
        <w:spacing w:after="0" w:line="240" w:lineRule="auto"/>
        <w:jc w:val="both"/>
        <w:rPr>
          <w:rFonts w:eastAsia="Times New Roman" w:cstheme="minorHAnsi"/>
          <w:lang w:eastAsia="ar-SA"/>
        </w:rPr>
      </w:pPr>
    </w:p>
    <w:p w:rsidR="0073159B" w:rsidRDefault="0073159B" w:rsidP="0064398F">
      <w:pPr>
        <w:tabs>
          <w:tab w:val="left" w:pos="851"/>
          <w:tab w:val="left" w:pos="1702"/>
        </w:tabs>
        <w:spacing w:after="0" w:line="240" w:lineRule="auto"/>
        <w:jc w:val="both"/>
        <w:rPr>
          <w:rFonts w:eastAsia="Times New Roman" w:cstheme="minorHAnsi"/>
          <w:lang w:eastAsia="sl-SI"/>
        </w:rPr>
      </w:pPr>
      <w:r>
        <w:rPr>
          <w:rFonts w:eastAsia="Times New Roman" w:cstheme="minorHAnsi"/>
          <w:lang w:eastAsia="sl-SI"/>
        </w:rPr>
        <w:t>FINANČNO ZAVAROVANJE</w:t>
      </w:r>
    </w:p>
    <w:p w:rsidR="0073159B" w:rsidRDefault="0073159B" w:rsidP="0064398F">
      <w:pPr>
        <w:tabs>
          <w:tab w:val="left" w:pos="851"/>
          <w:tab w:val="left" w:pos="1702"/>
        </w:tabs>
        <w:spacing w:after="0" w:line="240" w:lineRule="auto"/>
        <w:jc w:val="both"/>
        <w:rPr>
          <w:rFonts w:eastAsia="Times New Roman" w:cstheme="minorHAnsi"/>
          <w:lang w:eastAsia="sl-SI"/>
        </w:rPr>
      </w:pPr>
    </w:p>
    <w:p w:rsidR="0073159B" w:rsidRDefault="0073159B" w:rsidP="0073159B">
      <w:pPr>
        <w:pStyle w:val="Odstavekseznama"/>
        <w:numPr>
          <w:ilvl w:val="0"/>
          <w:numId w:val="36"/>
        </w:numPr>
        <w:tabs>
          <w:tab w:val="left" w:pos="851"/>
          <w:tab w:val="left" w:pos="1702"/>
        </w:tabs>
        <w:spacing w:after="0" w:line="240" w:lineRule="auto"/>
        <w:jc w:val="center"/>
        <w:rPr>
          <w:rFonts w:eastAsia="Times New Roman" w:cstheme="minorHAnsi"/>
          <w:lang w:eastAsia="sl-SI"/>
        </w:rPr>
      </w:pPr>
      <w:r>
        <w:rPr>
          <w:rFonts w:eastAsia="Times New Roman" w:cstheme="minorHAnsi"/>
          <w:lang w:eastAsia="sl-SI"/>
        </w:rPr>
        <w:t>člen</w:t>
      </w:r>
    </w:p>
    <w:p w:rsidR="0073159B" w:rsidRDefault="0073159B" w:rsidP="0073159B">
      <w:pPr>
        <w:tabs>
          <w:tab w:val="left" w:pos="851"/>
          <w:tab w:val="left" w:pos="1702"/>
        </w:tabs>
        <w:spacing w:after="0" w:line="240" w:lineRule="auto"/>
        <w:rPr>
          <w:rFonts w:eastAsia="Times New Roman" w:cstheme="minorHAnsi"/>
          <w:lang w:eastAsia="sl-SI"/>
        </w:rPr>
      </w:pPr>
    </w:p>
    <w:p w:rsidR="0073159B" w:rsidRPr="0073159B" w:rsidRDefault="0073159B" w:rsidP="0073159B">
      <w:pPr>
        <w:tabs>
          <w:tab w:val="left" w:pos="851"/>
          <w:tab w:val="left" w:pos="1702"/>
        </w:tabs>
        <w:spacing w:after="0" w:line="240" w:lineRule="auto"/>
        <w:jc w:val="both"/>
        <w:rPr>
          <w:rFonts w:eastAsia="Times New Roman" w:cstheme="minorHAnsi"/>
          <w:lang w:eastAsia="sl-SI"/>
        </w:rPr>
      </w:pPr>
      <w:r w:rsidRPr="0073159B">
        <w:rPr>
          <w:rFonts w:eastAsia="Times New Roman" w:cstheme="minorHAnsi"/>
          <w:lang w:eastAsia="sl-SI"/>
        </w:rPr>
        <w:t xml:space="preserve">Dobavitelj se zavezuje, da bo v roku 10 delovnih dni po sklenitvi pogodbe, predložil finančno zavarovanje za dobro izvedbo pogodbenih obveznosti, h kateremu se je zavezal v svoji ponudbi. </w:t>
      </w:r>
    </w:p>
    <w:p w:rsidR="0073159B" w:rsidRPr="0073159B" w:rsidRDefault="0073159B" w:rsidP="0073159B">
      <w:pPr>
        <w:tabs>
          <w:tab w:val="left" w:pos="851"/>
          <w:tab w:val="left" w:pos="1702"/>
        </w:tabs>
        <w:spacing w:after="0" w:line="240" w:lineRule="auto"/>
        <w:jc w:val="both"/>
        <w:rPr>
          <w:rFonts w:eastAsia="Times New Roman" w:cstheme="minorHAnsi"/>
          <w:lang w:eastAsia="sl-SI"/>
        </w:rPr>
      </w:pPr>
    </w:p>
    <w:p w:rsidR="0073159B" w:rsidRPr="0073159B" w:rsidRDefault="0073159B" w:rsidP="0073159B">
      <w:pPr>
        <w:tabs>
          <w:tab w:val="left" w:pos="851"/>
          <w:tab w:val="left" w:pos="1702"/>
        </w:tabs>
        <w:spacing w:after="0" w:line="240" w:lineRule="auto"/>
        <w:jc w:val="both"/>
        <w:rPr>
          <w:rFonts w:eastAsia="Times New Roman" w:cstheme="minorHAnsi"/>
          <w:lang w:eastAsia="sl-SI"/>
        </w:rPr>
      </w:pPr>
      <w:r w:rsidRPr="0073159B">
        <w:rPr>
          <w:rFonts w:eastAsia="Times New Roman" w:cstheme="minorHAnsi"/>
          <w:lang w:eastAsia="sl-SI"/>
        </w:rPr>
        <w:t>Predloženo finančno zavarovanje je pogoj za veljavnost te pogodbe.</w:t>
      </w:r>
    </w:p>
    <w:p w:rsidR="0073159B" w:rsidRDefault="0073159B" w:rsidP="0073159B">
      <w:pPr>
        <w:tabs>
          <w:tab w:val="left" w:pos="851"/>
          <w:tab w:val="left" w:pos="1702"/>
        </w:tabs>
        <w:spacing w:after="0" w:line="240" w:lineRule="auto"/>
        <w:jc w:val="both"/>
        <w:rPr>
          <w:rFonts w:eastAsia="Times New Roman" w:cstheme="minorHAnsi"/>
          <w:lang w:eastAsia="sl-SI"/>
        </w:rPr>
      </w:pPr>
    </w:p>
    <w:p w:rsidR="0073159B" w:rsidRDefault="0073159B" w:rsidP="0064398F">
      <w:pPr>
        <w:tabs>
          <w:tab w:val="left" w:pos="851"/>
          <w:tab w:val="left" w:pos="1702"/>
        </w:tabs>
        <w:spacing w:after="0" w:line="240" w:lineRule="auto"/>
        <w:jc w:val="both"/>
        <w:rPr>
          <w:rFonts w:eastAsia="Times New Roman" w:cstheme="minorHAnsi"/>
          <w:lang w:eastAsia="sl-SI"/>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PODIZVAJALCI</w:t>
      </w:r>
    </w:p>
    <w:p w:rsidR="0064398F" w:rsidRPr="00CB3E53" w:rsidRDefault="0064398F" w:rsidP="00CB3E53">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4A473B" w:rsidRPr="0073159B" w:rsidRDefault="004A473B" w:rsidP="004A473B">
      <w:pPr>
        <w:suppressAutoHyphens/>
        <w:spacing w:after="0" w:line="240" w:lineRule="auto"/>
        <w:jc w:val="both"/>
        <w:rPr>
          <w:rFonts w:eastAsia="Times New Roman" w:cstheme="minorHAnsi"/>
          <w:i/>
          <w:iCs/>
          <w:lang w:eastAsia="ar-SA"/>
        </w:rPr>
      </w:pPr>
      <w:r w:rsidRPr="0073159B">
        <w:rPr>
          <w:rFonts w:eastAsia="Times New Roman" w:cstheme="minorHAnsi"/>
          <w:i/>
          <w:iCs/>
          <w:lang w:eastAsia="ar-SA"/>
        </w:rPr>
        <w:t>Določbe tega razdelka veljajo le v primeru, da izvajalec nastopa s podizvajalci.</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4A473B" w:rsidRPr="004A473B" w:rsidTr="006A683F">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cstheme="minorHAnsi"/>
                <w:lang w:eastAsia="ar-SA"/>
              </w:rPr>
            </w:pPr>
            <w:r w:rsidRPr="004A473B">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Pr>
                <w:rFonts w:eastAsia="Times New Roman" w:cstheme="minorHAnsi"/>
                <w:lang w:eastAsia="ar-SA"/>
              </w:rPr>
              <w:t>DOBAVE</w:t>
            </w:r>
            <w:r w:rsidRPr="004A473B">
              <w:rPr>
                <w:rFonts w:eastAsia="Times New Roman" w:cstheme="minorHAnsi"/>
                <w:lang w:eastAsia="ar-SA"/>
              </w:rPr>
              <w:t>, KI JIH BO IZVEDEL</w:t>
            </w:r>
          </w:p>
        </w:tc>
      </w:tr>
      <w:tr w:rsidR="004A473B" w:rsidRPr="004A473B" w:rsidTr="006A683F">
        <w:trPr>
          <w:trHeight w:val="1314"/>
        </w:trPr>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Naziv: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Polni naslov: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Matična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Davčna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TRR:</w:t>
            </w:r>
          </w:p>
          <w:p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Vrsta </w:t>
            </w:r>
            <w:r>
              <w:rPr>
                <w:rFonts w:eastAsia="Times New Roman" w:cstheme="minorHAnsi"/>
                <w:lang w:eastAsia="ar-SA"/>
              </w:rPr>
              <w:t>dobave</w:t>
            </w:r>
            <w:r w:rsidRPr="004A473B">
              <w:rPr>
                <w:rFonts w:eastAsia="Times New Roman" w:cstheme="minorHAnsi"/>
                <w:lang w:eastAsia="ar-SA"/>
              </w:rPr>
              <w:t>:</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Količina in vrednost </w:t>
            </w:r>
            <w:r>
              <w:rPr>
                <w:rFonts w:eastAsia="Times New Roman" w:cstheme="minorHAnsi"/>
                <w:lang w:eastAsia="ar-SA"/>
              </w:rPr>
              <w:t>dobave</w:t>
            </w:r>
            <w:r w:rsidRPr="004A473B">
              <w:rPr>
                <w:rFonts w:eastAsia="Times New Roman" w:cstheme="minorHAnsi"/>
                <w:lang w:eastAsia="ar-SA"/>
              </w:rPr>
              <w:t>:</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Kraj </w:t>
            </w:r>
            <w:r>
              <w:rPr>
                <w:rFonts w:eastAsia="Times New Roman" w:cstheme="minorHAnsi"/>
                <w:lang w:eastAsia="ar-SA"/>
              </w:rPr>
              <w:t>dobave</w:t>
            </w:r>
            <w:r w:rsidRPr="004A473B">
              <w:rPr>
                <w:rFonts w:eastAsia="Times New Roman" w:cstheme="minorHAnsi"/>
                <w:lang w:eastAsia="ar-SA"/>
              </w:rPr>
              <w:t>:</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Rok </w:t>
            </w:r>
            <w:r>
              <w:rPr>
                <w:rFonts w:eastAsia="Times New Roman" w:cstheme="minorHAnsi"/>
                <w:lang w:eastAsia="ar-SA"/>
              </w:rPr>
              <w:t>dobave</w:t>
            </w:r>
            <w:r w:rsidRPr="004A473B">
              <w:rPr>
                <w:rFonts w:eastAsia="Times New Roman" w:cstheme="minorHAnsi"/>
                <w:lang w:eastAsia="ar-SA"/>
              </w:rPr>
              <w:t>:</w:t>
            </w:r>
          </w:p>
        </w:tc>
      </w:tr>
      <w:tr w:rsidR="004A473B" w:rsidRPr="004A473B" w:rsidTr="006A683F">
        <w:trPr>
          <w:trHeight w:val="1364"/>
        </w:trPr>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Naziv: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Polni naslov:</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Matična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Davčna številka:</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TRR:</w:t>
            </w:r>
          </w:p>
          <w:p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Vrsta dobave:</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Količina in vrednost dobave:</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Kraj dobave:</w:t>
            </w: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Rok dobave:</w:t>
            </w:r>
          </w:p>
        </w:tc>
      </w:tr>
      <w:tr w:rsidR="004A473B" w:rsidRPr="004A473B" w:rsidTr="006A683F">
        <w:trPr>
          <w:trHeight w:val="394"/>
        </w:trPr>
        <w:tc>
          <w:tcPr>
            <w:tcW w:w="562" w:type="dxa"/>
            <w:tcBorders>
              <w:top w:val="single" w:sz="4" w:space="0" w:color="auto"/>
              <w:left w:val="single" w:sz="4" w:space="0" w:color="auto"/>
              <w:bottom w:val="single" w:sz="4" w:space="0" w:color="auto"/>
              <w:right w:val="single" w:sz="4" w:space="0" w:color="auto"/>
            </w:tcBorders>
            <w:hideMark/>
          </w:tcPr>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rsidR="004A473B" w:rsidRPr="004A473B" w:rsidRDefault="004A473B" w:rsidP="004A473B">
            <w:pPr>
              <w:suppressAutoHyphens/>
              <w:spacing w:after="0" w:line="240" w:lineRule="auto"/>
              <w:jc w:val="both"/>
              <w:rPr>
                <w:rFonts w:eastAsia="Times New Roman" w:cstheme="minorHAnsi"/>
                <w:lang w:eastAsia="ar-SA"/>
              </w:rPr>
            </w:pPr>
          </w:p>
        </w:tc>
      </w:tr>
    </w:tbl>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 xml:space="preserve">Izvajalec se zavezuje, da bo v primeru, da bo v izvedbo javnega naročila vključil enega ali več podizvajalcev, z njimi sklenil pogodbe, v katerih bo natančno določena vrsta in obseg </w:t>
      </w:r>
      <w:r>
        <w:rPr>
          <w:rFonts w:eastAsia="Times New Roman" w:cstheme="minorHAnsi"/>
          <w:lang w:eastAsia="ar-SA"/>
        </w:rPr>
        <w:t>dobave</w:t>
      </w:r>
      <w:r w:rsidRPr="004A473B">
        <w:rPr>
          <w:rFonts w:eastAsia="Times New Roman" w:cstheme="minorHAnsi"/>
          <w:lang w:eastAsia="ar-SA"/>
        </w:rPr>
        <w:t xml:space="preserve"> ter cena za opravljene storitve in zanje predložil potrebna dokazila kot je navedeno v dokumentaciji v zvezi z oddajo javnega naročila.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lastRenderedPageBreak/>
        <w:t>V kolikor bo izvajalec želel zamenjati ali priglasiti podizvajalca, bo moral predhodno pridobiti soglasje naročnika.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A473B" w:rsidRPr="004A473B" w:rsidRDefault="004A473B" w:rsidP="004A473B">
      <w:pPr>
        <w:suppressAutoHyphens/>
        <w:spacing w:after="0" w:line="240" w:lineRule="auto"/>
        <w:jc w:val="both"/>
        <w:rPr>
          <w:rFonts w:eastAsia="Times New Roman" w:cstheme="minorHAnsi"/>
          <w:lang w:eastAsia="ar-SA"/>
        </w:rPr>
      </w:pPr>
    </w:p>
    <w:p w:rsidR="004A473B" w:rsidRPr="004A473B" w:rsidRDefault="004A473B" w:rsidP="004A473B">
      <w:pPr>
        <w:suppressAutoHyphens/>
        <w:spacing w:after="0" w:line="240" w:lineRule="auto"/>
        <w:jc w:val="both"/>
        <w:rPr>
          <w:rFonts w:eastAsia="Times New Roman" w:cstheme="minorHAnsi"/>
          <w:lang w:eastAsia="ar-SA"/>
        </w:rPr>
      </w:pPr>
      <w:r w:rsidRPr="004A473B">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4A473B" w:rsidRPr="0064398F" w:rsidRDefault="004A473B" w:rsidP="0064398F">
      <w:pPr>
        <w:suppressAutoHyphens/>
        <w:spacing w:after="0" w:line="240" w:lineRule="auto"/>
        <w:jc w:val="both"/>
        <w:rPr>
          <w:rFonts w:eastAsia="Times New Roman" w:cstheme="minorHAnsi"/>
          <w:lang w:eastAsia="ar-SA"/>
        </w:rPr>
      </w:pPr>
    </w:p>
    <w:p w:rsidR="0064398F" w:rsidRPr="0064398F" w:rsidRDefault="0064398F" w:rsidP="0064398F">
      <w:pPr>
        <w:tabs>
          <w:tab w:val="left" w:pos="851"/>
          <w:tab w:val="left" w:pos="1702"/>
        </w:tabs>
        <w:spacing w:after="0" w:line="240" w:lineRule="auto"/>
        <w:jc w:val="both"/>
        <w:rPr>
          <w:rFonts w:eastAsia="Times New Roman" w:cstheme="minorHAnsi"/>
          <w:lang w:eastAsia="sl-SI"/>
        </w:rPr>
      </w:pPr>
      <w:r w:rsidRPr="0064398F">
        <w:rPr>
          <w:rFonts w:eastAsia="Times New Roman" w:cstheme="minorHAnsi"/>
          <w:lang w:eastAsia="sl-SI"/>
        </w:rPr>
        <w:t xml:space="preserve">POGODBENA KAZEN </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567"/>
          <w:tab w:val="left" w:pos="1702"/>
        </w:tabs>
        <w:spacing w:after="0" w:line="240" w:lineRule="auto"/>
        <w:jc w:val="both"/>
        <w:rPr>
          <w:rFonts w:eastAsia="Times New Roman" w:cstheme="minorHAnsi"/>
          <w:b/>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rsidR="0064398F" w:rsidRPr="0064398F" w:rsidRDefault="0064398F" w:rsidP="0064398F">
      <w:pPr>
        <w:spacing w:after="0" w:line="240" w:lineRule="auto"/>
        <w:jc w:val="both"/>
        <w:rPr>
          <w:rFonts w:eastAsia="Times New Roman" w:cstheme="minorHAnsi"/>
          <w:lang w:eastAsia="ar-SA"/>
        </w:rPr>
      </w:pPr>
    </w:p>
    <w:p w:rsidR="0064398F" w:rsidRPr="0064398F" w:rsidRDefault="0064398F" w:rsidP="0064398F">
      <w:pPr>
        <w:spacing w:after="0" w:line="240" w:lineRule="auto"/>
        <w:jc w:val="both"/>
        <w:rPr>
          <w:rFonts w:eastAsia="Times New Roman" w:cstheme="minorHAnsi"/>
          <w:lang w:eastAsia="ar-SA"/>
        </w:rPr>
      </w:pPr>
      <w:r w:rsidRPr="0064398F">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rsidR="0064398F" w:rsidRPr="0064398F" w:rsidRDefault="0064398F" w:rsidP="0064398F">
      <w:pPr>
        <w:spacing w:after="0" w:line="240" w:lineRule="auto"/>
        <w:jc w:val="both"/>
        <w:rPr>
          <w:rFonts w:eastAsia="Times New Roman" w:cstheme="minorHAnsi"/>
          <w:lang w:eastAsia="ar-SA"/>
        </w:rPr>
      </w:pP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color w:val="FF0000"/>
          <w:lang w:eastAsia="sl-SI"/>
        </w:rPr>
      </w:pPr>
    </w:p>
    <w:p w:rsidR="0064398F" w:rsidRPr="0064398F" w:rsidRDefault="0064398F" w:rsidP="0064398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sidRPr="0064398F">
        <w:rPr>
          <w:rFonts w:eastAsia="Times New Roman" w:cstheme="minorHAnsi"/>
          <w:lang w:eastAsia="sl-SI"/>
        </w:rPr>
        <w:t>Naročnik si pridrži pravico uveljaviti pogodbeno kazen pri plačilu računa, čeprav ob kršitvi dobavnega roka dobavitelja na to ni opozoril.</w:t>
      </w:r>
    </w:p>
    <w:p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p>
    <w:p w:rsidR="0064398F" w:rsidRPr="0064398F" w:rsidRDefault="0064398F" w:rsidP="0064398F">
      <w:pPr>
        <w:tabs>
          <w:tab w:val="left" w:pos="567"/>
          <w:tab w:val="left" w:pos="1418"/>
          <w:tab w:val="left" w:pos="1702"/>
        </w:tabs>
        <w:spacing w:after="0" w:line="240" w:lineRule="auto"/>
        <w:jc w:val="both"/>
        <w:rPr>
          <w:rFonts w:eastAsia="Times New Roman" w:cstheme="minorHAnsi"/>
          <w:lang w:eastAsia="sl-SI"/>
        </w:rPr>
      </w:pPr>
      <w:r w:rsidRPr="0064398F">
        <w:rPr>
          <w:rFonts w:eastAsia="Times New Roman" w:cstheme="minorHAnsi"/>
          <w:lang w:eastAsia="sl-SI"/>
        </w:rPr>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rsidR="0064398F" w:rsidRPr="0064398F" w:rsidRDefault="0064398F" w:rsidP="0064398F">
      <w:pPr>
        <w:tabs>
          <w:tab w:val="left" w:pos="6804"/>
        </w:tabs>
        <w:spacing w:after="0" w:line="240" w:lineRule="auto"/>
        <w:outlineLvl w:val="0"/>
        <w:rPr>
          <w:rFonts w:eastAsia="Times New Roman" w:cstheme="minorHAnsi"/>
          <w:lang w:eastAsia="sl-SI"/>
        </w:rPr>
      </w:pPr>
    </w:p>
    <w:p w:rsidR="0064398F" w:rsidRPr="0064398F" w:rsidRDefault="0064398F" w:rsidP="0064398F">
      <w:pPr>
        <w:tabs>
          <w:tab w:val="left" w:pos="6804"/>
        </w:tabs>
        <w:spacing w:after="0" w:line="240" w:lineRule="auto"/>
        <w:outlineLvl w:val="0"/>
        <w:rPr>
          <w:rFonts w:eastAsia="Times New Roman" w:cstheme="minorHAnsi"/>
          <w:bCs/>
        </w:rPr>
      </w:pPr>
      <w:r w:rsidRPr="0064398F">
        <w:rPr>
          <w:rFonts w:eastAsia="Times New Roman" w:cstheme="minorHAnsi"/>
          <w:bCs/>
        </w:rPr>
        <w:t>PROTIKORUPCIJSKA KLAVZULA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jc w:val="both"/>
        <w:rPr>
          <w:rFonts w:eastAsia="Times New Roman" w:cstheme="minorHAnsi"/>
          <w:lang w:eastAsia="sl-SI"/>
        </w:rPr>
      </w:pPr>
      <w:r w:rsidRPr="0064398F">
        <w:rPr>
          <w:rFonts w:eastAsia="Times New Roman" w:cstheme="minorHAnsi"/>
          <w:lang w:eastAsia="sl-SI"/>
        </w:rPr>
        <w:t>Ta pogodba je nična, če je v zvezi z njo kdo v imenu ali na račun druge pogodbene stranke, predstavniku ali posredniku organa ali organizacije iz javnega sektorja obljubi, ponudi ali da kakšno nedovoljeno korist za:</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pridobitev posla ali</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sklenitev posla pod ugodnejšimi pogoji ali</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opustitev dolžnega nadzora nad izvajanjem pogodbenih obveznosti ali</w:t>
      </w:r>
    </w:p>
    <w:p w:rsidR="0064398F" w:rsidRPr="0064398F" w:rsidRDefault="0064398F" w:rsidP="0064398F">
      <w:pPr>
        <w:numPr>
          <w:ilvl w:val="0"/>
          <w:numId w:val="35"/>
        </w:numPr>
        <w:spacing w:after="0" w:line="240" w:lineRule="auto"/>
        <w:jc w:val="both"/>
        <w:rPr>
          <w:rFonts w:eastAsia="Times New Roman" w:cstheme="minorHAnsi"/>
          <w:lang w:eastAsia="sl-SI"/>
        </w:rPr>
      </w:pPr>
      <w:r w:rsidRPr="0064398F">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B3E53" w:rsidRPr="0064398F" w:rsidRDefault="00CB3E53" w:rsidP="0064398F">
      <w:pPr>
        <w:spacing w:after="0" w:line="240" w:lineRule="auto"/>
        <w:outlineLvl w:val="0"/>
        <w:rPr>
          <w:rFonts w:eastAsia="Times New Roman" w:cstheme="minorHAnsi"/>
          <w:lang w:eastAsia="sl-SI"/>
        </w:rPr>
      </w:pPr>
    </w:p>
    <w:p w:rsidR="0064398F" w:rsidRPr="0064398F" w:rsidRDefault="0064398F" w:rsidP="0064398F">
      <w:pPr>
        <w:spacing w:after="0" w:line="240" w:lineRule="auto"/>
        <w:outlineLvl w:val="0"/>
        <w:rPr>
          <w:rFonts w:eastAsia="Times New Roman" w:cstheme="minorHAnsi"/>
          <w:lang w:eastAsia="sl-SI"/>
        </w:rPr>
      </w:pPr>
      <w:r w:rsidRPr="0064398F">
        <w:rPr>
          <w:rFonts w:eastAsia="Times New Roman" w:cstheme="minorHAnsi"/>
          <w:lang w:eastAsia="sl-SI"/>
        </w:rPr>
        <w:t>KONČNA DOLOČILA</w:t>
      </w:r>
    </w:p>
    <w:p w:rsidR="0064398F" w:rsidRPr="0064398F" w:rsidRDefault="0064398F" w:rsidP="0064398F">
      <w:pPr>
        <w:numPr>
          <w:ilvl w:val="0"/>
          <w:numId w:val="36"/>
        </w:numPr>
        <w:spacing w:after="0" w:line="240" w:lineRule="auto"/>
        <w:jc w:val="center"/>
        <w:rPr>
          <w:rFonts w:eastAsia="Times New Roman" w:cstheme="minorHAnsi"/>
          <w:lang w:eastAsia="sl-SI"/>
        </w:rPr>
      </w:pPr>
      <w:r w:rsidRPr="0064398F">
        <w:rPr>
          <w:rFonts w:eastAsia="Times New Roman" w:cstheme="minorHAnsi"/>
          <w:lang w:eastAsia="sl-SI"/>
        </w:rPr>
        <w:t>člen</w:t>
      </w:r>
    </w:p>
    <w:p w:rsidR="00CB3E53" w:rsidRDefault="00CB3E53" w:rsidP="004A473B">
      <w:pPr>
        <w:tabs>
          <w:tab w:val="left" w:pos="6804"/>
        </w:tabs>
        <w:spacing w:after="0" w:line="240" w:lineRule="auto"/>
        <w:jc w:val="both"/>
        <w:rPr>
          <w:rFonts w:ascii="Calibri" w:eastAsia="Times New Roman" w:hAnsi="Calibri" w:cs="Calibri"/>
          <w:iCs/>
          <w:color w:val="000000"/>
          <w:lang w:eastAsia="sl-SI"/>
        </w:rPr>
      </w:pPr>
    </w:p>
    <w:p w:rsidR="0073159B" w:rsidRDefault="0073159B" w:rsidP="004A473B">
      <w:pPr>
        <w:tabs>
          <w:tab w:val="left" w:pos="6804"/>
        </w:tabs>
        <w:spacing w:after="0" w:line="240" w:lineRule="auto"/>
        <w:jc w:val="both"/>
        <w:rPr>
          <w:rFonts w:eastAsia="Times New Roman" w:cstheme="minorHAnsi"/>
          <w:highlight w:val="yellow"/>
          <w:lang w:eastAsia="sl-SI"/>
        </w:rPr>
      </w:pPr>
      <w:r w:rsidRPr="0073159B">
        <w:rPr>
          <w:rFonts w:ascii="Calibri" w:eastAsia="Times New Roman" w:hAnsi="Calibri" w:cs="Calibri"/>
          <w:iCs/>
          <w:color w:val="000000"/>
          <w:lang w:eastAsia="sl-SI"/>
        </w:rPr>
        <w:t xml:space="preserve">Pogodba se sklepa za obdobje </w:t>
      </w:r>
      <w:r>
        <w:rPr>
          <w:rFonts w:ascii="Calibri" w:eastAsia="Times New Roman" w:hAnsi="Calibri" w:cs="Calibri"/>
          <w:iCs/>
          <w:color w:val="000000"/>
          <w:lang w:eastAsia="sl-SI"/>
        </w:rPr>
        <w:t>dveh (2) let</w:t>
      </w:r>
      <w:r w:rsidRPr="0073159B">
        <w:rPr>
          <w:rFonts w:ascii="Calibri" w:eastAsia="Times New Roman" w:hAnsi="Calibri" w:cs="Calibri"/>
          <w:iCs/>
          <w:color w:val="000000"/>
          <w:lang w:eastAsia="sl-SI"/>
        </w:rPr>
        <w:t xml:space="preserve"> in stopi v veljavo, ko jo podpišeta obe</w:t>
      </w:r>
      <w:r>
        <w:rPr>
          <w:rFonts w:ascii="Calibri" w:eastAsia="Times New Roman" w:hAnsi="Calibri" w:cs="Calibri"/>
          <w:iCs/>
          <w:color w:val="000000"/>
          <w:lang w:eastAsia="sl-SI"/>
        </w:rPr>
        <w:t xml:space="preserve"> pogodbeni</w:t>
      </w:r>
      <w:r w:rsidRPr="0073159B">
        <w:rPr>
          <w:rFonts w:ascii="Calibri" w:eastAsia="Times New Roman" w:hAnsi="Calibri" w:cs="Calibri"/>
          <w:iCs/>
          <w:color w:val="000000"/>
          <w:lang w:eastAsia="sl-SI"/>
        </w:rPr>
        <w:t xml:space="preserve"> stran</w:t>
      </w:r>
      <w:r>
        <w:rPr>
          <w:rFonts w:ascii="Calibri" w:eastAsia="Times New Roman" w:hAnsi="Calibri" w:cs="Calibri"/>
          <w:iCs/>
          <w:color w:val="000000"/>
          <w:lang w:eastAsia="sl-SI"/>
        </w:rPr>
        <w:t>ki</w:t>
      </w:r>
      <w:r w:rsidRPr="0073159B">
        <w:rPr>
          <w:rFonts w:ascii="Calibri" w:eastAsia="Times New Roman" w:hAnsi="Calibri" w:cs="Calibri"/>
          <w:iCs/>
          <w:color w:val="000000"/>
          <w:lang w:eastAsia="sl-SI"/>
        </w:rPr>
        <w:t>, pod pogojem, da dobavitelj predloži ustrezno finančno zavarovanje</w:t>
      </w:r>
      <w:r>
        <w:rPr>
          <w:rFonts w:ascii="Calibri" w:eastAsia="Times New Roman" w:hAnsi="Calibri" w:cs="Calibri"/>
          <w:iCs/>
          <w:color w:val="000000"/>
          <w:lang w:eastAsia="sl-SI"/>
        </w:rPr>
        <w:t>.</w:t>
      </w:r>
    </w:p>
    <w:p w:rsidR="0073159B" w:rsidRDefault="0073159B" w:rsidP="004A473B">
      <w:pPr>
        <w:tabs>
          <w:tab w:val="left" w:pos="6804"/>
        </w:tabs>
        <w:spacing w:after="0" w:line="240" w:lineRule="auto"/>
        <w:jc w:val="both"/>
        <w:rPr>
          <w:rFonts w:eastAsia="Times New Roman" w:cstheme="minorHAnsi"/>
          <w:highlight w:val="yellow"/>
          <w:lang w:eastAsia="sl-SI"/>
        </w:rPr>
      </w:pPr>
    </w:p>
    <w:p w:rsidR="00CB3E53" w:rsidRPr="00CB3E53" w:rsidRDefault="00CB3E53" w:rsidP="00CB3E53">
      <w:pPr>
        <w:pStyle w:val="Odstavekseznama"/>
        <w:numPr>
          <w:ilvl w:val="0"/>
          <w:numId w:val="36"/>
        </w:numPr>
        <w:tabs>
          <w:tab w:val="left" w:pos="6804"/>
        </w:tabs>
        <w:spacing w:after="0" w:line="240" w:lineRule="auto"/>
        <w:jc w:val="center"/>
        <w:rPr>
          <w:rFonts w:eastAsia="Times New Roman" w:cstheme="minorHAnsi"/>
          <w:lang w:eastAsia="sl-SI"/>
        </w:rPr>
      </w:pPr>
      <w:r w:rsidRPr="00CB3E53">
        <w:rPr>
          <w:rFonts w:eastAsia="Times New Roman" w:cstheme="minorHAnsi"/>
          <w:lang w:eastAsia="sl-SI"/>
        </w:rPr>
        <w:t>člen</w:t>
      </w:r>
    </w:p>
    <w:p w:rsidR="00CB3E53" w:rsidRPr="00CB3E53" w:rsidRDefault="00CB3E53" w:rsidP="00CB3E53">
      <w:pPr>
        <w:tabs>
          <w:tab w:val="left" w:pos="6804"/>
        </w:tabs>
        <w:spacing w:after="0" w:line="240" w:lineRule="auto"/>
        <w:rPr>
          <w:rFonts w:eastAsia="Times New Roman" w:cstheme="minorHAnsi"/>
          <w:lang w:eastAsia="sl-SI"/>
        </w:rPr>
      </w:pPr>
      <w:r w:rsidRPr="00CB3E53">
        <w:rPr>
          <w:rFonts w:eastAsia="Times New Roman" w:cstheme="minorHAnsi"/>
          <w:lang w:eastAsia="sl-SI"/>
        </w:rPr>
        <w:t>Ta pogodba je sklenjena pod razveznim pogojem, ki se uresniči v primeru izpolnitve ene od naslednjih okoliščin:</w:t>
      </w:r>
    </w:p>
    <w:p w:rsidR="00CB3E53" w:rsidRPr="00CB3E53" w:rsidRDefault="00CB3E53" w:rsidP="00E93659">
      <w:pPr>
        <w:numPr>
          <w:ilvl w:val="0"/>
          <w:numId w:val="40"/>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če bo naročnik seznanjen, da je sodišče s pravnomočno odločitvijo ugotovilo kršitev obveznosti delovne, okoljske ali socialne zakonodaje s strani izvajalca ali podizvajalca ali </w:t>
      </w:r>
    </w:p>
    <w:p w:rsidR="00CB3E53" w:rsidRPr="00CB3E53" w:rsidRDefault="00CB3E53" w:rsidP="00E93659">
      <w:pPr>
        <w:numPr>
          <w:ilvl w:val="0"/>
          <w:numId w:val="40"/>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če bo naročnik seznanjen, da je pristojni državni organ pri izvajalcu ali podizvajalcu v času izvajanja pogodbe ugotovil najmanj dve kršitvi v zvezi s:</w:t>
      </w:r>
    </w:p>
    <w:p w:rsidR="00CB3E53" w:rsidRPr="00CB3E53" w:rsidRDefault="00CB3E53" w:rsidP="00E93659">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plačilom za delo, </w:t>
      </w:r>
    </w:p>
    <w:p w:rsidR="00CB3E53" w:rsidRPr="00CB3E53" w:rsidRDefault="00CB3E53" w:rsidP="00E93659">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delovnim časom, </w:t>
      </w:r>
    </w:p>
    <w:p w:rsidR="00CB3E53" w:rsidRPr="00CB3E53" w:rsidRDefault="00CB3E53" w:rsidP="00E93659">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počitki, </w:t>
      </w:r>
    </w:p>
    <w:p w:rsidR="00CB3E53" w:rsidRPr="007A253E" w:rsidRDefault="00CB3E53" w:rsidP="007A253E">
      <w:pPr>
        <w:numPr>
          <w:ilvl w:val="0"/>
          <w:numId w:val="41"/>
        </w:num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opravljanjem dela na podlagi pogodb civilnega prava kljub obstoju elementov delovnega razmerja ali v zvezi z zaposlovanjem na črno </w:t>
      </w:r>
      <w:r w:rsidRPr="007A253E">
        <w:rPr>
          <w:rFonts w:eastAsia="Times New Roman" w:cstheme="minorHAnsi"/>
          <w:lang w:eastAsia="sl-SI"/>
        </w:rPr>
        <w:t>in za kateri mu je bila s pravnomočno odločitvijo ali več pravnomočnimi odločitvami izrečena globa za prekršek,</w:t>
      </w:r>
    </w:p>
    <w:p w:rsidR="00CB3E53" w:rsidRPr="00CB3E53" w:rsidRDefault="00CB3E53" w:rsidP="007A253E">
      <w:pPr>
        <w:tabs>
          <w:tab w:val="left" w:pos="6804"/>
        </w:tabs>
        <w:spacing w:after="0" w:line="240" w:lineRule="auto"/>
        <w:jc w:val="both"/>
        <w:rPr>
          <w:rFonts w:eastAsia="Times New Roman" w:cstheme="minorHAnsi"/>
          <w:lang w:eastAsia="sl-SI"/>
        </w:rPr>
      </w:pPr>
      <w:r w:rsidRPr="00CB3E53">
        <w:rPr>
          <w:rFonts w:eastAsia="Times New Roman" w:cstheme="minorHAns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CB3E53" w:rsidRPr="00CB3E53" w:rsidRDefault="00CB3E53" w:rsidP="00CB3E53">
      <w:pPr>
        <w:tabs>
          <w:tab w:val="left" w:pos="6804"/>
        </w:tabs>
        <w:spacing w:after="0" w:line="240" w:lineRule="auto"/>
        <w:rPr>
          <w:rFonts w:eastAsia="Times New Roman" w:cstheme="minorHAnsi"/>
          <w:lang w:eastAsia="sl-SI"/>
        </w:rPr>
      </w:pPr>
    </w:p>
    <w:p w:rsidR="00CB3E53" w:rsidRPr="00CB3E53" w:rsidRDefault="00CB3E53" w:rsidP="00CB3E53">
      <w:pPr>
        <w:tabs>
          <w:tab w:val="left" w:pos="6804"/>
        </w:tabs>
        <w:spacing w:after="0" w:line="240" w:lineRule="auto"/>
        <w:rPr>
          <w:rFonts w:eastAsia="Times New Roman" w:cstheme="minorHAnsi"/>
          <w:lang w:eastAsia="sl-SI"/>
        </w:rPr>
      </w:pPr>
      <w:r w:rsidRPr="00CB3E53">
        <w:rPr>
          <w:rFonts w:eastAsia="Times New Roman" w:cstheme="minorHAns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CB3E53" w:rsidRPr="00CB3E53" w:rsidRDefault="00CB3E53" w:rsidP="00CB3E53">
      <w:pPr>
        <w:tabs>
          <w:tab w:val="left" w:pos="6804"/>
        </w:tabs>
        <w:spacing w:after="0" w:line="240" w:lineRule="auto"/>
        <w:rPr>
          <w:rFonts w:eastAsia="Times New Roman" w:cstheme="minorHAnsi"/>
          <w:lang w:eastAsia="sl-SI"/>
        </w:rPr>
      </w:pPr>
    </w:p>
    <w:p w:rsidR="00CB3E53" w:rsidRPr="00CB3E53" w:rsidRDefault="00CB3E53" w:rsidP="00CB3E53">
      <w:pPr>
        <w:tabs>
          <w:tab w:val="left" w:pos="6804"/>
        </w:tabs>
        <w:spacing w:after="0" w:line="240" w:lineRule="auto"/>
        <w:rPr>
          <w:rFonts w:eastAsia="Times New Roman" w:cstheme="minorHAnsi"/>
          <w:lang w:eastAsia="sl-SI"/>
        </w:rPr>
      </w:pPr>
      <w:r w:rsidRPr="00CB3E53">
        <w:rPr>
          <w:rFonts w:eastAsia="Times New Roman" w:cstheme="minorHAnsi"/>
          <w:lang w:eastAsia="sl-SI"/>
        </w:rPr>
        <w:t>Če naročnik v roku 30 dni od seznanitve s kršitvijo ne začne novega postopka javnega naročila, se šteje, da je pogodba razvezana trideseti dan od seznanitve s kršitvijo.</w:t>
      </w:r>
    </w:p>
    <w:p w:rsidR="004A473B" w:rsidRDefault="004A473B" w:rsidP="0064398F">
      <w:pPr>
        <w:tabs>
          <w:tab w:val="left" w:pos="6804"/>
        </w:tabs>
        <w:spacing w:after="0" w:line="240" w:lineRule="auto"/>
        <w:rPr>
          <w:rFonts w:eastAsia="Times New Roman" w:cstheme="minorHAnsi"/>
          <w:lang w:eastAsia="sl-SI"/>
        </w:rPr>
      </w:pPr>
    </w:p>
    <w:p w:rsidR="00CB3E53" w:rsidRPr="00CB3E53" w:rsidRDefault="00CB3E53" w:rsidP="00CB3E53">
      <w:pPr>
        <w:pStyle w:val="Odstavekseznama"/>
        <w:numPr>
          <w:ilvl w:val="0"/>
          <w:numId w:val="36"/>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CB3E53" w:rsidRDefault="00CB3E53" w:rsidP="0064398F">
      <w:pPr>
        <w:tabs>
          <w:tab w:val="left" w:pos="6804"/>
        </w:tabs>
        <w:spacing w:after="0" w:line="240" w:lineRule="auto"/>
        <w:rPr>
          <w:rFonts w:eastAsia="Times New Roman" w:cstheme="minorHAnsi"/>
          <w:lang w:eastAsia="sl-SI"/>
        </w:rPr>
      </w:pPr>
    </w:p>
    <w:p w:rsidR="0064398F" w:rsidRPr="0064398F" w:rsidRDefault="0064398F" w:rsidP="0064398F">
      <w:pPr>
        <w:tabs>
          <w:tab w:val="left" w:pos="6804"/>
        </w:tabs>
        <w:spacing w:after="0" w:line="240" w:lineRule="auto"/>
        <w:rPr>
          <w:rFonts w:eastAsia="Times New Roman" w:cstheme="minorHAnsi"/>
          <w:lang w:eastAsia="sl-SI"/>
        </w:rPr>
      </w:pPr>
      <w:r w:rsidRPr="0064398F">
        <w:rPr>
          <w:rFonts w:eastAsia="Times New Roman" w:cstheme="minorHAnsi"/>
          <w:lang w:eastAsia="sl-SI"/>
        </w:rPr>
        <w:t>Morebitne spore iz te pogodbe bosta pogodbeni stranki reševali sporazumno, v nasprotnem primeru je pristojno stvarno pristojno sodišče v Celju.</w:t>
      </w:r>
    </w:p>
    <w:p w:rsidR="0064398F" w:rsidRPr="0064398F" w:rsidRDefault="0064398F" w:rsidP="0064398F">
      <w:pPr>
        <w:tabs>
          <w:tab w:val="left" w:pos="6804"/>
        </w:tabs>
        <w:spacing w:after="0" w:line="240" w:lineRule="auto"/>
        <w:rPr>
          <w:rFonts w:eastAsia="Times New Roman" w:cstheme="minorHAnsi"/>
          <w:lang w:eastAsia="sl-SI"/>
        </w:rPr>
      </w:pPr>
    </w:p>
    <w:p w:rsidR="0064398F" w:rsidRPr="0064398F" w:rsidRDefault="0064398F" w:rsidP="000528AA">
      <w:pPr>
        <w:tabs>
          <w:tab w:val="left" w:pos="6804"/>
        </w:tabs>
        <w:spacing w:after="0" w:line="240" w:lineRule="auto"/>
        <w:jc w:val="both"/>
        <w:rPr>
          <w:rFonts w:eastAsia="Times New Roman" w:cstheme="minorHAnsi"/>
          <w:lang w:eastAsia="sl-SI"/>
        </w:rPr>
      </w:pPr>
      <w:r w:rsidRPr="0064398F">
        <w:rPr>
          <w:rFonts w:eastAsia="Times New Roman" w:cstheme="minorHAnsi"/>
          <w:lang w:eastAsia="sl-SI"/>
        </w:rPr>
        <w:t xml:space="preserve">Prilogi te pogodbe sta </w:t>
      </w:r>
      <w:r w:rsidR="000528AA">
        <w:rPr>
          <w:rFonts w:eastAsia="Times New Roman" w:cstheme="minorHAnsi"/>
          <w:lang w:eastAsia="sl-SI"/>
        </w:rPr>
        <w:t>dokumentacija v zvezi z oddajo javnega naročila</w:t>
      </w:r>
      <w:r w:rsidRPr="0064398F">
        <w:rPr>
          <w:rFonts w:eastAsia="Times New Roman" w:cstheme="minorHAnsi"/>
          <w:lang w:eastAsia="sl-SI"/>
        </w:rPr>
        <w:t xml:space="preserve"> št. </w:t>
      </w:r>
      <w:r w:rsidR="000528AA">
        <w:rPr>
          <w:rFonts w:eastAsia="Times New Roman" w:cstheme="minorHAnsi"/>
          <w:lang w:eastAsia="sl-SI"/>
        </w:rPr>
        <w:t>3300-000</w:t>
      </w:r>
      <w:r w:rsidR="0073159B">
        <w:rPr>
          <w:rFonts w:eastAsia="Times New Roman" w:cstheme="minorHAnsi"/>
          <w:lang w:eastAsia="sl-SI"/>
        </w:rPr>
        <w:t>1</w:t>
      </w:r>
      <w:r w:rsidR="000528AA">
        <w:rPr>
          <w:rFonts w:eastAsia="Times New Roman" w:cstheme="minorHAnsi"/>
          <w:lang w:eastAsia="sl-SI"/>
        </w:rPr>
        <w:t>/201</w:t>
      </w:r>
      <w:r w:rsidR="0073159B">
        <w:rPr>
          <w:rFonts w:eastAsia="Times New Roman" w:cstheme="minorHAnsi"/>
          <w:lang w:eastAsia="sl-SI"/>
        </w:rPr>
        <w:t>9</w:t>
      </w:r>
      <w:r w:rsidR="000528AA">
        <w:rPr>
          <w:rFonts w:eastAsia="Times New Roman" w:cstheme="minorHAnsi"/>
          <w:lang w:eastAsia="sl-SI"/>
        </w:rPr>
        <w:t>-3</w:t>
      </w:r>
      <w:r w:rsidRPr="0064398F">
        <w:rPr>
          <w:rFonts w:eastAsia="Times New Roman" w:cstheme="minorHAnsi"/>
          <w:lang w:eastAsia="sl-SI"/>
        </w:rPr>
        <w:t xml:space="preserve"> in ponudba dobavitelja št. ____ z dne ____. </w:t>
      </w:r>
    </w:p>
    <w:p w:rsidR="0064398F" w:rsidRPr="0064398F" w:rsidRDefault="0064398F" w:rsidP="0064398F">
      <w:pPr>
        <w:tabs>
          <w:tab w:val="left" w:pos="6804"/>
        </w:tabs>
        <w:spacing w:after="0" w:line="240" w:lineRule="auto"/>
        <w:rPr>
          <w:rFonts w:eastAsia="Times New Roman" w:cstheme="minorHAnsi"/>
          <w:lang w:eastAsia="sl-SI"/>
        </w:rPr>
      </w:pPr>
    </w:p>
    <w:p w:rsidR="0064398F" w:rsidRPr="0064398F" w:rsidRDefault="0064398F" w:rsidP="0064398F">
      <w:pPr>
        <w:tabs>
          <w:tab w:val="left" w:pos="6804"/>
        </w:tabs>
        <w:spacing w:after="0" w:line="240" w:lineRule="auto"/>
        <w:outlineLvl w:val="0"/>
        <w:rPr>
          <w:rFonts w:eastAsia="Times New Roman" w:cstheme="minorHAnsi"/>
          <w:lang w:eastAsia="sl-SI"/>
        </w:rPr>
      </w:pPr>
      <w:r w:rsidRPr="0064398F">
        <w:rPr>
          <w:rFonts w:eastAsia="Times New Roman" w:cstheme="minorHAnsi"/>
          <w:lang w:eastAsia="sl-SI"/>
        </w:rPr>
        <w:t>Vse spremembe in dopolnitve pogodbe morajo biti dogovorjene v pisni obliki.</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Pogodba je sestavljena v štirih (4) enakih izvodih, od katerih ima vsak značaj izvirnika in od katerih prejme naročnik tri (3) izvode in dobavitelj pa en (1) izvod pogodbe. </w:t>
      </w:r>
    </w:p>
    <w:p w:rsidR="0064398F" w:rsidRPr="0064398F" w:rsidRDefault="0064398F" w:rsidP="0064398F">
      <w:pPr>
        <w:spacing w:after="0" w:line="240" w:lineRule="auto"/>
        <w:rPr>
          <w:rFonts w:eastAsia="Times New Roman" w:cstheme="minorHAnsi"/>
          <w:lang w:eastAsia="sl-SI"/>
        </w:rPr>
      </w:pPr>
    </w:p>
    <w:tbl>
      <w:tblPr>
        <w:tblW w:w="0" w:type="auto"/>
        <w:tblInd w:w="-142" w:type="dxa"/>
        <w:tblLook w:val="04A0" w:firstRow="1" w:lastRow="0" w:firstColumn="1" w:lastColumn="0" w:noHBand="0" w:noVBand="1"/>
      </w:tblPr>
      <w:tblGrid>
        <w:gridCol w:w="4682"/>
        <w:gridCol w:w="4532"/>
      </w:tblGrid>
      <w:tr w:rsidR="0064398F" w:rsidRPr="0064398F" w:rsidTr="002E6FD3">
        <w:tc>
          <w:tcPr>
            <w:tcW w:w="4682" w:type="dxa"/>
          </w:tcPr>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 xml:space="preserve">Datum: </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Naročnik:</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VODOVOD - KANALIZACIJA,</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javno podjetje d.o.o.</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Direktor:</w:t>
            </w: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mag. Marko CVIKL</w:t>
            </w:r>
            <w:r w:rsidRPr="0064398F">
              <w:rPr>
                <w:rFonts w:eastAsia="Times New Roman" w:cstheme="minorHAnsi"/>
                <w:sz w:val="24"/>
                <w:szCs w:val="24"/>
                <w:lang w:eastAsia="sl-SI"/>
              </w:rPr>
              <w:t xml:space="preserve"> </w:t>
            </w:r>
          </w:p>
        </w:tc>
        <w:tc>
          <w:tcPr>
            <w:tcW w:w="4532" w:type="dxa"/>
          </w:tcPr>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Datum:</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r w:rsidRPr="0064398F">
              <w:rPr>
                <w:rFonts w:eastAsia="Times New Roman" w:cstheme="minorHAnsi"/>
                <w:lang w:eastAsia="sl-SI"/>
              </w:rPr>
              <w:t>Dobavitelj:</w:t>
            </w:r>
          </w:p>
          <w:p w:rsidR="0064398F" w:rsidRPr="0064398F" w:rsidRDefault="0064398F" w:rsidP="0064398F">
            <w:pPr>
              <w:spacing w:after="0" w:line="240" w:lineRule="auto"/>
              <w:rPr>
                <w:rFonts w:eastAsia="Times New Roman" w:cstheme="minorHAnsi"/>
                <w:sz w:val="24"/>
                <w:szCs w:val="24"/>
                <w:lang w:eastAsia="sl-SI"/>
              </w:rPr>
            </w:pPr>
          </w:p>
          <w:p w:rsidR="0064398F" w:rsidRPr="0064398F" w:rsidRDefault="0064398F" w:rsidP="0064398F">
            <w:pPr>
              <w:spacing w:after="0" w:line="240" w:lineRule="auto"/>
              <w:rPr>
                <w:rFonts w:eastAsia="Times New Roman" w:cstheme="minorHAnsi"/>
                <w:sz w:val="24"/>
                <w:szCs w:val="24"/>
                <w:lang w:eastAsia="sl-SI"/>
              </w:rPr>
            </w:pPr>
          </w:p>
        </w:tc>
      </w:tr>
    </w:tbl>
    <w:p w:rsidR="0064398F" w:rsidRPr="0064398F" w:rsidRDefault="0064398F" w:rsidP="0064398F">
      <w:pPr>
        <w:spacing w:after="0" w:line="240" w:lineRule="auto"/>
        <w:rPr>
          <w:rFonts w:ascii="Times New Roman" w:eastAsia="Times New Roman" w:hAnsi="Times New Roman" w:cs="Times New Roman"/>
          <w:sz w:val="24"/>
          <w:szCs w:val="24"/>
          <w:lang w:eastAsia="sl-SI"/>
        </w:rPr>
      </w:pPr>
    </w:p>
    <w:p w:rsidR="00FF10A9" w:rsidRDefault="00FF10A9" w:rsidP="00E93659">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E35398" w:rsidRDefault="00E35398" w:rsidP="00E93659">
      <w:pPr>
        <w:tabs>
          <w:tab w:val="left" w:pos="6371"/>
        </w:tabs>
        <w:spacing w:after="0" w:line="240" w:lineRule="auto"/>
        <w:rPr>
          <w:rFonts w:ascii="Calibri" w:eastAsia="Times New Roman" w:hAnsi="Calibri" w:cs="Times New Roman"/>
          <w:sz w:val="24"/>
          <w:szCs w:val="24"/>
          <w:lang w:eastAsia="sl-SI"/>
        </w:rPr>
      </w:pPr>
    </w:p>
    <w:p w:rsidR="00E35398" w:rsidRPr="00E35398" w:rsidRDefault="00E35398" w:rsidP="00E35398">
      <w:pPr>
        <w:spacing w:after="0" w:line="240" w:lineRule="auto"/>
        <w:jc w:val="right"/>
        <w:outlineLvl w:val="0"/>
        <w:rPr>
          <w:rFonts w:ascii="Calibri" w:eastAsia="Times New Roman" w:hAnsi="Calibri" w:cs="Calibri"/>
          <w:lang w:eastAsia="sl-SI"/>
        </w:rPr>
      </w:pPr>
      <w:r w:rsidRPr="00E35398">
        <w:rPr>
          <w:rFonts w:ascii="Calibri" w:eastAsia="Times New Roman" w:hAnsi="Calibri" w:cs="Calibri"/>
          <w:lang w:eastAsia="sl-SI"/>
        </w:rPr>
        <w:t xml:space="preserve">OBRAZEC </w:t>
      </w:r>
      <w:r w:rsidR="0014160C">
        <w:rPr>
          <w:rFonts w:ascii="Calibri" w:eastAsia="Times New Roman" w:hAnsi="Calibri" w:cs="Calibri"/>
          <w:lang w:eastAsia="sl-SI"/>
        </w:rPr>
        <w:t>7</w:t>
      </w: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lang w:eastAsia="sl-SI"/>
        </w:rPr>
      </w:pPr>
      <w:r w:rsidRPr="00E35398">
        <w:rPr>
          <w:rFonts w:ascii="Calibri" w:eastAsia="Times New Roman" w:hAnsi="Calibri" w:cs="Calibri"/>
          <w:b/>
          <w:lang w:eastAsia="sl-SI"/>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35398" w:rsidRPr="00E35398" w:rsidTr="00E35398">
        <w:tc>
          <w:tcPr>
            <w:tcW w:w="3402" w:type="dxa"/>
            <w:tcBorders>
              <w:top w:val="nil"/>
              <w:left w:val="nil"/>
              <w:bottom w:val="single" w:sz="4" w:space="0" w:color="auto"/>
              <w:right w:val="nil"/>
            </w:tcBorders>
          </w:tcPr>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tc>
      </w:tr>
      <w:tr w:rsidR="00E35398" w:rsidRPr="00E35398" w:rsidTr="00E35398">
        <w:tc>
          <w:tcPr>
            <w:tcW w:w="3402" w:type="dxa"/>
            <w:tcBorders>
              <w:top w:val="single" w:sz="4" w:space="0" w:color="auto"/>
              <w:left w:val="nil"/>
              <w:bottom w:val="single" w:sz="4" w:space="0" w:color="auto"/>
              <w:right w:val="nil"/>
            </w:tcBorders>
          </w:tcPr>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tc>
      </w:tr>
      <w:tr w:rsidR="00E35398" w:rsidRPr="00E35398" w:rsidTr="00E35398">
        <w:tc>
          <w:tcPr>
            <w:tcW w:w="3402" w:type="dxa"/>
            <w:tcBorders>
              <w:top w:val="single" w:sz="4" w:space="0" w:color="auto"/>
              <w:left w:val="nil"/>
              <w:bottom w:val="single" w:sz="4" w:space="0" w:color="auto"/>
              <w:right w:val="nil"/>
            </w:tcBorders>
          </w:tcPr>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tc>
      </w:tr>
    </w:tbl>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lang w:eastAsia="sl-SI"/>
        </w:rPr>
      </w:pPr>
      <w:r w:rsidRPr="00E35398">
        <w:rPr>
          <w:rFonts w:ascii="Calibri" w:eastAsia="Times New Roman" w:hAnsi="Calibri" w:cs="Calibri"/>
          <w:b/>
          <w:bCs/>
          <w:lang w:eastAsia="sl-SI"/>
        </w:rPr>
        <w:t>IZJAVA PONUDNIKA O PREDLOŽITVI FINANČNEGA ZAVAROVANJA</w:t>
      </w:r>
    </w:p>
    <w:p w:rsidR="00E35398" w:rsidRPr="00E35398" w:rsidRDefault="00E35398" w:rsidP="00E35398">
      <w:pPr>
        <w:numPr>
          <w:ilvl w:val="12"/>
          <w:numId w:val="0"/>
        </w:numPr>
        <w:overflowPunct w:val="0"/>
        <w:autoSpaceDE w:val="0"/>
        <w:autoSpaceDN w:val="0"/>
        <w:adjustRightInd w:val="0"/>
        <w:spacing w:after="0" w:line="240" w:lineRule="auto"/>
        <w:jc w:val="center"/>
        <w:rPr>
          <w:rFonts w:ascii="Calibri" w:eastAsia="Times New Roman" w:hAnsi="Calibri" w:cs="Calibri"/>
          <w:b/>
          <w:bCs/>
          <w:lang w:eastAsia="sl-SI"/>
        </w:rPr>
      </w:pPr>
      <w:r w:rsidRPr="00E35398">
        <w:rPr>
          <w:rFonts w:ascii="Calibri" w:eastAsia="Times New Roman" w:hAnsi="Calibri" w:cs="Calibri"/>
          <w:b/>
          <w:bCs/>
          <w:lang w:eastAsia="sl-SI"/>
        </w:rPr>
        <w:t>ZA DOBRO IZVEDBO POGODBENIH OBVEZNOSTI</w:t>
      </w:r>
    </w:p>
    <w:p w:rsidR="00E35398" w:rsidRPr="00E35398" w:rsidRDefault="00E35398" w:rsidP="00E35398">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r w:rsidRPr="00E35398">
        <w:rPr>
          <w:rFonts w:ascii="Calibri" w:eastAsia="Times New Roman" w:hAnsi="Calibri" w:cs="Calibri"/>
          <w:bCs/>
          <w:lang w:eastAsia="sl-SI"/>
        </w:rPr>
        <w:t>Kot ponudnik v zvezi z javnim naročilom</w:t>
      </w:r>
      <w:r>
        <w:rPr>
          <w:rFonts w:ascii="Calibri" w:eastAsia="Times New Roman" w:hAnsi="Calibri" w:cs="Calibri"/>
          <w:bCs/>
          <w:lang w:eastAsia="sl-SI"/>
        </w:rPr>
        <w:t xml:space="preserve"> »Nabava vodovodnega materiala za obdobje dveh let«</w:t>
      </w:r>
      <w:r w:rsidRPr="00E35398">
        <w:rPr>
          <w:rFonts w:ascii="Calibri" w:eastAsia="Times New Roman" w:hAnsi="Calibri" w:cs="Calibri"/>
          <w:bCs/>
          <w:lang w:eastAsia="sl-SI"/>
        </w:rPr>
        <w:t xml:space="preserve"> izjavljamo, da bomo v primeru, da bomo izbrani kot dobavitelj za predmetno javno naročilo, naročniku v roku 10 delovnih po podpisu pogodbe izročili bančno garancijo v vsebini kot izhaja iz obrazca </w:t>
      </w:r>
      <w:r w:rsidR="0096565C">
        <w:rPr>
          <w:rFonts w:ascii="Calibri" w:eastAsia="Times New Roman" w:hAnsi="Calibri" w:cs="Calibri"/>
          <w:bCs/>
          <w:lang w:eastAsia="sl-SI"/>
        </w:rPr>
        <w:t>7</w:t>
      </w:r>
      <w:r w:rsidRPr="00E35398">
        <w:rPr>
          <w:rFonts w:ascii="Calibri" w:eastAsia="Times New Roman" w:hAnsi="Calibri" w:cs="Calibri"/>
          <w:bCs/>
          <w:lang w:eastAsia="sl-SI"/>
        </w:rPr>
        <w:t xml:space="preserve">/1 oziroma kavcijsko zavarovanje pri zavarovalnici (v takšni vsebini) za dobro izvedbo pogodbenih obveznosti. </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jc w:val="right"/>
        <w:rPr>
          <w:rFonts w:ascii="Calibri" w:eastAsia="Times New Roman" w:hAnsi="Calibri" w:cs="Calibri"/>
          <w:lang w:eastAsia="sl-SI"/>
        </w:rPr>
      </w:pPr>
    </w:p>
    <w:p w:rsidR="00E35398" w:rsidRPr="00E35398" w:rsidRDefault="00E35398" w:rsidP="00E35398">
      <w:pPr>
        <w:spacing w:after="0" w:line="240" w:lineRule="auto"/>
        <w:jc w:val="right"/>
        <w:rPr>
          <w:rFonts w:ascii="Calibri" w:eastAsia="Times New Roman" w:hAnsi="Calibri" w:cs="Calibri"/>
          <w:lang w:eastAsia="sl-SI"/>
        </w:rPr>
      </w:pPr>
    </w:p>
    <w:p w:rsidR="00E35398" w:rsidRPr="00E35398" w:rsidRDefault="00E35398" w:rsidP="00E35398">
      <w:pPr>
        <w:spacing w:after="0" w:line="240" w:lineRule="auto"/>
        <w:jc w:val="right"/>
        <w:rPr>
          <w:rFonts w:ascii="Calibri" w:eastAsia="Times New Roman" w:hAnsi="Calibri" w:cs="Calibri"/>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E35398" w:rsidRPr="00E35398" w:rsidTr="00E35398">
        <w:trPr>
          <w:trHeight w:val="415"/>
        </w:trPr>
        <w:tc>
          <w:tcPr>
            <w:tcW w:w="3118" w:type="dxa"/>
            <w:hideMark/>
          </w:tcPr>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3118" w:type="dxa"/>
            <w:hideMark/>
          </w:tcPr>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118" w:type="dxa"/>
            <w:hideMark/>
          </w:tcPr>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Podpis ponudnika:</w:t>
            </w:r>
          </w:p>
        </w:tc>
      </w:tr>
    </w:tbl>
    <w:p w:rsidR="00E35398" w:rsidRPr="00E35398" w:rsidRDefault="00E35398" w:rsidP="00E35398">
      <w:pPr>
        <w:spacing w:after="0" w:line="240" w:lineRule="auto"/>
        <w:rPr>
          <w:rFonts w:ascii="Calibri" w:eastAsia="Times New Roman" w:hAnsi="Calibri" w:cs="Calibri"/>
          <w:lang w:eastAsia="sl-SI"/>
        </w:rPr>
      </w:pPr>
      <w:r w:rsidRPr="00E35398">
        <w:rPr>
          <w:rFonts w:ascii="Calibri" w:eastAsia="Times New Roman" w:hAnsi="Calibri" w:cs="Calibri"/>
          <w:lang w:eastAsia="sl-SI"/>
        </w:rPr>
        <w:br w:type="page"/>
      </w:r>
    </w:p>
    <w:p w:rsidR="00E35398" w:rsidRPr="00E35398" w:rsidRDefault="00E35398" w:rsidP="00E35398">
      <w:pPr>
        <w:spacing w:after="0" w:line="240" w:lineRule="auto"/>
        <w:jc w:val="right"/>
        <w:rPr>
          <w:rFonts w:ascii="Calibri" w:eastAsia="Times New Roman" w:hAnsi="Calibri" w:cs="Calibri"/>
          <w:lang w:eastAsia="sl-SI"/>
        </w:rPr>
      </w:pPr>
      <w:r w:rsidRPr="00E35398">
        <w:rPr>
          <w:rFonts w:ascii="Calibri" w:eastAsia="Times New Roman" w:hAnsi="Calibri" w:cs="Calibri"/>
          <w:lang w:eastAsia="sl-SI"/>
        </w:rPr>
        <w:lastRenderedPageBreak/>
        <w:t xml:space="preserve">OBRAZEC </w:t>
      </w:r>
      <w:r w:rsidR="0014160C">
        <w:rPr>
          <w:rFonts w:ascii="Calibri" w:eastAsia="Times New Roman" w:hAnsi="Calibri" w:cs="Calibri"/>
          <w:lang w:eastAsia="sl-SI"/>
        </w:rPr>
        <w:t>7</w:t>
      </w:r>
      <w:r w:rsidRPr="00E35398">
        <w:rPr>
          <w:rFonts w:ascii="Calibri" w:eastAsia="Times New Roman" w:hAnsi="Calibri" w:cs="Calibri"/>
          <w:lang w:eastAsia="sl-SI"/>
        </w:rPr>
        <w:t>/1</w:t>
      </w:r>
    </w:p>
    <w:p w:rsidR="00E35398" w:rsidRPr="00E35398" w:rsidRDefault="00E35398" w:rsidP="00E35398">
      <w:pPr>
        <w:keepNext/>
        <w:spacing w:before="120" w:after="60" w:line="240" w:lineRule="auto"/>
        <w:ind w:right="-471"/>
        <w:outlineLvl w:val="2"/>
        <w:rPr>
          <w:rFonts w:ascii="Calibri" w:eastAsia="Times New Roman" w:hAnsi="Calibri" w:cs="Calibri"/>
          <w:b/>
          <w:bCs/>
          <w:sz w:val="20"/>
          <w:szCs w:val="18"/>
        </w:rPr>
      </w:pPr>
      <w:r w:rsidRPr="00E35398">
        <w:rPr>
          <w:rFonts w:ascii="Calibri" w:eastAsia="Times New Roman" w:hAnsi="Calibri" w:cs="Calibri"/>
          <w:b/>
          <w:bCs/>
          <w:sz w:val="20"/>
          <w:szCs w:val="18"/>
        </w:rPr>
        <w:t>Obrazec zavarovanja za dobro izvedbo pogodbenih obveznosti po EPGP-758</w:t>
      </w:r>
    </w:p>
    <w:p w:rsidR="00E35398" w:rsidRPr="00E35398" w:rsidRDefault="00E35398" w:rsidP="00E35398">
      <w:pPr>
        <w:spacing w:after="0" w:line="240" w:lineRule="auto"/>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i/>
          <w:sz w:val="20"/>
          <w:szCs w:val="18"/>
        </w:rPr>
        <w:t>Glava s podatki o garantu (zavarovalnici/banki) ali SWIFT ključ</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 xml:space="preserve">Za: </w:t>
      </w:r>
      <w:bookmarkStart w:id="6" w:name="_Hlk514323187"/>
      <w:r w:rsidRPr="00E35398">
        <w:rPr>
          <w:rFonts w:ascii="Calibri" w:eastAsia="Times New Roman" w:hAnsi="Calibri" w:cs="Calibri"/>
          <w:sz w:val="20"/>
          <w:szCs w:val="18"/>
        </w:rPr>
        <w:t>VODOVOD-KANALIZACIJA javno podjetje, d.o.o., Lava 2a, 3000 Celje</w:t>
      </w:r>
      <w:bookmarkEnd w:id="6"/>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sz w:val="20"/>
          <w:szCs w:val="18"/>
        </w:rPr>
        <w:t xml:space="preserve">Datum: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datum izdaje)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VRSTA:</w:t>
      </w:r>
      <w:r w:rsidRPr="00E35398">
        <w:rPr>
          <w:rFonts w:ascii="Calibri" w:eastAsia="Times New Roman" w:hAnsi="Calibri" w:cs="Calibri"/>
          <w:sz w:val="20"/>
          <w:szCs w:val="18"/>
        </w:rPr>
        <w:t xml:space="preserve"> (Kavcijsko zavarovanje/Garancija za dobro izvedbo pogodbenih obveznosti)</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ŠTEVILKA: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številka zavarovanja)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GARANT:</w:t>
      </w:r>
      <w:r w:rsidRPr="00E35398">
        <w:rPr>
          <w:rFonts w:ascii="Calibri" w:eastAsia="Times New Roman" w:hAnsi="Calibri" w:cs="Calibri"/>
          <w:sz w:val="20"/>
          <w:szCs w:val="18"/>
        </w:rPr>
        <w:t xml:space="preser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in naslov zavarovalnice/banke v kraju izdaje)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NAROČNIK: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in naslov naročnika zavarovanja, tj. v postopku javnega naročanja izbranega ponudnika)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UPRAVIČENEC:</w:t>
      </w:r>
      <w:r w:rsidRPr="00E35398">
        <w:rPr>
          <w:rFonts w:ascii="Calibri" w:eastAsia="Times New Roman" w:hAnsi="Calibri" w:cs="Calibri"/>
          <w:sz w:val="20"/>
          <w:szCs w:val="18"/>
        </w:rPr>
        <w:t xml:space="preserve"> VODOVOD-KANALIZACIJA javno podjetje, d.o.o., Lava 2a, 3000 Celje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b/>
          <w:sz w:val="20"/>
          <w:szCs w:val="18"/>
        </w:rPr>
        <w:t xml:space="preserve">OSNOVNI POSEL: </w:t>
      </w:r>
      <w:r w:rsidRPr="00E35398">
        <w:rPr>
          <w:rFonts w:ascii="Calibri" w:eastAsia="Times New Roman" w:hAnsi="Calibri" w:cs="Calibri"/>
          <w:sz w:val="20"/>
          <w:szCs w:val="18"/>
        </w:rPr>
        <w:t xml:space="preserve">obveznost naročnika zavarovanja iz pogodbe št.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z dne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 xml:space="preserve">(vpiše se številko in datum pogodbe o izvedbi javnega naročila katerega predmet je </w:t>
      </w:r>
      <w:r>
        <w:rPr>
          <w:rFonts w:ascii="Calibri" w:eastAsia="Times New Roman" w:hAnsi="Calibri" w:cs="Calibri"/>
          <w:i/>
          <w:sz w:val="20"/>
          <w:szCs w:val="18"/>
        </w:rPr>
        <w:t>nabava vodovodnega materiala za obdobje dveh let</w:t>
      </w:r>
      <w:r w:rsidRPr="00E35398">
        <w:rPr>
          <w:rFonts w:ascii="Calibri" w:eastAsia="Times New Roman" w:hAnsi="Calibri" w:cs="Calibri"/>
          <w:i/>
          <w:sz w:val="20"/>
          <w:szCs w:val="18"/>
        </w:rPr>
        <w:t>)</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ZNESEK V EUR: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 xml:space="preserve">(vpiše se najvišji znesek s številko in besedo) </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LISTINE, KI JIH JE POLEG IZJAVE TREBA PRILOŽITI ZAHTEVI ZA PLAČILO IN SE IZRECNO ZAHTEVAJO V SPODNJEM BESEDILU: </w:t>
      </w:r>
      <w:r w:rsidRPr="00E35398">
        <w:rPr>
          <w:rFonts w:ascii="Calibri" w:eastAsia="Times New Roman" w:hAnsi="Calibri" w:cs="Calibri"/>
          <w:sz w:val="20"/>
          <w:szCs w:val="18"/>
        </w:rPr>
        <w:t>nobena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JEZIK V ZAHTEVANIH LISTINAH:</w:t>
      </w:r>
      <w:r w:rsidRPr="00E35398">
        <w:rPr>
          <w:rFonts w:ascii="Calibri" w:eastAsia="Times New Roman" w:hAnsi="Calibri" w:cs="Calibri"/>
          <w:sz w:val="20"/>
          <w:szCs w:val="18"/>
        </w:rPr>
        <w:t xml:space="preserve"> slovenski</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OBLIKA PREDLOŽITVE:</w:t>
      </w:r>
      <w:r w:rsidRPr="00E35398">
        <w:rPr>
          <w:rFonts w:ascii="Calibri" w:eastAsia="Times New Roman" w:hAnsi="Calibri" w:cs="Calibri"/>
          <w:sz w:val="20"/>
          <w:szCs w:val="18"/>
        </w:rPr>
        <w:t xml:space="preserve"> v papirni obliki s priporočeno pošto </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b/>
          <w:sz w:val="20"/>
          <w:szCs w:val="18"/>
        </w:rPr>
        <w:t xml:space="preserve">KRAJ PREDLOŽITVE: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garant vpiše naslov podružnice, kjer se opravi predložitev papirnih listin, ali elektronski naslov za predložitev v elektronski obliki, kot na primer garantov SWIFT naslov)</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DATUM VELJAVNOSTI: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datum zapadlosti garancije)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STRANKA, KI JE DOLŽNA PLAČATI STROŠKE:</w:t>
      </w:r>
      <w:r w:rsidRPr="00E35398">
        <w:rPr>
          <w:rFonts w:ascii="Calibri" w:eastAsia="Times New Roman" w:hAnsi="Calibri" w:cs="Calibri"/>
          <w:sz w:val="20"/>
          <w:szCs w:val="18"/>
        </w:rPr>
        <w:t xml:space="preser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naročnika garancije, tj. v postopku javnega naročanja izbranega ponudnika)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35398" w:rsidRPr="00E35398" w:rsidRDefault="00E35398" w:rsidP="00E35398">
      <w:pPr>
        <w:spacing w:after="0" w:line="240" w:lineRule="auto"/>
        <w:jc w:val="both"/>
        <w:rPr>
          <w:rFonts w:ascii="Calibri" w:eastAsia="Times New Roman" w:hAnsi="Calibri" w:cs="Calibri"/>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Katerokoli zahtevo za plačilo po tem zavarovanju moramo prejeti na datum veljavnosti zavarovanja ali pred njim v zgoraj navedenem kraju predložitve.</w:t>
      </w:r>
    </w:p>
    <w:p w:rsidR="00E35398" w:rsidRPr="00E35398" w:rsidRDefault="00E35398" w:rsidP="00E35398">
      <w:pPr>
        <w:spacing w:after="0" w:line="240" w:lineRule="auto"/>
        <w:jc w:val="both"/>
        <w:rPr>
          <w:rFonts w:ascii="Calibri" w:eastAsia="Times New Roman" w:hAnsi="Calibri" w:cs="Calibri"/>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 xml:space="preserve">Morebitne spore v zvezi s tem zavarovanjem rešuje stvarno pristojno sodišče v </w:t>
      </w:r>
      <w:r>
        <w:rPr>
          <w:rFonts w:ascii="Calibri" w:eastAsia="Times New Roman" w:hAnsi="Calibri" w:cs="Calibri"/>
          <w:sz w:val="20"/>
          <w:szCs w:val="18"/>
        </w:rPr>
        <w:t>Celju</w:t>
      </w:r>
      <w:r w:rsidRPr="00E35398">
        <w:rPr>
          <w:rFonts w:ascii="Calibri" w:eastAsia="Times New Roman" w:hAnsi="Calibri" w:cs="Calibri"/>
          <w:sz w:val="20"/>
          <w:szCs w:val="18"/>
        </w:rPr>
        <w:t xml:space="preserve"> po slovenskem pravu.</w:t>
      </w:r>
    </w:p>
    <w:p w:rsidR="00E35398" w:rsidRPr="00E35398" w:rsidRDefault="00E35398" w:rsidP="00E35398">
      <w:pPr>
        <w:spacing w:after="0" w:line="240" w:lineRule="auto"/>
        <w:jc w:val="both"/>
        <w:rPr>
          <w:rFonts w:ascii="Calibri" w:eastAsia="Times New Roman" w:hAnsi="Calibri" w:cs="Calibri"/>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Za to zavarovanje veljajo Enotna pravila za garancije na poziv (EPGP) revizija iz leta 2010, izdana pri MTZ pod št. 758.</w:t>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t xml:space="preserve"> </w:t>
      </w:r>
    </w:p>
    <w:p w:rsidR="00E35398" w:rsidRPr="00E35398" w:rsidRDefault="00E35398" w:rsidP="00E35398">
      <w:pPr>
        <w:spacing w:after="0" w:line="240" w:lineRule="auto"/>
        <w:ind w:left="6372" w:firstLine="708"/>
        <w:jc w:val="both"/>
        <w:rPr>
          <w:rFonts w:ascii="Calibri" w:eastAsia="Times New Roman" w:hAnsi="Calibri" w:cs="Calibri"/>
          <w:sz w:val="20"/>
          <w:szCs w:val="18"/>
        </w:rPr>
      </w:pPr>
      <w:r w:rsidRPr="00E35398">
        <w:rPr>
          <w:rFonts w:ascii="Calibri" w:eastAsia="Times New Roman" w:hAnsi="Calibri" w:cs="Calibri"/>
          <w:sz w:val="20"/>
          <w:szCs w:val="18"/>
        </w:rPr>
        <w:t>garant</w:t>
      </w: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t>(žig in podpis)</w:t>
      </w:r>
    </w:p>
    <w:p w:rsidR="00FF10A9" w:rsidRDefault="00FF10A9" w:rsidP="00E35398">
      <w:pPr>
        <w:tabs>
          <w:tab w:val="left" w:pos="6371"/>
        </w:tabs>
        <w:spacing w:after="0" w:line="240" w:lineRule="auto"/>
        <w:rPr>
          <w:rFonts w:ascii="Calibri" w:eastAsia="Times New Roman" w:hAnsi="Calibri" w:cs="Times New Roman"/>
          <w:sz w:val="24"/>
          <w:szCs w:val="24"/>
          <w:lang w:eastAsia="sl-SI"/>
        </w:rPr>
      </w:pPr>
    </w:p>
    <w:sectPr w:rsidR="00FF1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F57" w:rsidRDefault="00694F57" w:rsidP="00611E62">
      <w:pPr>
        <w:spacing w:after="0" w:line="240" w:lineRule="auto"/>
      </w:pPr>
      <w:r>
        <w:separator/>
      </w:r>
    </w:p>
  </w:endnote>
  <w:endnote w:type="continuationSeparator" w:id="0">
    <w:p w:rsidR="00694F57" w:rsidRDefault="00694F57"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F57" w:rsidRDefault="00694F57" w:rsidP="00611E62">
      <w:pPr>
        <w:spacing w:after="0" w:line="240" w:lineRule="auto"/>
      </w:pPr>
      <w:r>
        <w:separator/>
      </w:r>
    </w:p>
  </w:footnote>
  <w:footnote w:type="continuationSeparator" w:id="0">
    <w:p w:rsidR="00694F57" w:rsidRDefault="00694F57"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59B" w:rsidRPr="00B525AE" w:rsidRDefault="0073159B"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00</w:t>
    </w:r>
    <w:r w:rsidRPr="00B525AE">
      <w:rPr>
        <w:rFonts w:ascii="Calibri" w:hAnsi="Calibri"/>
        <w:color w:val="808080" w:themeColor="background1" w:themeShade="80"/>
        <w:sz w:val="18"/>
        <w:szCs w:val="18"/>
      </w:rPr>
      <w:t>-000</w:t>
    </w:r>
    <w:r>
      <w:rPr>
        <w:rFonts w:ascii="Calibri" w:hAnsi="Calibri"/>
        <w:color w:val="808080" w:themeColor="background1" w:themeShade="80"/>
        <w:sz w:val="18"/>
        <w:szCs w:val="18"/>
      </w:rPr>
      <w:t>1/2019-3 – Nabava vodovodnega materiala za obdobje dveh 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56E88A"/>
    <w:lvl w:ilvl="0">
      <w:numFmt w:val="bullet"/>
      <w:lvlText w:val="*"/>
      <w:lvlJc w:val="left"/>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660767"/>
    <w:multiLevelType w:val="hybridMultilevel"/>
    <w:tmpl w:val="88603D36"/>
    <w:lvl w:ilvl="0" w:tplc="B7C44D3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8" w:hanging="360"/>
      </w:pPr>
      <w:rPr>
        <w:rFonts w:ascii="Arial"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2"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4"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7"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7"/>
  </w:num>
  <w:num w:numId="4">
    <w:abstractNumId w:val="4"/>
  </w:num>
  <w:num w:numId="5">
    <w:abstractNumId w:val="11"/>
  </w:num>
  <w:num w:numId="6">
    <w:abstractNumId w:val="20"/>
  </w:num>
  <w:num w:numId="7">
    <w:abstractNumId w:val="6"/>
  </w:num>
  <w:num w:numId="8">
    <w:abstractNumId w:val="13"/>
  </w:num>
  <w:num w:numId="9">
    <w:abstractNumId w:val="2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29"/>
  </w:num>
  <w:num w:numId="1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8"/>
  </w:num>
  <w:num w:numId="18">
    <w:abstractNumId w:val="10"/>
  </w:num>
  <w:num w:numId="19">
    <w:abstractNumId w:val="33"/>
  </w:num>
  <w:num w:numId="20">
    <w:abstractNumId w:val="32"/>
  </w:num>
  <w:num w:numId="21">
    <w:abstractNumId w:val="1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30"/>
  </w:num>
  <w:num w:numId="27">
    <w:abstractNumId w:val="36"/>
  </w:num>
  <w:num w:numId="28">
    <w:abstractNumId w:val="24"/>
  </w:num>
  <w:num w:numId="29">
    <w:abstractNumId w:val="26"/>
  </w:num>
  <w:num w:numId="30">
    <w:abstractNumId w:val="1"/>
  </w:num>
  <w:num w:numId="31">
    <w:abstractNumId w:val="35"/>
  </w:num>
  <w:num w:numId="32">
    <w:abstractNumId w:val="3"/>
  </w:num>
  <w:num w:numId="33">
    <w:abstractNumId w:val="5"/>
  </w:num>
  <w:num w:numId="34">
    <w:abstractNumId w:val="27"/>
  </w:num>
  <w:num w:numId="35">
    <w:abstractNumId w:val="31"/>
  </w:num>
  <w:num w:numId="36">
    <w:abstractNumId w:val="28"/>
  </w:num>
  <w:num w:numId="37">
    <w:abstractNumId w:val="0"/>
    <w:lvlOverride w:ilvl="0">
      <w:lvl w:ilvl="0">
        <w:numFmt w:val="bullet"/>
        <w:lvlText w:val=""/>
        <w:lvlJc w:val="left"/>
        <w:pPr>
          <w:ind w:left="0" w:hanging="360"/>
        </w:pPr>
        <w:rPr>
          <w:rFonts w:ascii="Symbol" w:hAnsi="Symbol" w:hint="default"/>
        </w:rPr>
      </w:lvl>
    </w:lvlOverride>
  </w:num>
  <w:num w:numId="38">
    <w:abstractNumId w:val="34"/>
  </w:num>
  <w:num w:numId="39">
    <w:abstractNumId w:val="2"/>
  </w:num>
  <w:num w:numId="40">
    <w:abstractNumId w:val="23"/>
  </w:num>
  <w:num w:numId="4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276FE"/>
    <w:rsid w:val="0004062C"/>
    <w:rsid w:val="000528AA"/>
    <w:rsid w:val="00061B4A"/>
    <w:rsid w:val="00067310"/>
    <w:rsid w:val="000943FF"/>
    <w:rsid w:val="000A33C2"/>
    <w:rsid w:val="000B3C6F"/>
    <w:rsid w:val="000D49B1"/>
    <w:rsid w:val="00112ED5"/>
    <w:rsid w:val="00120CF7"/>
    <w:rsid w:val="0014160C"/>
    <w:rsid w:val="001513D3"/>
    <w:rsid w:val="001538C2"/>
    <w:rsid w:val="00171ECE"/>
    <w:rsid w:val="001729EC"/>
    <w:rsid w:val="001955B4"/>
    <w:rsid w:val="001A7B2E"/>
    <w:rsid w:val="001C2D71"/>
    <w:rsid w:val="001D398A"/>
    <w:rsid w:val="001E0181"/>
    <w:rsid w:val="001E2730"/>
    <w:rsid w:val="001E4891"/>
    <w:rsid w:val="001F0F91"/>
    <w:rsid w:val="001F3D55"/>
    <w:rsid w:val="00204B48"/>
    <w:rsid w:val="00222943"/>
    <w:rsid w:val="00225579"/>
    <w:rsid w:val="00237B18"/>
    <w:rsid w:val="00240C0E"/>
    <w:rsid w:val="00251908"/>
    <w:rsid w:val="00252211"/>
    <w:rsid w:val="00267480"/>
    <w:rsid w:val="00267F85"/>
    <w:rsid w:val="002775FA"/>
    <w:rsid w:val="00290CC4"/>
    <w:rsid w:val="00296C84"/>
    <w:rsid w:val="002A10EA"/>
    <w:rsid w:val="002B6127"/>
    <w:rsid w:val="002C2996"/>
    <w:rsid w:val="002E6FD3"/>
    <w:rsid w:val="002F69C9"/>
    <w:rsid w:val="003347DA"/>
    <w:rsid w:val="00341CEE"/>
    <w:rsid w:val="00343B6E"/>
    <w:rsid w:val="00347331"/>
    <w:rsid w:val="0034777E"/>
    <w:rsid w:val="00350898"/>
    <w:rsid w:val="00360FE9"/>
    <w:rsid w:val="00361848"/>
    <w:rsid w:val="00367EFB"/>
    <w:rsid w:val="003708BA"/>
    <w:rsid w:val="00371EF4"/>
    <w:rsid w:val="00380294"/>
    <w:rsid w:val="00382C6C"/>
    <w:rsid w:val="003849CD"/>
    <w:rsid w:val="003A52BD"/>
    <w:rsid w:val="003A6816"/>
    <w:rsid w:val="003B20F2"/>
    <w:rsid w:val="003B247E"/>
    <w:rsid w:val="003B587F"/>
    <w:rsid w:val="003D69C1"/>
    <w:rsid w:val="003D7076"/>
    <w:rsid w:val="003E4BCA"/>
    <w:rsid w:val="003E5559"/>
    <w:rsid w:val="003E65A9"/>
    <w:rsid w:val="003E7A27"/>
    <w:rsid w:val="003F71A7"/>
    <w:rsid w:val="00403616"/>
    <w:rsid w:val="004050CF"/>
    <w:rsid w:val="00411F6B"/>
    <w:rsid w:val="0041593F"/>
    <w:rsid w:val="00425B87"/>
    <w:rsid w:val="00445100"/>
    <w:rsid w:val="004522AE"/>
    <w:rsid w:val="00453B01"/>
    <w:rsid w:val="00454D0F"/>
    <w:rsid w:val="00460B6B"/>
    <w:rsid w:val="00481AAA"/>
    <w:rsid w:val="00483B8F"/>
    <w:rsid w:val="00483DA8"/>
    <w:rsid w:val="004872FD"/>
    <w:rsid w:val="0049329D"/>
    <w:rsid w:val="004A473B"/>
    <w:rsid w:val="004C0BFE"/>
    <w:rsid w:val="004C7F6D"/>
    <w:rsid w:val="004D2E0A"/>
    <w:rsid w:val="004D41D0"/>
    <w:rsid w:val="004D7DC1"/>
    <w:rsid w:val="004F00B8"/>
    <w:rsid w:val="004F1C76"/>
    <w:rsid w:val="004F6C87"/>
    <w:rsid w:val="00505263"/>
    <w:rsid w:val="00537CD4"/>
    <w:rsid w:val="005428F2"/>
    <w:rsid w:val="0055135B"/>
    <w:rsid w:val="005728AA"/>
    <w:rsid w:val="005752EF"/>
    <w:rsid w:val="00590151"/>
    <w:rsid w:val="0059056E"/>
    <w:rsid w:val="00595AC3"/>
    <w:rsid w:val="00596D4D"/>
    <w:rsid w:val="005F5AD8"/>
    <w:rsid w:val="00606250"/>
    <w:rsid w:val="0060791D"/>
    <w:rsid w:val="00611E62"/>
    <w:rsid w:val="00613022"/>
    <w:rsid w:val="00633753"/>
    <w:rsid w:val="00641B79"/>
    <w:rsid w:val="0064398F"/>
    <w:rsid w:val="006505D0"/>
    <w:rsid w:val="00662AC9"/>
    <w:rsid w:val="006813DD"/>
    <w:rsid w:val="00685E46"/>
    <w:rsid w:val="00694F57"/>
    <w:rsid w:val="006A0ADB"/>
    <w:rsid w:val="006A683F"/>
    <w:rsid w:val="006B0748"/>
    <w:rsid w:val="006B42AD"/>
    <w:rsid w:val="006B6826"/>
    <w:rsid w:val="006C318C"/>
    <w:rsid w:val="006C39EE"/>
    <w:rsid w:val="006D2490"/>
    <w:rsid w:val="006F6127"/>
    <w:rsid w:val="0072472B"/>
    <w:rsid w:val="00730D5E"/>
    <w:rsid w:val="0073159B"/>
    <w:rsid w:val="00732066"/>
    <w:rsid w:val="00754E2E"/>
    <w:rsid w:val="007553C5"/>
    <w:rsid w:val="007563C4"/>
    <w:rsid w:val="007616ED"/>
    <w:rsid w:val="0077009F"/>
    <w:rsid w:val="007714C2"/>
    <w:rsid w:val="00773A22"/>
    <w:rsid w:val="00794AA0"/>
    <w:rsid w:val="007A253E"/>
    <w:rsid w:val="007C0591"/>
    <w:rsid w:val="007D4B78"/>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462A3"/>
    <w:rsid w:val="00853FC6"/>
    <w:rsid w:val="0085621F"/>
    <w:rsid w:val="00864A2A"/>
    <w:rsid w:val="008817B7"/>
    <w:rsid w:val="008922E8"/>
    <w:rsid w:val="00896DB8"/>
    <w:rsid w:val="008B00A1"/>
    <w:rsid w:val="008B0E57"/>
    <w:rsid w:val="008C316F"/>
    <w:rsid w:val="008E0357"/>
    <w:rsid w:val="008E0ED7"/>
    <w:rsid w:val="008E1AF7"/>
    <w:rsid w:val="008F2549"/>
    <w:rsid w:val="008F38F0"/>
    <w:rsid w:val="00900D7C"/>
    <w:rsid w:val="0093523F"/>
    <w:rsid w:val="00935892"/>
    <w:rsid w:val="0094243C"/>
    <w:rsid w:val="0095221D"/>
    <w:rsid w:val="0096565C"/>
    <w:rsid w:val="00986272"/>
    <w:rsid w:val="00992D85"/>
    <w:rsid w:val="009A0085"/>
    <w:rsid w:val="009C7887"/>
    <w:rsid w:val="009C7D79"/>
    <w:rsid w:val="009F37A2"/>
    <w:rsid w:val="00A01CAE"/>
    <w:rsid w:val="00A026BE"/>
    <w:rsid w:val="00A24D3F"/>
    <w:rsid w:val="00A41576"/>
    <w:rsid w:val="00A44B56"/>
    <w:rsid w:val="00A6109A"/>
    <w:rsid w:val="00A61F81"/>
    <w:rsid w:val="00A814ED"/>
    <w:rsid w:val="00AB34CF"/>
    <w:rsid w:val="00AD0728"/>
    <w:rsid w:val="00AD44FE"/>
    <w:rsid w:val="00AD6AC2"/>
    <w:rsid w:val="00AE2441"/>
    <w:rsid w:val="00AE35BC"/>
    <w:rsid w:val="00AE364A"/>
    <w:rsid w:val="00AE4E65"/>
    <w:rsid w:val="00B423B0"/>
    <w:rsid w:val="00B525AE"/>
    <w:rsid w:val="00B54B5A"/>
    <w:rsid w:val="00B66EAC"/>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3E53"/>
    <w:rsid w:val="00CB6B25"/>
    <w:rsid w:val="00CE251B"/>
    <w:rsid w:val="00D0166A"/>
    <w:rsid w:val="00D02C21"/>
    <w:rsid w:val="00D10DC1"/>
    <w:rsid w:val="00D21303"/>
    <w:rsid w:val="00D22CBC"/>
    <w:rsid w:val="00D4013B"/>
    <w:rsid w:val="00D5345E"/>
    <w:rsid w:val="00D63FF2"/>
    <w:rsid w:val="00D66FBD"/>
    <w:rsid w:val="00D72FE5"/>
    <w:rsid w:val="00D807B1"/>
    <w:rsid w:val="00D8484E"/>
    <w:rsid w:val="00DB7605"/>
    <w:rsid w:val="00DC1749"/>
    <w:rsid w:val="00DD0947"/>
    <w:rsid w:val="00DD368F"/>
    <w:rsid w:val="00DD5A06"/>
    <w:rsid w:val="00DE46ED"/>
    <w:rsid w:val="00DF36A9"/>
    <w:rsid w:val="00E01F9F"/>
    <w:rsid w:val="00E02DF9"/>
    <w:rsid w:val="00E16B9D"/>
    <w:rsid w:val="00E31B80"/>
    <w:rsid w:val="00E33B3A"/>
    <w:rsid w:val="00E35398"/>
    <w:rsid w:val="00E362B5"/>
    <w:rsid w:val="00E40A7F"/>
    <w:rsid w:val="00E432BB"/>
    <w:rsid w:val="00E43536"/>
    <w:rsid w:val="00E44507"/>
    <w:rsid w:val="00E5144B"/>
    <w:rsid w:val="00E518A8"/>
    <w:rsid w:val="00E53182"/>
    <w:rsid w:val="00E7604A"/>
    <w:rsid w:val="00E801D8"/>
    <w:rsid w:val="00E86C4D"/>
    <w:rsid w:val="00E93659"/>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A4464"/>
    <w:rsid w:val="00FB1690"/>
    <w:rsid w:val="00FB7D17"/>
    <w:rsid w:val="00FE413F"/>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B67A"/>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54E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54E2E"/>
    <w:rPr>
      <w:sz w:val="20"/>
      <w:szCs w:val="20"/>
    </w:rPr>
  </w:style>
  <w:style w:type="character" w:styleId="Sprotnaopomba-sklic">
    <w:name w:val="footnote reference"/>
    <w:basedOn w:val="Privzetapisavaodstavka"/>
    <w:uiPriority w:val="99"/>
    <w:semiHidden/>
    <w:unhideWhenUsed/>
    <w:rsid w:val="00754E2E"/>
    <w:rPr>
      <w:vertAlign w:val="superscript"/>
    </w:rPr>
  </w:style>
  <w:style w:type="paragraph" w:styleId="Telobesedila3">
    <w:name w:val="Body Text 3"/>
    <w:basedOn w:val="Navaden"/>
    <w:link w:val="Telobesedila3Znak"/>
    <w:uiPriority w:val="99"/>
    <w:semiHidden/>
    <w:unhideWhenUsed/>
    <w:rsid w:val="00E35398"/>
    <w:pPr>
      <w:spacing w:after="120"/>
    </w:pPr>
    <w:rPr>
      <w:sz w:val="16"/>
      <w:szCs w:val="16"/>
    </w:rPr>
  </w:style>
  <w:style w:type="character" w:customStyle="1" w:styleId="Telobesedila3Znak">
    <w:name w:val="Telo besedila 3 Znak"/>
    <w:basedOn w:val="Privzetapisavaodstavka"/>
    <w:link w:val="Telobesedila3"/>
    <w:uiPriority w:val="99"/>
    <w:semiHidden/>
    <w:rsid w:val="00E353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39806585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13592663">
      <w:bodyDiv w:val="1"/>
      <w:marLeft w:val="0"/>
      <w:marRight w:val="0"/>
      <w:marTop w:val="0"/>
      <w:marBottom w:val="0"/>
      <w:divBdr>
        <w:top w:val="none" w:sz="0" w:space="0" w:color="auto"/>
        <w:left w:val="none" w:sz="0" w:space="0" w:color="auto"/>
        <w:bottom w:val="none" w:sz="0" w:space="0" w:color="auto"/>
        <w:right w:val="none" w:sz="0" w:space="0" w:color="auto"/>
      </w:divBdr>
    </w:div>
    <w:div w:id="123138183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24863713">
      <w:bodyDiv w:val="1"/>
      <w:marLeft w:val="0"/>
      <w:marRight w:val="0"/>
      <w:marTop w:val="0"/>
      <w:marBottom w:val="0"/>
      <w:divBdr>
        <w:top w:val="none" w:sz="0" w:space="0" w:color="auto"/>
        <w:left w:val="none" w:sz="0" w:space="0" w:color="auto"/>
        <w:bottom w:val="none" w:sz="0" w:space="0" w:color="auto"/>
        <w:right w:val="none" w:sz="0" w:space="0" w:color="auto"/>
      </w:divBdr>
    </w:div>
    <w:div w:id="1867861640">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D8BB60-823C-4390-B3D1-339080E7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15</Pages>
  <Words>3472</Words>
  <Characters>19794</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108</cp:revision>
  <cp:lastPrinted>2016-10-05T09:06:00Z</cp:lastPrinted>
  <dcterms:created xsi:type="dcterms:W3CDTF">2016-09-30T06:52:00Z</dcterms:created>
  <dcterms:modified xsi:type="dcterms:W3CDTF">2019-06-25T14:44:00Z</dcterms:modified>
</cp:coreProperties>
</file>