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0597B"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5</w:t>
            </w:r>
            <w:r w:rsidR="00611E62" w:rsidRPr="00AD0728">
              <w:rPr>
                <w:rFonts w:ascii="Calibri" w:eastAsia="Times New Roman" w:hAnsi="Calibri" w:cs="Times New Roman"/>
                <w:b/>
                <w:sz w:val="24"/>
                <w:szCs w:val="24"/>
                <w:lang w:eastAsia="sl-SI"/>
              </w:rPr>
              <w:t>. OBRAZCI ZA PRIPRAVO PONUDBE</w:t>
            </w:r>
          </w:p>
          <w:p w:rsidR="00E322E3" w:rsidRDefault="00E322E3" w:rsidP="00E322E3">
            <w:pPr>
              <w:pStyle w:val="Brezrazmikov"/>
              <w:rPr>
                <w:lang w:eastAsia="sl-SI"/>
              </w:rPr>
            </w:pPr>
          </w:p>
          <w:p w:rsidR="0085057A" w:rsidRPr="00AD0728" w:rsidRDefault="00E322E3"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številka: </w:t>
            </w:r>
            <w:r w:rsidR="00843255">
              <w:rPr>
                <w:rFonts w:ascii="Calibri" w:eastAsia="Times New Roman" w:hAnsi="Calibri" w:cs="Times New Roman"/>
                <w:b/>
                <w:sz w:val="24"/>
                <w:szCs w:val="24"/>
                <w:lang w:eastAsia="sl-SI"/>
              </w:rPr>
              <w:t>3301-0003/2017</w:t>
            </w:r>
          </w:p>
          <w:p w:rsidR="00611E62"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FF0D10" w:rsidRPr="00FF0D10" w:rsidRDefault="00E322E3" w:rsidP="00FF0D10">
            <w:pPr>
              <w:pStyle w:val="Brezrazmikov"/>
              <w:jc w:val="center"/>
              <w:rPr>
                <w:rFonts w:ascii="Calibri" w:eastAsia="Calibri" w:hAnsi="Calibri" w:cs="Times New Roman"/>
                <w:b/>
                <w:lang w:eastAsia="sl-SI"/>
              </w:rPr>
            </w:pPr>
            <w:r w:rsidRPr="00E322E3">
              <w:rPr>
                <w:rFonts w:asciiTheme="minorHAnsi" w:hAnsiTheme="minorHAnsi" w:cstheme="minorHAnsi"/>
                <w:b/>
                <w:sz w:val="24"/>
                <w:lang w:eastAsia="sl-SI"/>
              </w:rPr>
              <w:t>»</w:t>
            </w:r>
            <w:bookmarkStart w:id="0" w:name="_Hlk479597590"/>
            <w:bookmarkStart w:id="1" w:name="_Hlk479920825"/>
            <w:r w:rsidR="00FF0D10" w:rsidRPr="00FF0D10">
              <w:rPr>
                <w:rFonts w:ascii="Calibri" w:eastAsia="Calibri" w:hAnsi="Calibri" w:cs="Times New Roman"/>
                <w:b/>
                <w:lang w:eastAsia="sl-SI"/>
              </w:rPr>
              <w:t xml:space="preserve">Izvajanje preiskav kvalitete pitne vode v vodovodnih sistemih in monitoringa na </w:t>
            </w:r>
          </w:p>
          <w:p w:rsidR="00E322E3" w:rsidRPr="00E322E3" w:rsidRDefault="00FF0D10" w:rsidP="00FF0D10">
            <w:pPr>
              <w:pStyle w:val="Brezrazmikov"/>
              <w:jc w:val="center"/>
              <w:rPr>
                <w:rFonts w:asciiTheme="minorHAnsi" w:hAnsiTheme="minorHAnsi" w:cstheme="minorHAnsi"/>
                <w:b/>
                <w:sz w:val="24"/>
                <w:lang w:eastAsia="sl-SI"/>
              </w:rPr>
            </w:pPr>
            <w:r w:rsidRPr="00FF0D10">
              <w:rPr>
                <w:rFonts w:ascii="Calibri" w:eastAsia="Calibri" w:hAnsi="Calibri" w:cs="Times New Roman"/>
                <w:b/>
                <w:lang w:eastAsia="sl-SI"/>
              </w:rPr>
              <w:t>čistilnih napravah</w:t>
            </w:r>
            <w:bookmarkEnd w:id="0"/>
            <w:r w:rsidRPr="00FF0D10">
              <w:rPr>
                <w:rFonts w:ascii="Calibri" w:eastAsia="Calibri" w:hAnsi="Calibri" w:cs="Times New Roman"/>
                <w:b/>
                <w:lang w:eastAsia="sl-SI"/>
              </w:rPr>
              <w:t xml:space="preserve"> v upravljanju Vodovod – kanalizacija, d.o.o., Celje</w:t>
            </w:r>
            <w:bookmarkEnd w:id="1"/>
            <w:r w:rsidR="00E322E3" w:rsidRPr="00E322E3">
              <w:rPr>
                <w:rFonts w:asciiTheme="minorHAnsi" w:hAnsiTheme="minorHAnsi" w:cstheme="minorHAnsi"/>
                <w:b/>
                <w:sz w:val="24"/>
                <w:lang w:eastAsia="sl-SI"/>
              </w:rPr>
              <w:t>«</w:t>
            </w:r>
          </w:p>
          <w:p w:rsidR="00E322E3" w:rsidRPr="00AD0728" w:rsidRDefault="00E322E3"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AD0728" w:rsidRDefault="00AD0728" w:rsidP="00E322E3">
      <w:pPr>
        <w:spacing w:after="0" w:line="240" w:lineRule="auto"/>
        <w:rPr>
          <w:rFonts w:ascii="Calibri" w:eastAsia="Times New Roman" w:hAnsi="Calibri" w:cs="Times New Roman"/>
          <w:b/>
          <w:sz w:val="28"/>
          <w:szCs w:val="28"/>
          <w:lang w:eastAsia="sl-SI"/>
        </w:rPr>
      </w:pPr>
      <w:bookmarkStart w:id="2" w:name="_Toc286402562"/>
      <w:bookmarkEnd w:id="2"/>
    </w:p>
    <w:p w:rsidR="008177D7" w:rsidRPr="00AD0728" w:rsidRDefault="008177D7"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7B79D3">
        <w:rPr>
          <w:rFonts w:ascii="Calibri" w:eastAsia="Times New Roman" w:hAnsi="Calibri" w:cs="Times New Roman"/>
          <w:b/>
          <w:sz w:val="24"/>
          <w:szCs w:val="24"/>
          <w:lang w:eastAsia="sl-SI"/>
        </w:rPr>
        <w:t xml:space="preserve"> </w:t>
      </w:r>
    </w:p>
    <w:p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Pr="00AD0728" w:rsidRDefault="00E322E3"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8177D7" w:rsidRDefault="00E12ABE" w:rsidP="00611E62">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April</w:t>
      </w:r>
      <w:r w:rsidR="008177D7" w:rsidRPr="008177D7">
        <w:rPr>
          <w:rFonts w:ascii="Calibri" w:eastAsia="Times New Roman" w:hAnsi="Calibri" w:cs="Times New Roman"/>
          <w:b/>
          <w:lang w:eastAsia="sl-SI"/>
        </w:rPr>
        <w:t xml:space="preserve"> 2017</w:t>
      </w:r>
    </w:p>
    <w:p w:rsidR="000B30E5" w:rsidRPr="00AD0728" w:rsidRDefault="000B30E5" w:rsidP="00E12ABE">
      <w:pPr>
        <w:spacing w:after="0" w:line="240" w:lineRule="auto"/>
        <w:rPr>
          <w:rFonts w:ascii="Calibri" w:eastAsia="Times New Roman" w:hAnsi="Calibri" w:cs="Times New Roman"/>
          <w:lang w:eastAsia="sl-SI"/>
        </w:rPr>
      </w:pPr>
    </w:p>
    <w:p w:rsidR="00611E62" w:rsidRPr="00AD0728" w:rsidRDefault="00611E62" w:rsidP="00395890">
      <w:pPr>
        <w:spacing w:after="0" w:line="240" w:lineRule="auto"/>
        <w:rPr>
          <w:rFonts w:ascii="Calibri" w:eastAsia="Times New Roman" w:hAnsi="Calibri" w:cs="Times New Roman"/>
          <w:lang w:eastAsia="sl-SI"/>
        </w:rPr>
      </w:pPr>
    </w:p>
    <w:p w:rsidR="00611E62" w:rsidRDefault="00611E62" w:rsidP="00395890">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E322E3" w:rsidRPr="00395890" w:rsidRDefault="00E322E3" w:rsidP="00395890">
      <w:pPr>
        <w:spacing w:after="0" w:line="240" w:lineRule="auto"/>
        <w:jc w:val="right"/>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7B69FA" w:rsidRDefault="00611E62" w:rsidP="003347DA">
            <w:pPr>
              <w:rPr>
                <w:rFonts w:ascii="Calibri" w:hAnsi="Calibri"/>
              </w:rPr>
            </w:pPr>
            <w:r w:rsidRPr="007B69FA">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E12ABE" w:rsidRDefault="00611E62" w:rsidP="00E12ABE">
      <w:pPr>
        <w:spacing w:after="0" w:line="240" w:lineRule="auto"/>
        <w:jc w:val="both"/>
        <w:rPr>
          <w:rFonts w:ascii="Calibri" w:eastAsia="Times New Roman" w:hAnsi="Calibri" w:cs="Times New Roman"/>
          <w:lang w:eastAsia="sl-SI"/>
        </w:rPr>
      </w:pPr>
      <w:r w:rsidRPr="00E12ABE">
        <w:rPr>
          <w:rFonts w:ascii="Calibri" w:eastAsia="Times New Roman" w:hAnsi="Calibri" w:cs="Times New Roman"/>
          <w:lang w:eastAsia="sl-SI"/>
        </w:rPr>
        <w:t xml:space="preserve">Na podlagi javnega naročila </w:t>
      </w:r>
      <w:r w:rsidR="00E12ABE" w:rsidRPr="00E12ABE">
        <w:rPr>
          <w:rFonts w:ascii="Calibri" w:eastAsia="Times New Roman" w:hAnsi="Calibri" w:cs="Times New Roman"/>
          <w:lang w:eastAsia="sl-SI"/>
        </w:rPr>
        <w:t>»</w:t>
      </w:r>
      <w:r w:rsidR="00FF0D10" w:rsidRPr="00FF0D10">
        <w:rPr>
          <w:rFonts w:ascii="Calibri" w:eastAsia="Times New Roman" w:hAnsi="Calibri" w:cs="Times New Roman"/>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lang w:eastAsia="sl-SI"/>
        </w:rPr>
        <w:t xml:space="preserve">«, </w:t>
      </w:r>
      <w:r w:rsidRPr="00E12ABE">
        <w:rPr>
          <w:rFonts w:ascii="Calibri" w:eastAsia="Times New Roman" w:hAnsi="Calibri" w:cs="Times New Roman"/>
          <w:lang w:eastAsia="sl-SI"/>
        </w:rPr>
        <w:t>objavljenega na Portalu javnih naročil, dne ______________, pod številko objave JN______________, se prijavljamo na objavljeno javno naročilo in dajemo naslednjo ponudbo:</w:t>
      </w:r>
      <w:r w:rsidR="00FF50B4" w:rsidRPr="00E12ABE">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tbl>
      <w:tblPr>
        <w:tblW w:w="931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805"/>
        <w:gridCol w:w="4514"/>
      </w:tblGrid>
      <w:tr w:rsidR="00395890" w:rsidRPr="00395890" w:rsidTr="00395890">
        <w:trPr>
          <w:trHeight w:val="578"/>
        </w:trPr>
        <w:tc>
          <w:tcPr>
            <w:tcW w:w="4805" w:type="dxa"/>
            <w:shd w:val="clear" w:color="auto" w:fill="FFFFCC"/>
          </w:tcPr>
          <w:p w:rsidR="00395890" w:rsidRPr="00395890" w:rsidRDefault="00395890" w:rsidP="003347DA">
            <w:pPr>
              <w:spacing w:after="0" w:line="240" w:lineRule="auto"/>
              <w:rPr>
                <w:rFonts w:ascii="Calibri" w:eastAsia="Times New Roman" w:hAnsi="Calibri" w:cs="Times New Roman"/>
                <w:b/>
                <w:lang w:eastAsia="sl-SI"/>
              </w:rPr>
            </w:pPr>
            <w:bookmarkStart w:id="3" w:name="_Hlk479663370"/>
          </w:p>
          <w:p w:rsidR="00395890" w:rsidRDefault="00395890" w:rsidP="003347DA">
            <w:pPr>
              <w:spacing w:after="0" w:line="240" w:lineRule="auto"/>
              <w:rPr>
                <w:rFonts w:ascii="Calibri" w:eastAsia="Times New Roman" w:hAnsi="Calibri" w:cs="Times New Roman"/>
                <w:b/>
                <w:lang w:eastAsia="sl-SI"/>
              </w:rPr>
            </w:pPr>
          </w:p>
          <w:p w:rsidR="00395890" w:rsidRPr="00395890" w:rsidRDefault="00395890" w:rsidP="003347DA">
            <w:pPr>
              <w:spacing w:after="0" w:line="240" w:lineRule="auto"/>
              <w:rPr>
                <w:rFonts w:ascii="Calibri" w:eastAsia="Times New Roman" w:hAnsi="Calibri" w:cs="Times New Roman"/>
                <w:b/>
                <w:lang w:eastAsia="sl-SI"/>
              </w:rPr>
            </w:pPr>
            <w:r w:rsidRPr="00395890">
              <w:rPr>
                <w:rFonts w:ascii="Calibri" w:eastAsia="Times New Roman" w:hAnsi="Calibri" w:cs="Times New Roman"/>
                <w:b/>
                <w:lang w:eastAsia="sl-SI"/>
              </w:rPr>
              <w:t>Ponudbena cena za SKLOP I. v EUR brez DDV</w:t>
            </w:r>
          </w:p>
        </w:tc>
        <w:tc>
          <w:tcPr>
            <w:tcW w:w="4514" w:type="dxa"/>
            <w:shd w:val="clear" w:color="auto" w:fill="FFFFCC"/>
            <w:vAlign w:val="center"/>
          </w:tcPr>
          <w:p w:rsidR="00395890" w:rsidRDefault="00395890" w:rsidP="003347DA">
            <w:pPr>
              <w:spacing w:after="0" w:line="240" w:lineRule="auto"/>
              <w:jc w:val="right"/>
              <w:rPr>
                <w:rFonts w:ascii="Calibri" w:eastAsia="Times New Roman" w:hAnsi="Calibri" w:cs="Times New Roman"/>
                <w:b/>
                <w:lang w:eastAsia="sl-SI"/>
              </w:rPr>
            </w:pPr>
          </w:p>
          <w:p w:rsidR="00395890" w:rsidRPr="00395890" w:rsidRDefault="00395890" w:rsidP="003347DA">
            <w:pPr>
              <w:spacing w:after="0" w:line="240" w:lineRule="auto"/>
              <w:jc w:val="right"/>
              <w:rPr>
                <w:rFonts w:ascii="Calibri" w:eastAsia="Times New Roman" w:hAnsi="Calibri" w:cs="Times New Roman"/>
                <w:b/>
                <w:lang w:eastAsia="sl-SI"/>
              </w:rPr>
            </w:pPr>
            <w:r>
              <w:rPr>
                <w:rFonts w:ascii="Calibri" w:eastAsia="Times New Roman" w:hAnsi="Calibri" w:cs="Times New Roman"/>
                <w:b/>
                <w:lang w:eastAsia="sl-SI"/>
              </w:rPr>
              <w:t>EUR</w:t>
            </w:r>
          </w:p>
        </w:tc>
      </w:tr>
      <w:bookmarkEnd w:id="3"/>
      <w:tr w:rsidR="00395890" w:rsidRPr="00395890" w:rsidTr="00E322E3">
        <w:trPr>
          <w:trHeight w:val="578"/>
        </w:trPr>
        <w:tc>
          <w:tcPr>
            <w:tcW w:w="4805" w:type="dxa"/>
            <w:shd w:val="clear" w:color="auto" w:fill="F4FB99"/>
          </w:tcPr>
          <w:p w:rsidR="00395890" w:rsidRDefault="00395890" w:rsidP="003347DA">
            <w:pPr>
              <w:spacing w:after="0" w:line="240" w:lineRule="auto"/>
              <w:rPr>
                <w:rFonts w:ascii="Calibri" w:eastAsia="Times New Roman" w:hAnsi="Calibri" w:cs="Times New Roman"/>
                <w:b/>
                <w:lang w:eastAsia="sl-SI"/>
              </w:rPr>
            </w:pPr>
          </w:p>
          <w:p w:rsidR="00395890" w:rsidRDefault="00395890" w:rsidP="003347DA">
            <w:pPr>
              <w:spacing w:after="0" w:line="240" w:lineRule="auto"/>
              <w:rPr>
                <w:rFonts w:ascii="Calibri" w:eastAsia="Times New Roman" w:hAnsi="Calibri" w:cs="Times New Roman"/>
                <w:b/>
                <w:lang w:eastAsia="sl-SI"/>
              </w:rPr>
            </w:pPr>
          </w:p>
          <w:p w:rsidR="00395890" w:rsidRPr="00395890" w:rsidRDefault="00395890" w:rsidP="003347DA">
            <w:pPr>
              <w:spacing w:after="0" w:line="240" w:lineRule="auto"/>
              <w:rPr>
                <w:rFonts w:ascii="Calibri" w:eastAsia="Times New Roman" w:hAnsi="Calibri" w:cs="Times New Roman"/>
                <w:b/>
                <w:lang w:eastAsia="sl-SI"/>
              </w:rPr>
            </w:pPr>
            <w:r w:rsidRPr="00395890">
              <w:rPr>
                <w:rFonts w:ascii="Calibri" w:eastAsia="Times New Roman" w:hAnsi="Calibri" w:cs="Times New Roman"/>
                <w:b/>
                <w:lang w:eastAsia="sl-SI"/>
              </w:rPr>
              <w:t xml:space="preserve">Ponudbena cena za SKLOP </w:t>
            </w:r>
            <w:r>
              <w:rPr>
                <w:rFonts w:ascii="Calibri" w:eastAsia="Times New Roman" w:hAnsi="Calibri" w:cs="Times New Roman"/>
                <w:b/>
                <w:lang w:eastAsia="sl-SI"/>
              </w:rPr>
              <w:t>I</w:t>
            </w:r>
            <w:r w:rsidRPr="00395890">
              <w:rPr>
                <w:rFonts w:ascii="Calibri" w:eastAsia="Times New Roman" w:hAnsi="Calibri" w:cs="Times New Roman"/>
                <w:b/>
                <w:lang w:eastAsia="sl-SI"/>
              </w:rPr>
              <w:t>I. v EUR brez DDV</w:t>
            </w:r>
          </w:p>
        </w:tc>
        <w:tc>
          <w:tcPr>
            <w:tcW w:w="4514" w:type="dxa"/>
            <w:shd w:val="clear" w:color="auto" w:fill="F4FB99"/>
            <w:vAlign w:val="center"/>
          </w:tcPr>
          <w:p w:rsidR="00395890" w:rsidRDefault="00395890" w:rsidP="003347DA">
            <w:pPr>
              <w:spacing w:after="0" w:line="240" w:lineRule="auto"/>
              <w:jc w:val="right"/>
              <w:rPr>
                <w:rFonts w:ascii="Calibri" w:eastAsia="Times New Roman" w:hAnsi="Calibri" w:cs="Times New Roman"/>
                <w:b/>
                <w:lang w:eastAsia="sl-SI"/>
              </w:rPr>
            </w:pPr>
          </w:p>
          <w:p w:rsidR="00395890" w:rsidRPr="00395890" w:rsidRDefault="00395890" w:rsidP="003347DA">
            <w:pPr>
              <w:spacing w:after="0" w:line="240" w:lineRule="auto"/>
              <w:jc w:val="right"/>
              <w:rPr>
                <w:rFonts w:ascii="Calibri" w:eastAsia="Times New Roman" w:hAnsi="Calibri" w:cs="Times New Roman"/>
                <w:b/>
                <w:lang w:eastAsia="sl-SI"/>
              </w:rPr>
            </w:pPr>
            <w:r>
              <w:rPr>
                <w:rFonts w:ascii="Calibri" w:eastAsia="Times New Roman" w:hAnsi="Calibri" w:cs="Times New Roman"/>
                <w:b/>
                <w:lang w:eastAsia="sl-SI"/>
              </w:rPr>
              <w:t>EUR</w:t>
            </w:r>
          </w:p>
        </w:tc>
      </w:tr>
      <w:tr w:rsidR="00611E62" w:rsidRPr="00395890" w:rsidTr="00E322E3">
        <w:trPr>
          <w:trHeight w:val="578"/>
        </w:trPr>
        <w:tc>
          <w:tcPr>
            <w:tcW w:w="4805" w:type="dxa"/>
            <w:shd w:val="clear" w:color="auto" w:fill="BDD6EE" w:themeFill="accent1" w:themeFillTint="66"/>
          </w:tcPr>
          <w:p w:rsidR="00611E62" w:rsidRPr="00395890" w:rsidRDefault="00611E62" w:rsidP="003347DA">
            <w:pPr>
              <w:spacing w:after="0" w:line="240" w:lineRule="auto"/>
              <w:rPr>
                <w:rFonts w:ascii="Calibri" w:eastAsia="Times New Roman" w:hAnsi="Calibri" w:cs="Times New Roman"/>
                <w:b/>
                <w:lang w:eastAsia="sl-SI"/>
              </w:rPr>
            </w:pPr>
          </w:p>
          <w:p w:rsidR="00611E62" w:rsidRPr="00395890" w:rsidRDefault="00611E62" w:rsidP="003347DA">
            <w:pPr>
              <w:spacing w:after="0" w:line="240" w:lineRule="auto"/>
              <w:rPr>
                <w:rFonts w:ascii="Calibri" w:eastAsia="Times New Roman" w:hAnsi="Calibri" w:cs="Times New Roman"/>
                <w:b/>
                <w:lang w:eastAsia="sl-SI"/>
              </w:rPr>
            </w:pPr>
          </w:p>
          <w:p w:rsidR="00611E62" w:rsidRPr="00395890" w:rsidRDefault="00E6617F" w:rsidP="003347DA">
            <w:pPr>
              <w:spacing w:after="0" w:line="240" w:lineRule="auto"/>
              <w:rPr>
                <w:rFonts w:ascii="Calibri" w:eastAsia="Times New Roman" w:hAnsi="Calibri" w:cs="Times New Roman"/>
                <w:b/>
                <w:lang w:eastAsia="sl-SI"/>
              </w:rPr>
            </w:pPr>
            <w:r w:rsidRPr="00395890">
              <w:rPr>
                <w:rFonts w:ascii="Calibri" w:eastAsia="Times New Roman" w:hAnsi="Calibri" w:cs="Times New Roman"/>
                <w:b/>
                <w:lang w:eastAsia="sl-SI"/>
              </w:rPr>
              <w:t>Skupna p</w:t>
            </w:r>
            <w:r w:rsidR="00611E62" w:rsidRPr="00395890">
              <w:rPr>
                <w:rFonts w:ascii="Calibri" w:eastAsia="Times New Roman" w:hAnsi="Calibri" w:cs="Times New Roman"/>
                <w:b/>
                <w:lang w:eastAsia="sl-SI"/>
              </w:rPr>
              <w:t>onudbena cena v EUR brez DDV</w:t>
            </w:r>
            <w:r w:rsidRPr="00395890">
              <w:rPr>
                <w:rFonts w:ascii="Calibri" w:eastAsia="Times New Roman" w:hAnsi="Calibri" w:cs="Times New Roman"/>
                <w:b/>
                <w:lang w:eastAsia="sl-SI"/>
              </w:rPr>
              <w:t xml:space="preserve"> </w:t>
            </w:r>
          </w:p>
        </w:tc>
        <w:tc>
          <w:tcPr>
            <w:tcW w:w="4514" w:type="dxa"/>
            <w:shd w:val="clear" w:color="auto" w:fill="BDD6EE" w:themeFill="accent1" w:themeFillTint="66"/>
            <w:vAlign w:val="center"/>
          </w:tcPr>
          <w:p w:rsidR="00843255" w:rsidRPr="00395890" w:rsidRDefault="00843255" w:rsidP="003347DA">
            <w:pPr>
              <w:spacing w:after="0" w:line="240" w:lineRule="auto"/>
              <w:jc w:val="right"/>
              <w:rPr>
                <w:rFonts w:ascii="Calibri" w:eastAsia="Times New Roman" w:hAnsi="Calibri" w:cs="Times New Roman"/>
                <w:b/>
                <w:lang w:eastAsia="sl-SI"/>
              </w:rPr>
            </w:pPr>
          </w:p>
          <w:p w:rsidR="00843255" w:rsidRPr="00395890" w:rsidRDefault="00843255" w:rsidP="003347DA">
            <w:pPr>
              <w:spacing w:after="0" w:line="240" w:lineRule="auto"/>
              <w:jc w:val="right"/>
              <w:rPr>
                <w:rFonts w:ascii="Calibri" w:eastAsia="Times New Roman" w:hAnsi="Calibri" w:cs="Times New Roman"/>
                <w:b/>
                <w:lang w:eastAsia="sl-SI"/>
              </w:rPr>
            </w:pPr>
          </w:p>
          <w:p w:rsidR="00611E62" w:rsidRPr="00395890" w:rsidRDefault="00611E62" w:rsidP="003347DA">
            <w:pPr>
              <w:spacing w:after="0" w:line="240" w:lineRule="auto"/>
              <w:jc w:val="right"/>
              <w:rPr>
                <w:rFonts w:ascii="Calibri" w:eastAsia="Times New Roman" w:hAnsi="Calibri" w:cs="Times New Roman"/>
                <w:b/>
                <w:lang w:eastAsia="sl-SI"/>
              </w:rPr>
            </w:pPr>
            <w:r w:rsidRPr="00395890">
              <w:rPr>
                <w:rFonts w:ascii="Calibri" w:eastAsia="Times New Roman" w:hAnsi="Calibri" w:cs="Times New Roman"/>
                <w:b/>
                <w:lang w:eastAsia="sl-SI"/>
              </w:rPr>
              <w:t>EUR</w:t>
            </w:r>
          </w:p>
        </w:tc>
      </w:tr>
      <w:tr w:rsidR="000A33C2" w:rsidRPr="00AD0728" w:rsidTr="00E322E3">
        <w:trPr>
          <w:trHeight w:val="841"/>
        </w:trPr>
        <w:tc>
          <w:tcPr>
            <w:tcW w:w="4805" w:type="dxa"/>
            <w:shd w:val="clear" w:color="auto" w:fill="auto"/>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auto"/>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395890">
        <w:trPr>
          <w:trHeight w:val="841"/>
        </w:trPr>
        <w:tc>
          <w:tcPr>
            <w:tcW w:w="4805"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395890">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8177D7" w:rsidRDefault="008177D7" w:rsidP="00611E62">
      <w:pPr>
        <w:spacing w:after="0" w:line="240" w:lineRule="auto"/>
        <w:rPr>
          <w:rFonts w:ascii="Calibri" w:eastAsia="Times New Roman" w:hAnsi="Calibri" w:cs="Times New Roman"/>
          <w:b/>
          <w:lang w:eastAsia="sl-SI"/>
        </w:rPr>
      </w:pPr>
    </w:p>
    <w:p w:rsidR="008177D7" w:rsidRPr="00AD0728" w:rsidRDefault="008177D7" w:rsidP="00611E62">
      <w:pPr>
        <w:spacing w:after="0" w:line="240" w:lineRule="auto"/>
        <w:rPr>
          <w:rFonts w:ascii="Calibri" w:eastAsia="Times New Roman" w:hAnsi="Calibri" w:cs="Times New Roman"/>
          <w:b/>
          <w:lang w:eastAsia="sl-SI"/>
        </w:rPr>
      </w:pPr>
    </w:p>
    <w:p w:rsidR="008177D7" w:rsidRPr="008177D7" w:rsidRDefault="008177D7" w:rsidP="008177D7">
      <w:pPr>
        <w:spacing w:after="0" w:line="240" w:lineRule="auto"/>
        <w:rPr>
          <w:rFonts w:eastAsia="Times New Roman" w:cs="Times New Roman"/>
          <w:b/>
          <w:lang w:eastAsia="sl-SI"/>
        </w:rPr>
      </w:pPr>
      <w:r w:rsidRPr="008177D7">
        <w:rPr>
          <w:rFonts w:eastAsia="Times New Roman" w:cs="Times New Roman"/>
          <w:b/>
          <w:lang w:eastAsia="sl-SI"/>
        </w:rPr>
        <w:t xml:space="preserve">NAČIN PREDLOŽITVE PONUDBE: </w:t>
      </w:r>
      <w:r w:rsidRPr="008177D7">
        <w:rPr>
          <w:rFonts w:eastAsia="Times New Roman" w:cs="Times New Roman"/>
          <w:i/>
          <w:lang w:eastAsia="sl-SI"/>
        </w:rPr>
        <w:t>(opomba: ustrezno obkrožiti)</w:t>
      </w:r>
    </w:p>
    <w:p w:rsidR="008177D7" w:rsidRPr="008177D7" w:rsidRDefault="008177D7" w:rsidP="008177D7">
      <w:pPr>
        <w:spacing w:after="0" w:line="240" w:lineRule="auto"/>
        <w:rPr>
          <w:rFonts w:eastAsia="Times New Roman" w:cs="Times New Roman"/>
          <w:lang w:eastAsia="sl-SI"/>
        </w:rPr>
      </w:pPr>
    </w:p>
    <w:p w:rsidR="008177D7" w:rsidRPr="008177D7" w:rsidRDefault="008177D7" w:rsidP="008177D7">
      <w:pPr>
        <w:spacing w:after="0" w:line="240" w:lineRule="auto"/>
        <w:rPr>
          <w:rFonts w:eastAsia="Times New Roman" w:cs="Times New Roman"/>
          <w:lang w:eastAsia="sl-SI"/>
        </w:rPr>
      </w:pPr>
      <w:r w:rsidRPr="008177D7">
        <w:rPr>
          <w:rFonts w:eastAsia="Times New Roman" w:cs="Times New Roman"/>
          <w:lang w:eastAsia="sl-SI"/>
        </w:rPr>
        <w:t>Izjavljamo, da dajemo ponudbo:</w:t>
      </w:r>
    </w:p>
    <w:p w:rsidR="008177D7" w:rsidRPr="008177D7" w:rsidRDefault="008177D7" w:rsidP="008177D7">
      <w:pPr>
        <w:spacing w:after="0" w:line="240" w:lineRule="auto"/>
        <w:rPr>
          <w:rFonts w:eastAsia="Times New Roman" w:cs="Times New Roman"/>
          <w:lang w:eastAsia="sl-SI"/>
        </w:rPr>
      </w:pPr>
    </w:p>
    <w:p w:rsidR="008177D7" w:rsidRPr="008177D7" w:rsidRDefault="008177D7" w:rsidP="00477DDF">
      <w:pPr>
        <w:pStyle w:val="Odstavekseznama"/>
        <w:numPr>
          <w:ilvl w:val="0"/>
          <w:numId w:val="6"/>
        </w:numPr>
        <w:spacing w:after="0" w:line="240" w:lineRule="auto"/>
        <w:rPr>
          <w:rFonts w:eastAsia="Times New Roman" w:cs="Times New Roman"/>
          <w:lang w:eastAsia="sl-SI"/>
        </w:rPr>
      </w:pPr>
      <w:r w:rsidRPr="008177D7">
        <w:rPr>
          <w:rFonts w:eastAsia="Times New Roman" w:cs="Times New Roman"/>
          <w:lang w:eastAsia="sl-SI"/>
        </w:rPr>
        <w:t>samostojno – kot samostojen ponudnik</w:t>
      </w:r>
    </w:p>
    <w:p w:rsidR="008177D7" w:rsidRPr="008177D7" w:rsidRDefault="008177D7" w:rsidP="008177D7">
      <w:pPr>
        <w:pStyle w:val="Odstavekseznama"/>
        <w:spacing w:after="0" w:line="240" w:lineRule="auto"/>
        <w:rPr>
          <w:rFonts w:eastAsia="Times New Roman" w:cs="Times New Roman"/>
          <w:lang w:eastAsia="sl-SI"/>
        </w:rPr>
      </w:pPr>
    </w:p>
    <w:p w:rsidR="008177D7" w:rsidRPr="008177D7" w:rsidRDefault="008177D7" w:rsidP="00477DDF">
      <w:pPr>
        <w:pStyle w:val="Odstavekseznama"/>
        <w:numPr>
          <w:ilvl w:val="0"/>
          <w:numId w:val="6"/>
        </w:numPr>
        <w:spacing w:after="0" w:line="240" w:lineRule="auto"/>
        <w:rPr>
          <w:rFonts w:eastAsia="Times New Roman" w:cs="Times New Roman"/>
          <w:lang w:eastAsia="sl-SI"/>
        </w:rPr>
      </w:pPr>
      <w:r w:rsidRPr="008177D7">
        <w:rPr>
          <w:rFonts w:eastAsia="Times New Roman" w:cs="Times New Roman"/>
          <w:lang w:eastAsia="sl-SI"/>
        </w:rPr>
        <w:t>s podizvajalci – kot samostojen ponudnik s podizvajalci</w:t>
      </w:r>
    </w:p>
    <w:p w:rsidR="008177D7" w:rsidRPr="008177D7" w:rsidRDefault="008177D7" w:rsidP="008177D7">
      <w:pPr>
        <w:pStyle w:val="Odstavekseznama"/>
        <w:rPr>
          <w:rFonts w:eastAsia="Times New Roman" w:cs="Times New Roman"/>
          <w:lang w:eastAsia="sl-SI"/>
        </w:rPr>
      </w:pPr>
    </w:p>
    <w:p w:rsidR="008177D7" w:rsidRPr="008177D7" w:rsidRDefault="008177D7" w:rsidP="00477DDF">
      <w:pPr>
        <w:pStyle w:val="Odstavekseznama"/>
        <w:numPr>
          <w:ilvl w:val="0"/>
          <w:numId w:val="6"/>
        </w:numPr>
        <w:spacing w:after="0" w:line="240" w:lineRule="auto"/>
        <w:rPr>
          <w:rFonts w:eastAsia="Times New Roman" w:cs="Times New Roman"/>
          <w:lang w:eastAsia="sl-SI"/>
        </w:rPr>
      </w:pPr>
      <w:r w:rsidRPr="008177D7">
        <w:rPr>
          <w:rFonts w:eastAsia="Times New Roman" w:cs="Times New Roman"/>
          <w:lang w:eastAsia="sl-SI"/>
        </w:rPr>
        <w:t>s skupno ponudbo – kot vodilni partner v skupini ponudnikov</w:t>
      </w:r>
    </w:p>
    <w:p w:rsidR="008177D7" w:rsidRPr="008177D7" w:rsidRDefault="008177D7" w:rsidP="008177D7">
      <w:pPr>
        <w:spacing w:after="0" w:line="240" w:lineRule="auto"/>
        <w:rPr>
          <w:rFonts w:eastAsia="Times New Roman" w:cs="Times New Roman"/>
          <w:lang w:eastAsia="sl-SI"/>
        </w:rPr>
      </w:pPr>
    </w:p>
    <w:p w:rsidR="008177D7" w:rsidRDefault="008177D7"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Pr="00FD30F4" w:rsidRDefault="009851BF" w:rsidP="00395890">
      <w:pPr>
        <w:spacing w:after="0" w:line="240" w:lineRule="auto"/>
        <w:rPr>
          <w:rFonts w:eastAsia="Times New Roman" w:cs="Times New Roman"/>
          <w:b/>
          <w:color w:val="0070C0"/>
          <w:sz w:val="44"/>
          <w:szCs w:val="44"/>
          <w:lang w:eastAsia="sl-SI"/>
        </w:rPr>
      </w:pPr>
    </w:p>
    <w:p w:rsidR="009851BF" w:rsidRPr="00FD30F4" w:rsidRDefault="009851BF" w:rsidP="009851BF">
      <w:pPr>
        <w:spacing w:after="0" w:line="240" w:lineRule="auto"/>
        <w:jc w:val="center"/>
        <w:rPr>
          <w:rFonts w:eastAsia="Times New Roman" w:cs="Times New Roman"/>
          <w:b/>
          <w:color w:val="0070C0"/>
          <w:sz w:val="44"/>
          <w:szCs w:val="44"/>
          <w:lang w:eastAsia="sl-SI"/>
        </w:rPr>
      </w:pPr>
      <w:r w:rsidRPr="00FD30F4">
        <w:rPr>
          <w:rFonts w:eastAsia="Times New Roman" w:cs="Times New Roman"/>
          <w:b/>
          <w:color w:val="0070C0"/>
          <w:sz w:val="44"/>
          <w:szCs w:val="44"/>
          <w:lang w:eastAsia="sl-SI"/>
        </w:rPr>
        <w:t>PREDRAČUN</w:t>
      </w:r>
    </w:p>
    <w:p w:rsidR="009851BF" w:rsidRPr="00FD30F4" w:rsidRDefault="009851BF" w:rsidP="009851BF">
      <w:pPr>
        <w:spacing w:after="0" w:line="240" w:lineRule="auto"/>
        <w:jc w:val="center"/>
        <w:rPr>
          <w:rFonts w:eastAsia="Times New Roman" w:cs="Times New Roman"/>
          <w:b/>
          <w:lang w:eastAsia="sl-SI"/>
        </w:rPr>
      </w:pPr>
    </w:p>
    <w:p w:rsidR="009851BF" w:rsidRPr="00FD30F4" w:rsidRDefault="009851BF" w:rsidP="009851BF">
      <w:pPr>
        <w:spacing w:after="0" w:line="240" w:lineRule="auto"/>
        <w:jc w:val="center"/>
        <w:rPr>
          <w:rFonts w:eastAsia="Times New Roman" w:cs="Times New Roman"/>
          <w:b/>
          <w:lang w:eastAsia="sl-SI"/>
        </w:rPr>
      </w:pPr>
    </w:p>
    <w:p w:rsidR="009851BF" w:rsidRPr="00FD30F4" w:rsidRDefault="009851BF" w:rsidP="009851BF">
      <w:pPr>
        <w:spacing w:after="0" w:line="240" w:lineRule="auto"/>
        <w:jc w:val="center"/>
        <w:rPr>
          <w:rFonts w:eastAsia="Times New Roman" w:cs="Times New Roman"/>
          <w:b/>
          <w:lang w:eastAsia="sl-SI"/>
        </w:rPr>
      </w:pPr>
    </w:p>
    <w:p w:rsidR="009851BF" w:rsidRPr="00FD30F4" w:rsidRDefault="009851BF" w:rsidP="009851BF">
      <w:pPr>
        <w:spacing w:after="0" w:line="240" w:lineRule="auto"/>
        <w:jc w:val="both"/>
        <w:rPr>
          <w:rFonts w:eastAsia="Times New Roman" w:cs="Times New Roman"/>
          <w:b/>
          <w:lang w:eastAsia="sl-SI"/>
        </w:rPr>
      </w:pPr>
      <w:r w:rsidRPr="00FD30F4">
        <w:rPr>
          <w:rFonts w:eastAsia="Times New Roman" w:cs="Times New Roman"/>
          <w:b/>
          <w:lang w:eastAsia="sl-SI"/>
        </w:rPr>
        <w:t>Na tem mestu ponudniki predložijo izpolnjen predračun.</w:t>
      </w:r>
    </w:p>
    <w:p w:rsidR="00773A22" w:rsidRPr="00E12ABE" w:rsidRDefault="009851BF" w:rsidP="00E12ABE">
      <w:pPr>
        <w:spacing w:after="0" w:line="240" w:lineRule="auto"/>
        <w:jc w:val="right"/>
        <w:outlineLvl w:val="0"/>
        <w:rPr>
          <w:rFonts w:ascii="Times New Roman" w:eastAsia="Times New Roman" w:hAnsi="Times New Roman" w:cs="Times New Roman"/>
          <w:lang w:eastAsia="sl-SI"/>
        </w:rPr>
      </w:pPr>
      <w:r w:rsidRPr="009851BF">
        <w:rPr>
          <w:rFonts w:ascii="Times New Roman" w:eastAsia="Times New Roman" w:hAnsi="Times New Roman" w:cs="Times New Roman"/>
          <w:lang w:eastAsia="sl-SI"/>
        </w:rPr>
        <w:br w:type="page"/>
      </w:r>
    </w:p>
    <w:p w:rsidR="00611E62" w:rsidRPr="00A54C24" w:rsidRDefault="00A54C24" w:rsidP="00A54C2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1/1</w:t>
      </w: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lang w:eastAsia="sl-SI"/>
        </w:rPr>
      </w:pPr>
    </w:p>
    <w:p w:rsidR="00611E62" w:rsidRPr="00843255" w:rsidRDefault="00611E62" w:rsidP="00843255">
      <w:pPr>
        <w:spacing w:after="0" w:line="240" w:lineRule="auto"/>
        <w:jc w:val="both"/>
        <w:rPr>
          <w:rFonts w:ascii="Calibri" w:eastAsia="Times New Roman" w:hAnsi="Calibri" w:cs="Times New Roman"/>
          <w:sz w:val="28"/>
          <w:szCs w:val="28"/>
          <w:lang w:eastAsia="sl-SI"/>
        </w:rPr>
      </w:pPr>
      <w:r w:rsidRPr="00843255">
        <w:rPr>
          <w:rFonts w:ascii="Calibri" w:eastAsia="Times New Roman" w:hAnsi="Calibri" w:cs="Times New Roman"/>
          <w:color w:val="000000"/>
          <w:lang w:eastAsia="sl-SI"/>
        </w:rPr>
        <w:t xml:space="preserve">Pri javnem naročilu </w:t>
      </w:r>
      <w:r w:rsidR="00E12ABE" w:rsidRPr="00E12ABE">
        <w:rPr>
          <w:rFonts w:ascii="Calibri" w:eastAsia="Times New Roman" w:hAnsi="Calibri" w:cs="Times New Roman"/>
          <w:color w:val="000000"/>
          <w:lang w:eastAsia="sl-SI"/>
        </w:rPr>
        <w:t>»</w:t>
      </w:r>
      <w:r w:rsidR="00FF0D10" w:rsidRPr="00FF0D10">
        <w:rPr>
          <w:rFonts w:ascii="Calibri" w:eastAsia="Times New Roman" w:hAnsi="Calibri" w:cs="Times New Roman"/>
          <w:color w:val="000000"/>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color w:val="000000"/>
          <w:lang w:eastAsia="sl-SI"/>
        </w:rPr>
        <w:t>«</w:t>
      </w:r>
      <w:r w:rsidR="00843255" w:rsidRPr="00843255">
        <w:rPr>
          <w:rFonts w:ascii="Calibri" w:eastAsia="Times New Roman" w:hAnsi="Calibri" w:cs="Times New Roman"/>
          <w:color w:val="000000"/>
          <w:lang w:eastAsia="sl-SI"/>
        </w:rPr>
        <w:t xml:space="preserve"> </w:t>
      </w:r>
      <w:r w:rsidRPr="00843255">
        <w:rPr>
          <w:rFonts w:ascii="Calibri" w:eastAsia="Times New Roman" w:hAnsi="Calibri" w:cs="Times New Roman"/>
          <w:color w:val="000000"/>
          <w:lang w:eastAsia="sl-SI"/>
        </w:rPr>
        <w:t>sodelujemo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611E62" w:rsidRPr="00E80F3C" w:rsidRDefault="00611E62" w:rsidP="00E80F3C">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w:t>
      </w:r>
      <w:r w:rsidR="002C1803">
        <w:rPr>
          <w:rFonts w:ascii="Calibri" w:eastAsia="Times New Roman" w:hAnsi="Calibri" w:cs="Times New Roman"/>
          <w:bCs/>
          <w:lang w:eastAsia="sl-SI"/>
        </w:rPr>
        <w:t>alno in kazensko odgovornostjo:</w:t>
      </w:r>
    </w:p>
    <w:p w:rsidR="00290CC4" w:rsidRPr="00843255" w:rsidRDefault="00290CC4" w:rsidP="00843255">
      <w:pPr>
        <w:pStyle w:val="Odstavekseznama"/>
        <w:numPr>
          <w:ilvl w:val="0"/>
          <w:numId w:val="1"/>
        </w:numPr>
        <w:spacing w:after="0" w:line="240" w:lineRule="auto"/>
        <w:jc w:val="both"/>
        <w:rPr>
          <w:rFonts w:ascii="Calibri" w:eastAsia="Times New Roman" w:hAnsi="Calibri" w:cs="Times New Roman"/>
          <w:lang w:eastAsia="sl-SI"/>
        </w:rPr>
      </w:pPr>
      <w:r w:rsidRPr="00843255">
        <w:rPr>
          <w:rFonts w:ascii="Calibri" w:eastAsia="Times New Roman" w:hAnsi="Calibri" w:cs="Times New Roman"/>
          <w:lang w:eastAsia="sl-SI"/>
        </w:rPr>
        <w:t xml:space="preserve">da sprejemamo vse pogoje in ostale zahteve iz razpisne dokumentacije za javno naročilo z oznako </w:t>
      </w:r>
      <w:r w:rsidR="00E80F3C" w:rsidRPr="00843255">
        <w:rPr>
          <w:rFonts w:ascii="Calibri" w:eastAsia="Times New Roman" w:hAnsi="Calibri" w:cs="Times New Roman"/>
          <w:lang w:eastAsia="sl-SI"/>
        </w:rPr>
        <w:t>330</w:t>
      </w:r>
      <w:r w:rsidR="00843255" w:rsidRPr="00843255">
        <w:rPr>
          <w:rFonts w:ascii="Calibri" w:eastAsia="Times New Roman" w:hAnsi="Calibri" w:cs="Times New Roman"/>
          <w:lang w:eastAsia="sl-SI"/>
        </w:rPr>
        <w:t>1-0003</w:t>
      </w:r>
      <w:r w:rsidR="00E80F3C" w:rsidRPr="00843255">
        <w:rPr>
          <w:rFonts w:ascii="Calibri" w:eastAsia="Times New Roman" w:hAnsi="Calibri" w:cs="Times New Roman"/>
          <w:lang w:eastAsia="sl-SI"/>
        </w:rPr>
        <w:t>/2017</w:t>
      </w:r>
      <w:r w:rsidRPr="00843255">
        <w:rPr>
          <w:rFonts w:ascii="Calibri" w:eastAsia="Times New Roman" w:hAnsi="Calibri" w:cs="Times New Roman"/>
          <w:lang w:eastAsia="sl-SI"/>
        </w:rPr>
        <w:t xml:space="preserve">, katerega predmet je </w:t>
      </w:r>
      <w:r w:rsidR="00E322E3">
        <w:rPr>
          <w:rFonts w:ascii="Calibri" w:eastAsia="Times New Roman" w:hAnsi="Calibri" w:cs="Times New Roman"/>
          <w:lang w:eastAsia="sl-SI"/>
        </w:rPr>
        <w:t>»</w:t>
      </w:r>
      <w:r w:rsidR="00134AE2" w:rsidRPr="00134AE2">
        <w:rPr>
          <w:rFonts w:ascii="Calibri" w:eastAsia="Times New Roman" w:hAnsi="Calibri" w:cs="Times New Roman"/>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color w:val="000000"/>
          <w:lang w:eastAsia="sl-SI"/>
        </w:rPr>
        <w:t>«</w:t>
      </w:r>
      <w:r w:rsidRPr="00843255">
        <w:rPr>
          <w:rFonts w:ascii="Calibri" w:eastAsia="Times New Roman" w:hAnsi="Calibri" w:cs="Times New Roman"/>
          <w:lang w:eastAsia="sl-SI"/>
        </w:rPr>
        <w:t>;</w:t>
      </w:r>
    </w:p>
    <w:p w:rsidR="00290CC4" w:rsidRPr="008E0619" w:rsidRDefault="00290CC4" w:rsidP="00843255">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843255">
        <w:rPr>
          <w:rFonts w:ascii="Calibri" w:eastAsia="Times New Roman" w:hAnsi="Calibri" w:cs="Times New Roman"/>
          <w:bCs/>
          <w:lang w:eastAsia="sl-SI"/>
        </w:rPr>
        <w:t>da so podatki, ki so podani v ponudbi, resnični, in da za podane podatke in njihovo resničnost</w:t>
      </w:r>
      <w:r w:rsidRPr="00AD0728">
        <w:rPr>
          <w:rFonts w:ascii="Calibri" w:eastAsia="Times New Roman" w:hAnsi="Calibri" w:cs="Times New Roman"/>
          <w:bCs/>
          <w:lang w:eastAsia="sl-SI"/>
        </w:rPr>
        <w:t xml:space="preserve"> prevzemamo popolno odgovornost;</w:t>
      </w:r>
    </w:p>
    <w:p w:rsidR="00D66FBD" w:rsidRPr="008E0619" w:rsidRDefault="00611E62"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8E0619">
        <w:rPr>
          <w:rFonts w:ascii="Calibri" w:eastAsia="Times New Roman" w:hAnsi="Calibri" w:cs="Times New Roman"/>
          <w:bCs/>
          <w:lang w:eastAsia="sl-SI"/>
        </w:rPr>
        <w:t xml:space="preserve"> ki je predmet javnega naročila;</w:t>
      </w:r>
    </w:p>
    <w:p w:rsidR="00D66FBD" w:rsidRPr="008E0619" w:rsidRDefault="00FB7D17"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619" w:rsidRDefault="00D66FBD"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8E0619" w:rsidRDefault="00D66FBD"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619" w:rsidRDefault="00D66FBD" w:rsidP="008E0619">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619" w:rsidRDefault="00D66FBD" w:rsidP="008E0619">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619" w:rsidRDefault="00611E62" w:rsidP="003E7A2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619" w:rsidRDefault="003E7A27" w:rsidP="008E0619">
      <w:pPr>
        <w:numPr>
          <w:ilvl w:val="0"/>
          <w:numId w:val="1"/>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092C5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9657B9" w:rsidRPr="009657B9" w:rsidRDefault="009657B9" w:rsidP="009657B9">
      <w:pPr>
        <w:spacing w:after="0" w:line="240" w:lineRule="auto"/>
        <w:rPr>
          <w:rFonts w:ascii="Calibri" w:eastAsia="Times New Roman" w:hAnsi="Calibri" w:cs="Times New Roman"/>
          <w:lang w:eastAsia="sl-SI"/>
        </w:rPr>
      </w:pPr>
      <w:r w:rsidRPr="009657B9">
        <w:rPr>
          <w:rFonts w:ascii="Calibri" w:eastAsia="Times New Roman" w:hAnsi="Calibri" w:cs="Times New Roman"/>
          <w:bCs/>
          <w:lang w:eastAsia="sl-SI"/>
        </w:rPr>
        <w:t>ZAKONITI ZASTOPNIK/I</w:t>
      </w:r>
      <w:r w:rsidRPr="009657B9">
        <w:rPr>
          <w:rFonts w:ascii="Calibri" w:eastAsia="Times New Roman" w:hAnsi="Calibri" w:cs="Times New Roman"/>
          <w:lang w:eastAsia="sl-SI"/>
        </w:rPr>
        <w: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2266"/>
        <w:gridCol w:w="2265"/>
        <w:gridCol w:w="2198"/>
      </w:tblGrid>
      <w:tr w:rsidR="009657B9" w:rsidRPr="009657B9" w:rsidTr="009657B9">
        <w:tc>
          <w:tcPr>
            <w:tcW w:w="2266" w:type="dxa"/>
            <w:tcBorders>
              <w:top w:val="single" w:sz="4" w:space="0" w:color="auto"/>
              <w:left w:val="single" w:sz="4" w:space="0" w:color="auto"/>
              <w:bottom w:val="single" w:sz="4" w:space="0" w:color="auto"/>
              <w:right w:val="single" w:sz="4" w:space="0" w:color="auto"/>
            </w:tcBorders>
            <w:hideMark/>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r w:rsidRPr="009657B9">
              <w:rPr>
                <w:rFonts w:ascii="Calibri" w:eastAsia="Times New Roman" w:hAnsi="Calibri" w:cs="Times New Roman"/>
                <w:bCs/>
                <w:kern w:val="32"/>
                <w:lang w:eastAsia="sl-SI"/>
              </w:rPr>
              <w:t>Ime in priimek:</w:t>
            </w:r>
          </w:p>
        </w:tc>
        <w:tc>
          <w:tcPr>
            <w:tcW w:w="2266" w:type="dxa"/>
            <w:tcBorders>
              <w:top w:val="single" w:sz="4" w:space="0" w:color="auto"/>
              <w:left w:val="single" w:sz="4" w:space="0" w:color="auto"/>
              <w:bottom w:val="single" w:sz="4" w:space="0" w:color="auto"/>
              <w:right w:val="single" w:sz="4" w:space="0" w:color="auto"/>
            </w:tcBorders>
            <w:hideMark/>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r w:rsidRPr="009657B9">
              <w:rPr>
                <w:rFonts w:ascii="Calibri" w:eastAsia="Times New Roman" w:hAnsi="Calibri" w:cs="Times New Roman"/>
                <w:bCs/>
                <w:kern w:val="32"/>
                <w:lang w:eastAsia="sl-SI"/>
              </w:rPr>
              <w:t>Naslov:</w:t>
            </w:r>
          </w:p>
        </w:tc>
        <w:tc>
          <w:tcPr>
            <w:tcW w:w="2265" w:type="dxa"/>
            <w:tcBorders>
              <w:top w:val="single" w:sz="4" w:space="0" w:color="auto"/>
              <w:left w:val="single" w:sz="4" w:space="0" w:color="auto"/>
              <w:bottom w:val="single" w:sz="4" w:space="0" w:color="auto"/>
              <w:right w:val="single" w:sz="4" w:space="0" w:color="auto"/>
            </w:tcBorders>
            <w:hideMark/>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r w:rsidRPr="009657B9">
              <w:rPr>
                <w:rFonts w:ascii="Calibri" w:eastAsia="Times New Roman" w:hAnsi="Calibri" w:cs="Times New Roman"/>
                <w:bCs/>
                <w:kern w:val="32"/>
                <w:lang w:eastAsia="sl-SI"/>
              </w:rPr>
              <w:t>EMŠO:</w:t>
            </w:r>
          </w:p>
        </w:tc>
        <w:tc>
          <w:tcPr>
            <w:tcW w:w="2198" w:type="dxa"/>
            <w:tcBorders>
              <w:top w:val="single" w:sz="4" w:space="0" w:color="auto"/>
              <w:left w:val="single" w:sz="4" w:space="0" w:color="auto"/>
              <w:bottom w:val="single" w:sz="4" w:space="0" w:color="auto"/>
              <w:right w:val="single" w:sz="4" w:space="0" w:color="auto"/>
            </w:tcBorders>
            <w:hideMark/>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r w:rsidRPr="009657B9">
              <w:rPr>
                <w:rFonts w:ascii="Calibri" w:eastAsia="Times New Roman" w:hAnsi="Calibri" w:cs="Times New Roman"/>
                <w:bCs/>
                <w:kern w:val="32"/>
                <w:lang w:eastAsia="sl-SI"/>
              </w:rPr>
              <w:t>Podpis:</w:t>
            </w:r>
          </w:p>
        </w:tc>
      </w:tr>
      <w:tr w:rsidR="009657B9" w:rsidRPr="009657B9" w:rsidTr="009657B9">
        <w:tc>
          <w:tcPr>
            <w:tcW w:w="2266"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spacing w:after="0" w:line="240" w:lineRule="auto"/>
              <w:rPr>
                <w:rFonts w:ascii="Calibri" w:eastAsia="Times New Roman" w:hAnsi="Calibri" w:cs="Times New Roman"/>
                <w:lang w:eastAsia="sl-SI"/>
              </w:rPr>
            </w:pPr>
          </w:p>
        </w:tc>
        <w:tc>
          <w:tcPr>
            <w:tcW w:w="2266"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p>
        </w:tc>
        <w:tc>
          <w:tcPr>
            <w:tcW w:w="2265"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p>
        </w:tc>
        <w:tc>
          <w:tcPr>
            <w:tcW w:w="2198"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p>
        </w:tc>
      </w:tr>
      <w:tr w:rsidR="009657B9" w:rsidRPr="009657B9" w:rsidTr="009657B9">
        <w:tc>
          <w:tcPr>
            <w:tcW w:w="2266"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spacing w:after="0" w:line="240" w:lineRule="auto"/>
              <w:rPr>
                <w:rFonts w:ascii="Calibri" w:eastAsia="Times New Roman" w:hAnsi="Calibri" w:cs="Times New Roman"/>
                <w:lang w:eastAsia="sl-SI"/>
              </w:rPr>
            </w:pPr>
          </w:p>
        </w:tc>
        <w:tc>
          <w:tcPr>
            <w:tcW w:w="2266"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p>
        </w:tc>
        <w:tc>
          <w:tcPr>
            <w:tcW w:w="2265"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p>
        </w:tc>
        <w:tc>
          <w:tcPr>
            <w:tcW w:w="2198"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p>
        </w:tc>
      </w:tr>
      <w:tr w:rsidR="009657B9" w:rsidRPr="009657B9" w:rsidTr="009657B9">
        <w:trPr>
          <w:trHeight w:val="356"/>
        </w:trPr>
        <w:tc>
          <w:tcPr>
            <w:tcW w:w="2266"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spacing w:after="0" w:line="240" w:lineRule="auto"/>
              <w:rPr>
                <w:rFonts w:ascii="Calibri" w:eastAsia="Times New Roman" w:hAnsi="Calibri" w:cs="Times New Roman"/>
                <w:lang w:eastAsia="sl-SI"/>
              </w:rPr>
            </w:pPr>
          </w:p>
        </w:tc>
        <w:tc>
          <w:tcPr>
            <w:tcW w:w="2266"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p>
        </w:tc>
        <w:tc>
          <w:tcPr>
            <w:tcW w:w="2265"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p>
        </w:tc>
        <w:tc>
          <w:tcPr>
            <w:tcW w:w="2198" w:type="dxa"/>
            <w:tcBorders>
              <w:top w:val="single" w:sz="4" w:space="0" w:color="auto"/>
              <w:left w:val="single" w:sz="4" w:space="0" w:color="auto"/>
              <w:bottom w:val="single" w:sz="4" w:space="0" w:color="auto"/>
              <w:right w:val="single" w:sz="4" w:space="0" w:color="auto"/>
            </w:tcBorders>
          </w:tcPr>
          <w:p w:rsidR="009657B9" w:rsidRPr="009657B9" w:rsidRDefault="009657B9" w:rsidP="009657B9">
            <w:pPr>
              <w:keepNext/>
              <w:spacing w:before="240" w:after="60" w:line="240" w:lineRule="auto"/>
              <w:jc w:val="both"/>
              <w:outlineLvl w:val="0"/>
              <w:rPr>
                <w:rFonts w:ascii="Calibri" w:eastAsia="Times New Roman" w:hAnsi="Calibri" w:cs="Times New Roman"/>
                <w:bCs/>
                <w:kern w:val="32"/>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267480" w:rsidRPr="00AD0728">
        <w:rPr>
          <w:rFonts w:ascii="Calibri" w:eastAsia="Times New Roman" w:hAnsi="Calibri" w:cs="Times New Roman"/>
          <w:color w:val="000000"/>
          <w:lang w:eastAsia="sl-SI"/>
        </w:rPr>
        <w:t>analizacija,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E12ABE" w:rsidRPr="00843255">
        <w:rPr>
          <w:rFonts w:ascii="Calibri" w:eastAsia="Times New Roman" w:hAnsi="Calibri" w:cs="Times New Roman"/>
          <w:color w:val="000000"/>
          <w:lang w:eastAsia="sl-SI"/>
        </w:rPr>
        <w:t xml:space="preserve"> </w:t>
      </w:r>
      <w:r w:rsidR="00E12ABE" w:rsidRPr="00E12ABE">
        <w:rPr>
          <w:rFonts w:ascii="Calibri" w:eastAsia="Times New Roman" w:hAnsi="Calibri" w:cs="Times New Roman"/>
          <w:color w:val="000000"/>
          <w:lang w:eastAsia="sl-SI"/>
        </w:rPr>
        <w:t>»</w:t>
      </w:r>
      <w:r w:rsidR="00134AE2" w:rsidRPr="00134AE2">
        <w:rPr>
          <w:rFonts w:ascii="Calibri" w:eastAsia="Times New Roman" w:hAnsi="Calibri" w:cs="Times New Roman"/>
          <w:color w:val="000000"/>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20200C">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E06456" w:rsidTr="00590151">
        <w:tc>
          <w:tcPr>
            <w:tcW w:w="2547" w:type="dxa"/>
            <w:tcBorders>
              <w:top w:val="nil"/>
              <w:left w:val="nil"/>
              <w:bottom w:val="nil"/>
              <w:right w:val="nil"/>
            </w:tcBorders>
          </w:tcPr>
          <w:p w:rsidR="008373E6" w:rsidRPr="00E06456" w:rsidRDefault="008373E6" w:rsidP="00590151">
            <w:pPr>
              <w:jc w:val="right"/>
              <w:rPr>
                <w:rFonts w:ascii="Calibri" w:hAnsi="Calibri"/>
                <w:sz w:val="22"/>
                <w:szCs w:val="22"/>
              </w:rPr>
            </w:pPr>
          </w:p>
          <w:p w:rsidR="008373E6" w:rsidRPr="00E06456" w:rsidRDefault="00590151" w:rsidP="00590151">
            <w:pPr>
              <w:jc w:val="right"/>
              <w:rPr>
                <w:rFonts w:ascii="Calibri" w:hAnsi="Calibri"/>
                <w:sz w:val="22"/>
                <w:szCs w:val="22"/>
              </w:rPr>
            </w:pPr>
            <w:r w:rsidRPr="00E06456">
              <w:rPr>
                <w:rFonts w:ascii="Calibri" w:hAnsi="Calibri"/>
                <w:sz w:val="22"/>
                <w:szCs w:val="22"/>
              </w:rPr>
              <w:t xml:space="preserve">Polno ime ponudnika: </w:t>
            </w:r>
          </w:p>
        </w:tc>
        <w:tc>
          <w:tcPr>
            <w:tcW w:w="6515" w:type="dxa"/>
            <w:tcBorders>
              <w:top w:val="nil"/>
              <w:left w:val="nil"/>
              <w:bottom w:val="single" w:sz="4" w:space="0" w:color="auto"/>
              <w:right w:val="nil"/>
            </w:tcBorders>
          </w:tcPr>
          <w:p w:rsidR="008373E6" w:rsidRPr="00E06456" w:rsidRDefault="008373E6" w:rsidP="00267480">
            <w:pPr>
              <w:rPr>
                <w:rFonts w:ascii="Calibri" w:hAnsi="Calibri"/>
                <w:sz w:val="22"/>
                <w:szCs w:val="22"/>
              </w:rPr>
            </w:pPr>
          </w:p>
        </w:tc>
      </w:tr>
      <w:tr w:rsidR="008373E6" w:rsidRPr="00E06456" w:rsidTr="00590151">
        <w:tc>
          <w:tcPr>
            <w:tcW w:w="2547" w:type="dxa"/>
            <w:tcBorders>
              <w:top w:val="nil"/>
              <w:left w:val="nil"/>
              <w:bottom w:val="nil"/>
              <w:right w:val="nil"/>
            </w:tcBorders>
          </w:tcPr>
          <w:p w:rsidR="008373E6" w:rsidRPr="00E06456" w:rsidRDefault="008373E6" w:rsidP="00590151">
            <w:pPr>
              <w:jc w:val="right"/>
              <w:rPr>
                <w:rFonts w:ascii="Calibri" w:hAnsi="Calibri"/>
                <w:sz w:val="22"/>
                <w:szCs w:val="22"/>
              </w:rPr>
            </w:pPr>
          </w:p>
          <w:p w:rsidR="00590151" w:rsidRPr="00E06456" w:rsidRDefault="00590151" w:rsidP="00590151">
            <w:pPr>
              <w:jc w:val="right"/>
              <w:rPr>
                <w:rFonts w:ascii="Calibri" w:hAnsi="Calibri"/>
                <w:sz w:val="22"/>
                <w:szCs w:val="22"/>
              </w:rPr>
            </w:pPr>
          </w:p>
          <w:p w:rsidR="008373E6" w:rsidRPr="00E06456" w:rsidRDefault="00590151" w:rsidP="00590151">
            <w:pPr>
              <w:jc w:val="right"/>
              <w:rPr>
                <w:rFonts w:ascii="Calibri" w:hAnsi="Calibri"/>
                <w:sz w:val="22"/>
                <w:szCs w:val="22"/>
              </w:rPr>
            </w:pPr>
            <w:r w:rsidRPr="00E06456">
              <w:rPr>
                <w:rFonts w:ascii="Calibri" w:hAnsi="Calibri"/>
                <w:sz w:val="22"/>
                <w:szCs w:val="22"/>
              </w:rPr>
              <w:t>Sedež podjetja:</w:t>
            </w:r>
            <w:r w:rsidRPr="00E06456">
              <w:rPr>
                <w:rFonts w:ascii="Calibri" w:hAnsi="Calibri"/>
                <w:sz w:val="22"/>
                <w:szCs w:val="22"/>
              </w:rPr>
              <w:tab/>
            </w:r>
          </w:p>
        </w:tc>
        <w:tc>
          <w:tcPr>
            <w:tcW w:w="6515" w:type="dxa"/>
            <w:tcBorders>
              <w:top w:val="single" w:sz="4" w:space="0" w:color="auto"/>
              <w:left w:val="nil"/>
              <w:bottom w:val="single" w:sz="4" w:space="0" w:color="auto"/>
              <w:right w:val="nil"/>
            </w:tcBorders>
          </w:tcPr>
          <w:p w:rsidR="008373E6" w:rsidRPr="00E06456" w:rsidRDefault="008373E6" w:rsidP="00267480">
            <w:pPr>
              <w:rPr>
                <w:rFonts w:ascii="Calibri" w:hAnsi="Calibri"/>
                <w:sz w:val="22"/>
                <w:szCs w:val="22"/>
              </w:rPr>
            </w:pPr>
          </w:p>
        </w:tc>
      </w:tr>
      <w:tr w:rsidR="008373E6" w:rsidRPr="00E06456" w:rsidTr="00590151">
        <w:tc>
          <w:tcPr>
            <w:tcW w:w="2547" w:type="dxa"/>
            <w:tcBorders>
              <w:top w:val="nil"/>
              <w:left w:val="nil"/>
              <w:bottom w:val="nil"/>
              <w:right w:val="nil"/>
            </w:tcBorders>
          </w:tcPr>
          <w:p w:rsidR="008373E6" w:rsidRPr="00E06456" w:rsidRDefault="008373E6" w:rsidP="00590151">
            <w:pPr>
              <w:jc w:val="right"/>
              <w:rPr>
                <w:rFonts w:ascii="Calibri" w:hAnsi="Calibri"/>
                <w:sz w:val="22"/>
                <w:szCs w:val="22"/>
              </w:rPr>
            </w:pPr>
          </w:p>
          <w:p w:rsidR="00590151" w:rsidRPr="00E06456" w:rsidRDefault="00590151" w:rsidP="00590151">
            <w:pPr>
              <w:jc w:val="right"/>
              <w:rPr>
                <w:rFonts w:ascii="Calibri" w:hAnsi="Calibri"/>
                <w:sz w:val="22"/>
                <w:szCs w:val="22"/>
              </w:rPr>
            </w:pPr>
          </w:p>
          <w:p w:rsidR="008373E6" w:rsidRPr="00E06456" w:rsidRDefault="00590151" w:rsidP="00590151">
            <w:pPr>
              <w:jc w:val="right"/>
              <w:rPr>
                <w:rFonts w:ascii="Calibri" w:hAnsi="Calibri"/>
                <w:sz w:val="22"/>
                <w:szCs w:val="22"/>
              </w:rPr>
            </w:pPr>
            <w:r w:rsidRPr="00E06456">
              <w:rPr>
                <w:rFonts w:ascii="Calibri" w:hAnsi="Calibri"/>
                <w:sz w:val="22"/>
                <w:szCs w:val="22"/>
              </w:rPr>
              <w:t xml:space="preserve">Občina sedeža podjetja: </w:t>
            </w:r>
          </w:p>
        </w:tc>
        <w:tc>
          <w:tcPr>
            <w:tcW w:w="6515" w:type="dxa"/>
            <w:tcBorders>
              <w:top w:val="single" w:sz="4" w:space="0" w:color="auto"/>
              <w:left w:val="nil"/>
              <w:bottom w:val="single" w:sz="4" w:space="0" w:color="auto"/>
              <w:right w:val="nil"/>
            </w:tcBorders>
          </w:tcPr>
          <w:p w:rsidR="008373E6" w:rsidRPr="00E06456" w:rsidRDefault="008373E6" w:rsidP="00267480">
            <w:pPr>
              <w:rPr>
                <w:rFonts w:ascii="Calibri" w:hAnsi="Calibri"/>
                <w:sz w:val="22"/>
                <w:szCs w:val="22"/>
              </w:rPr>
            </w:pPr>
          </w:p>
        </w:tc>
      </w:tr>
      <w:tr w:rsidR="008373E6" w:rsidRPr="00E06456" w:rsidTr="00590151">
        <w:tc>
          <w:tcPr>
            <w:tcW w:w="2547" w:type="dxa"/>
            <w:tcBorders>
              <w:top w:val="nil"/>
              <w:left w:val="nil"/>
              <w:bottom w:val="nil"/>
              <w:right w:val="nil"/>
            </w:tcBorders>
          </w:tcPr>
          <w:p w:rsidR="008373E6" w:rsidRPr="00E06456" w:rsidRDefault="008373E6" w:rsidP="00590151">
            <w:pPr>
              <w:jc w:val="right"/>
              <w:rPr>
                <w:rFonts w:ascii="Calibri" w:hAnsi="Calibri"/>
                <w:sz w:val="22"/>
                <w:szCs w:val="22"/>
              </w:rPr>
            </w:pPr>
          </w:p>
          <w:p w:rsidR="00590151" w:rsidRPr="00E06456" w:rsidRDefault="00590151" w:rsidP="00590151">
            <w:pPr>
              <w:jc w:val="right"/>
              <w:rPr>
                <w:rFonts w:ascii="Calibri" w:hAnsi="Calibri"/>
                <w:sz w:val="22"/>
                <w:szCs w:val="22"/>
              </w:rPr>
            </w:pPr>
          </w:p>
          <w:p w:rsidR="008373E6" w:rsidRPr="00E06456" w:rsidRDefault="00590151" w:rsidP="00590151">
            <w:pPr>
              <w:jc w:val="right"/>
              <w:rPr>
                <w:rFonts w:ascii="Calibri" w:hAnsi="Calibri"/>
                <w:sz w:val="22"/>
                <w:szCs w:val="22"/>
              </w:rPr>
            </w:pPr>
            <w:r w:rsidRPr="00E06456">
              <w:rPr>
                <w:rFonts w:ascii="Calibri" w:hAnsi="Calibri"/>
                <w:sz w:val="22"/>
                <w:szCs w:val="22"/>
              </w:rPr>
              <w:t xml:space="preserve">Matična številka podjetja: </w:t>
            </w:r>
          </w:p>
        </w:tc>
        <w:tc>
          <w:tcPr>
            <w:tcW w:w="6515" w:type="dxa"/>
            <w:tcBorders>
              <w:top w:val="single" w:sz="4" w:space="0" w:color="auto"/>
              <w:left w:val="nil"/>
              <w:bottom w:val="single" w:sz="4" w:space="0" w:color="auto"/>
              <w:right w:val="nil"/>
            </w:tcBorders>
          </w:tcPr>
          <w:p w:rsidR="008373E6" w:rsidRPr="00E06456" w:rsidRDefault="008373E6" w:rsidP="00267480">
            <w:pPr>
              <w:rPr>
                <w:rFonts w:ascii="Calibri" w:hAnsi="Calibri"/>
                <w:sz w:val="22"/>
                <w:szCs w:val="22"/>
              </w:rPr>
            </w:pPr>
          </w:p>
        </w:tc>
      </w:tr>
      <w:tr w:rsidR="008373E6" w:rsidRPr="00E06456" w:rsidTr="00590151">
        <w:tc>
          <w:tcPr>
            <w:tcW w:w="2547" w:type="dxa"/>
            <w:tcBorders>
              <w:top w:val="nil"/>
              <w:left w:val="nil"/>
              <w:bottom w:val="nil"/>
              <w:right w:val="nil"/>
            </w:tcBorders>
          </w:tcPr>
          <w:p w:rsidR="008373E6" w:rsidRPr="00E06456" w:rsidRDefault="008373E6" w:rsidP="00590151">
            <w:pPr>
              <w:jc w:val="right"/>
              <w:rPr>
                <w:rFonts w:ascii="Calibri" w:hAnsi="Calibri"/>
                <w:sz w:val="22"/>
                <w:szCs w:val="22"/>
              </w:rPr>
            </w:pPr>
          </w:p>
          <w:p w:rsidR="00590151" w:rsidRPr="00E06456" w:rsidRDefault="00590151" w:rsidP="00590151">
            <w:pPr>
              <w:jc w:val="right"/>
              <w:rPr>
                <w:rFonts w:ascii="Calibri" w:hAnsi="Calibri"/>
                <w:sz w:val="22"/>
                <w:szCs w:val="22"/>
              </w:rPr>
            </w:pPr>
          </w:p>
          <w:p w:rsidR="008373E6" w:rsidRPr="00E06456" w:rsidRDefault="00590151" w:rsidP="00590151">
            <w:pPr>
              <w:jc w:val="right"/>
              <w:rPr>
                <w:rFonts w:ascii="Calibri" w:hAnsi="Calibri"/>
                <w:sz w:val="22"/>
                <w:szCs w:val="22"/>
              </w:rPr>
            </w:pPr>
            <w:r w:rsidRPr="00E06456">
              <w:rPr>
                <w:rFonts w:ascii="Calibri" w:hAnsi="Calibri"/>
                <w:sz w:val="22"/>
                <w:szCs w:val="22"/>
              </w:rPr>
              <w:t>Davčna številka:</w:t>
            </w:r>
          </w:p>
        </w:tc>
        <w:tc>
          <w:tcPr>
            <w:tcW w:w="6515" w:type="dxa"/>
            <w:tcBorders>
              <w:top w:val="single" w:sz="4" w:space="0" w:color="auto"/>
              <w:left w:val="nil"/>
              <w:bottom w:val="single" w:sz="4" w:space="0" w:color="auto"/>
              <w:right w:val="nil"/>
            </w:tcBorders>
          </w:tcPr>
          <w:p w:rsidR="008373E6" w:rsidRPr="00E06456" w:rsidRDefault="008373E6" w:rsidP="00267480">
            <w:pPr>
              <w:rPr>
                <w:rFonts w:ascii="Calibri" w:hAnsi="Calibri"/>
                <w:sz w:val="22"/>
                <w:szCs w:val="22"/>
              </w:rPr>
            </w:pPr>
          </w:p>
        </w:tc>
      </w:tr>
      <w:tr w:rsidR="008373E6" w:rsidRPr="00E06456" w:rsidTr="00590151">
        <w:tc>
          <w:tcPr>
            <w:tcW w:w="2547" w:type="dxa"/>
            <w:tcBorders>
              <w:top w:val="nil"/>
              <w:left w:val="nil"/>
              <w:bottom w:val="nil"/>
              <w:right w:val="nil"/>
            </w:tcBorders>
          </w:tcPr>
          <w:p w:rsidR="008373E6" w:rsidRPr="00E06456" w:rsidRDefault="008373E6" w:rsidP="00590151">
            <w:pPr>
              <w:jc w:val="right"/>
              <w:rPr>
                <w:rFonts w:ascii="Calibri" w:hAnsi="Calibri"/>
                <w:sz w:val="22"/>
                <w:szCs w:val="22"/>
              </w:rPr>
            </w:pPr>
          </w:p>
          <w:p w:rsidR="00590151" w:rsidRPr="00E06456" w:rsidRDefault="00590151" w:rsidP="00590151">
            <w:pPr>
              <w:jc w:val="right"/>
              <w:rPr>
                <w:rFonts w:ascii="Calibri" w:hAnsi="Calibri"/>
                <w:sz w:val="22"/>
                <w:szCs w:val="22"/>
              </w:rPr>
            </w:pPr>
          </w:p>
          <w:p w:rsidR="008373E6" w:rsidRPr="00E06456" w:rsidRDefault="00590151" w:rsidP="00590151">
            <w:pPr>
              <w:jc w:val="right"/>
              <w:rPr>
                <w:rFonts w:ascii="Calibri" w:hAnsi="Calibri"/>
                <w:sz w:val="22"/>
                <w:szCs w:val="22"/>
              </w:rPr>
            </w:pPr>
            <w:r w:rsidRPr="00E06456">
              <w:rPr>
                <w:rFonts w:ascii="Calibri" w:hAnsi="Calibri"/>
                <w:sz w:val="22"/>
                <w:szCs w:val="22"/>
              </w:rPr>
              <w:t xml:space="preserve">Pristojni finančni urad: </w:t>
            </w:r>
          </w:p>
        </w:tc>
        <w:tc>
          <w:tcPr>
            <w:tcW w:w="6515" w:type="dxa"/>
            <w:tcBorders>
              <w:top w:val="single" w:sz="4" w:space="0" w:color="auto"/>
              <w:left w:val="nil"/>
              <w:bottom w:val="single" w:sz="4" w:space="0" w:color="auto"/>
              <w:right w:val="nil"/>
            </w:tcBorders>
          </w:tcPr>
          <w:p w:rsidR="008373E6" w:rsidRPr="00E06456" w:rsidRDefault="008373E6" w:rsidP="00267480">
            <w:pPr>
              <w:rPr>
                <w:rFonts w:ascii="Calibri" w:hAnsi="Calibri"/>
                <w:sz w:val="22"/>
                <w:szCs w:val="22"/>
              </w:rPr>
            </w:pPr>
          </w:p>
        </w:tc>
      </w:tr>
      <w:tr w:rsidR="008373E6" w:rsidRPr="00E06456" w:rsidTr="00590151">
        <w:tc>
          <w:tcPr>
            <w:tcW w:w="2547" w:type="dxa"/>
            <w:tcBorders>
              <w:top w:val="nil"/>
              <w:left w:val="nil"/>
              <w:bottom w:val="nil"/>
              <w:right w:val="nil"/>
            </w:tcBorders>
          </w:tcPr>
          <w:p w:rsidR="00590151" w:rsidRPr="00E06456" w:rsidRDefault="00590151" w:rsidP="00590151">
            <w:pPr>
              <w:jc w:val="right"/>
              <w:rPr>
                <w:rFonts w:ascii="Calibri" w:hAnsi="Calibri"/>
                <w:sz w:val="22"/>
                <w:szCs w:val="22"/>
              </w:rPr>
            </w:pPr>
          </w:p>
          <w:p w:rsidR="008373E6" w:rsidRPr="00E06456" w:rsidRDefault="008373E6" w:rsidP="00590151">
            <w:pPr>
              <w:jc w:val="right"/>
              <w:rPr>
                <w:rFonts w:ascii="Calibri" w:hAnsi="Calibri"/>
                <w:sz w:val="22"/>
                <w:szCs w:val="22"/>
              </w:rPr>
            </w:pPr>
            <w:r w:rsidRPr="00E06456">
              <w:rPr>
                <w:rFonts w:ascii="Calibri" w:hAnsi="Calibri"/>
                <w:sz w:val="22"/>
                <w:szCs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E06456" w:rsidRDefault="008373E6" w:rsidP="00267480">
            <w:pPr>
              <w:rPr>
                <w:rFonts w:ascii="Calibri" w:hAnsi="Calibri"/>
                <w:sz w:val="22"/>
                <w:szCs w:val="22"/>
              </w:rPr>
            </w:pPr>
          </w:p>
        </w:tc>
      </w:tr>
    </w:tbl>
    <w:p w:rsidR="00267480" w:rsidRPr="00E06456" w:rsidRDefault="00267480" w:rsidP="00267480">
      <w:pPr>
        <w:spacing w:after="0" w:line="240" w:lineRule="auto"/>
        <w:rPr>
          <w:rFonts w:ascii="Calibri" w:eastAsia="Times New Roman" w:hAnsi="Calibri" w:cs="Times New Roman"/>
          <w:lang w:eastAsia="sl-SI"/>
        </w:rPr>
      </w:pPr>
    </w:p>
    <w:p w:rsidR="00267480" w:rsidRPr="00E06456" w:rsidRDefault="00267480" w:rsidP="00267480">
      <w:pPr>
        <w:spacing w:after="0" w:line="240" w:lineRule="auto"/>
        <w:rPr>
          <w:rFonts w:ascii="Calibri" w:eastAsia="Times New Roman" w:hAnsi="Calibri" w:cs="Times New Roman"/>
          <w:lang w:eastAsia="sl-SI"/>
        </w:rPr>
      </w:pPr>
    </w:p>
    <w:p w:rsidR="00267480" w:rsidRPr="00E06456" w:rsidRDefault="00267480" w:rsidP="00267480">
      <w:pPr>
        <w:spacing w:after="0" w:line="240" w:lineRule="auto"/>
        <w:rPr>
          <w:rFonts w:ascii="Calibri" w:eastAsia="Times New Roman" w:hAnsi="Calibri" w:cs="Times New Roman"/>
          <w:lang w:eastAsia="sl-SI"/>
        </w:rPr>
      </w:pPr>
    </w:p>
    <w:p w:rsidR="00E80F3C" w:rsidRPr="00E06456" w:rsidRDefault="00E80F3C" w:rsidP="00267480">
      <w:pPr>
        <w:spacing w:after="0" w:line="240" w:lineRule="auto"/>
        <w:rPr>
          <w:rFonts w:ascii="Calibri" w:eastAsia="Times New Roman" w:hAnsi="Calibri" w:cs="Times New Roman"/>
          <w:lang w:eastAsia="sl-SI"/>
        </w:rPr>
      </w:pPr>
    </w:p>
    <w:p w:rsidR="00E80F3C" w:rsidRPr="00E06456" w:rsidRDefault="00E80F3C" w:rsidP="00267480">
      <w:pPr>
        <w:spacing w:after="0" w:line="240" w:lineRule="auto"/>
        <w:rPr>
          <w:rFonts w:ascii="Calibri" w:eastAsia="Times New Roman" w:hAnsi="Calibri" w:cs="Times New Roman"/>
          <w:lang w:eastAsia="sl-SI"/>
        </w:rPr>
      </w:pPr>
    </w:p>
    <w:p w:rsidR="00E80F3C" w:rsidRPr="00E06456"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E06456" w:rsidTr="003347DA">
        <w:trPr>
          <w:trHeight w:val="415"/>
        </w:trPr>
        <w:tc>
          <w:tcPr>
            <w:tcW w:w="3118" w:type="dxa"/>
          </w:tcPr>
          <w:p w:rsidR="00267480" w:rsidRPr="00E06456" w:rsidRDefault="00267480" w:rsidP="00267480">
            <w:pPr>
              <w:spacing w:after="0" w:line="240" w:lineRule="auto"/>
              <w:jc w:val="both"/>
              <w:outlineLvl w:val="1"/>
              <w:rPr>
                <w:rFonts w:ascii="Calibri" w:eastAsia="Times New Roman" w:hAnsi="Calibri" w:cs="Times New Roman"/>
                <w:i/>
                <w:lang w:eastAsia="sl-SI"/>
              </w:rPr>
            </w:pPr>
            <w:r w:rsidRPr="00E06456">
              <w:rPr>
                <w:rFonts w:ascii="Calibri" w:eastAsia="Times New Roman" w:hAnsi="Calibri" w:cs="Times New Roman"/>
                <w:lang w:eastAsia="sl-SI"/>
              </w:rPr>
              <w:t>Datum:</w:t>
            </w:r>
          </w:p>
        </w:tc>
        <w:tc>
          <w:tcPr>
            <w:tcW w:w="3118" w:type="dxa"/>
          </w:tcPr>
          <w:p w:rsidR="00267480" w:rsidRPr="00E06456" w:rsidRDefault="00267480" w:rsidP="00267480">
            <w:pPr>
              <w:spacing w:after="0" w:line="240" w:lineRule="auto"/>
              <w:jc w:val="both"/>
              <w:outlineLvl w:val="1"/>
              <w:rPr>
                <w:rFonts w:ascii="Calibri" w:eastAsia="Times New Roman" w:hAnsi="Calibri" w:cs="Times New Roman"/>
                <w:i/>
                <w:lang w:eastAsia="sl-SI"/>
              </w:rPr>
            </w:pPr>
            <w:r w:rsidRPr="00E06456">
              <w:rPr>
                <w:rFonts w:ascii="Calibri" w:eastAsia="Times New Roman" w:hAnsi="Calibri" w:cs="Times New Roman"/>
                <w:lang w:eastAsia="sl-SI"/>
              </w:rPr>
              <w:t>Žig:</w:t>
            </w:r>
          </w:p>
        </w:tc>
        <w:tc>
          <w:tcPr>
            <w:tcW w:w="3118" w:type="dxa"/>
          </w:tcPr>
          <w:p w:rsidR="00267480" w:rsidRPr="00E06456" w:rsidRDefault="00267480" w:rsidP="00267480">
            <w:pPr>
              <w:spacing w:after="0" w:line="240" w:lineRule="auto"/>
              <w:jc w:val="both"/>
              <w:outlineLvl w:val="1"/>
              <w:rPr>
                <w:rFonts w:ascii="Calibri" w:eastAsia="Times New Roman" w:hAnsi="Calibri" w:cs="Times New Roman"/>
                <w:i/>
                <w:lang w:eastAsia="sl-SI"/>
              </w:rPr>
            </w:pPr>
            <w:r w:rsidRPr="00E06456">
              <w:rPr>
                <w:rFonts w:ascii="Calibri" w:eastAsia="Times New Roman" w:hAnsi="Calibri" w:cs="Times New Roman"/>
                <w:lang w:eastAsia="sl-SI"/>
              </w:rPr>
              <w:t xml:space="preserve">Podpis pooblastitelja: </w:t>
            </w:r>
          </w:p>
        </w:tc>
      </w:tr>
    </w:tbl>
    <w:p w:rsidR="00267480" w:rsidRPr="00E06456" w:rsidRDefault="00267480" w:rsidP="00267480">
      <w:pPr>
        <w:spacing w:after="0" w:line="240" w:lineRule="auto"/>
        <w:rPr>
          <w:rFonts w:ascii="Calibri" w:eastAsia="Times New Roman" w:hAnsi="Calibri" w:cs="Times New Roman"/>
          <w:lang w:eastAsia="sl-SI"/>
        </w:rPr>
      </w:pPr>
    </w:p>
    <w:p w:rsidR="004D3A98" w:rsidRPr="00AD0728" w:rsidRDefault="004D3A98" w:rsidP="00267480">
      <w:pPr>
        <w:rPr>
          <w:rFonts w:ascii="Calibri" w:eastAsia="Times New Roman" w:hAnsi="Calibri" w:cs="Times New Roman"/>
          <w:lang w:eastAsia="sl-SI"/>
        </w:r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5" w:name="_Toc356766299"/>
      <w:bookmarkStart w:id="6" w:name="_Toc356766510"/>
      <w:bookmarkStart w:id="7"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5"/>
      <w:bookmarkEnd w:id="6"/>
      <w:bookmarkEnd w:id="7"/>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w:t>
      </w:r>
      <w:r w:rsidR="00843255">
        <w:rPr>
          <w:rFonts w:ascii="Calibri" w:eastAsia="Times New Roman" w:hAnsi="Calibri" w:cs="Times New Roman"/>
          <w:color w:val="000000"/>
          <w:lang w:eastAsia="sl-SI"/>
        </w:rPr>
        <w:t xml:space="preserve">ostopku oddaje javnega naročila </w:t>
      </w:r>
      <w:r w:rsidR="00E12ABE" w:rsidRPr="00843255">
        <w:rPr>
          <w:rFonts w:ascii="Calibri" w:eastAsia="Times New Roman" w:hAnsi="Calibri" w:cs="Times New Roman"/>
          <w:color w:val="000000"/>
          <w:lang w:eastAsia="sl-SI"/>
        </w:rPr>
        <w:t xml:space="preserve"> </w:t>
      </w:r>
      <w:r w:rsidR="00E12ABE" w:rsidRPr="00E12ABE">
        <w:rPr>
          <w:rFonts w:ascii="Calibri" w:eastAsia="Times New Roman" w:hAnsi="Calibri" w:cs="Times New Roman"/>
          <w:color w:val="000000"/>
          <w:lang w:eastAsia="sl-SI"/>
        </w:rPr>
        <w:t>»</w:t>
      </w:r>
      <w:r w:rsidR="00134AE2" w:rsidRPr="00134AE2">
        <w:rPr>
          <w:rFonts w:ascii="Calibri" w:eastAsia="Times New Roman" w:hAnsi="Calibri" w:cs="Times New Roman"/>
          <w:color w:val="000000"/>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E06456" w:rsidRPr="00AD0728" w:rsidRDefault="00E06456" w:rsidP="00AD44FE">
      <w:pPr>
        <w:spacing w:after="0" w:line="240" w:lineRule="auto"/>
        <w:jc w:val="both"/>
        <w:rPr>
          <w:rFonts w:ascii="Calibri" w:eastAsia="Times New Roman" w:hAnsi="Calibri" w:cs="Times New Roman"/>
          <w:lang w:eastAsia="sl-SI"/>
        </w:rPr>
      </w:pPr>
    </w:p>
    <w:p w:rsidR="0020200C" w:rsidRPr="0020200C" w:rsidRDefault="0020200C" w:rsidP="0020200C">
      <w:pPr>
        <w:spacing w:after="0" w:line="240" w:lineRule="auto"/>
        <w:jc w:val="right"/>
        <w:outlineLvl w:val="0"/>
        <w:rPr>
          <w:rFonts w:ascii="Calibri" w:eastAsia="Times New Roman" w:hAnsi="Calibri" w:cs="Times New Roman"/>
          <w:b/>
          <w:i/>
          <w:lang w:eastAsia="sl-SI"/>
        </w:rPr>
      </w:pPr>
      <w:r w:rsidRPr="0020200C">
        <w:rPr>
          <w:rFonts w:ascii="Calibri" w:eastAsia="Times New Roman" w:hAnsi="Calibri" w:cs="Times New Roman"/>
          <w:b/>
          <w:i/>
          <w:lang w:eastAsia="sl-SI"/>
        </w:rPr>
        <w:t xml:space="preserve">Opomba: </w:t>
      </w:r>
    </w:p>
    <w:p w:rsidR="0020200C" w:rsidRPr="0020200C" w:rsidRDefault="0020200C" w:rsidP="0020200C">
      <w:pPr>
        <w:spacing w:after="0" w:line="240" w:lineRule="auto"/>
        <w:jc w:val="right"/>
        <w:outlineLvl w:val="0"/>
        <w:rPr>
          <w:rFonts w:ascii="Calibri" w:eastAsia="Times New Roman" w:hAnsi="Calibri" w:cs="Times New Roman"/>
          <w:b/>
          <w:i/>
          <w:lang w:eastAsia="sl-SI"/>
        </w:rPr>
      </w:pPr>
      <w:r w:rsidRPr="0020200C">
        <w:rPr>
          <w:rFonts w:ascii="Calibri" w:eastAsia="Times New Roman" w:hAnsi="Calibri" w:cs="Times New Roman"/>
          <w:b/>
          <w:i/>
          <w:lang w:eastAsia="sl-SI"/>
        </w:rPr>
        <w:t>Ta obrazec morajo izpolniti vse osebe, ki so članice upravnega, vodstvenega ali nadzornega organa ponudnika /</w:t>
      </w:r>
      <w:proofErr w:type="spellStart"/>
      <w:r w:rsidRPr="0020200C">
        <w:rPr>
          <w:rFonts w:ascii="Calibri" w:eastAsia="Times New Roman" w:hAnsi="Calibri" w:cs="Times New Roman"/>
          <w:b/>
          <w:i/>
          <w:lang w:eastAsia="sl-SI"/>
        </w:rPr>
        <w:t>soponudnika</w:t>
      </w:r>
      <w:proofErr w:type="spellEnd"/>
      <w:r w:rsidRPr="0020200C">
        <w:rPr>
          <w:rFonts w:ascii="Calibri" w:eastAsia="Times New Roman" w:hAnsi="Calibri" w:cs="Times New Roman"/>
          <w:b/>
          <w:i/>
          <w:lang w:eastAsia="sl-SI"/>
        </w:rPr>
        <w:t xml:space="preserve">  in osebe, ki imajo pooblastilo za zastopanje, odločanje ali nadzor v njem.  </w:t>
      </w:r>
    </w:p>
    <w:p w:rsidR="0020200C" w:rsidRDefault="0020200C" w:rsidP="0020200C">
      <w:pPr>
        <w:spacing w:after="0" w:line="240" w:lineRule="auto"/>
        <w:jc w:val="right"/>
        <w:outlineLvl w:val="0"/>
        <w:rPr>
          <w:rFonts w:ascii="Calibri" w:eastAsia="Times New Roman" w:hAnsi="Calibri" w:cs="Times New Roman"/>
          <w:i/>
          <w:lang w:eastAsia="sl-SI"/>
        </w:rPr>
      </w:pPr>
      <w:r w:rsidRPr="0020200C">
        <w:rPr>
          <w:rFonts w:ascii="Calibri" w:eastAsia="Times New Roman" w:hAnsi="Calibri" w:cs="Times New Roman"/>
          <w:i/>
          <w:lang w:eastAsia="sl-SI"/>
        </w:rPr>
        <w:t xml:space="preserve"> </w:t>
      </w:r>
    </w:p>
    <w:p w:rsidR="0020200C" w:rsidRDefault="0020200C" w:rsidP="0020200C">
      <w:pPr>
        <w:spacing w:after="0" w:line="240" w:lineRule="auto"/>
        <w:jc w:val="right"/>
        <w:outlineLvl w:val="0"/>
        <w:rPr>
          <w:rFonts w:ascii="Calibri" w:eastAsia="Times New Roman" w:hAnsi="Calibri" w:cs="Times New Roman"/>
          <w:i/>
          <w:lang w:eastAsia="sl-SI"/>
        </w:rPr>
      </w:pPr>
    </w:p>
    <w:p w:rsidR="0020200C" w:rsidRDefault="0020200C" w:rsidP="0020200C">
      <w:pPr>
        <w:spacing w:after="0" w:line="240" w:lineRule="auto"/>
        <w:jc w:val="right"/>
        <w:outlineLvl w:val="0"/>
        <w:rPr>
          <w:rFonts w:ascii="Calibri" w:eastAsia="Times New Roman" w:hAnsi="Calibri" w:cs="Times New Roman"/>
          <w:i/>
          <w:lang w:eastAsia="sl-SI"/>
        </w:rPr>
      </w:pPr>
    </w:p>
    <w:p w:rsidR="0020200C" w:rsidRDefault="0020200C" w:rsidP="0020200C">
      <w:pPr>
        <w:spacing w:after="0" w:line="240" w:lineRule="auto"/>
        <w:jc w:val="right"/>
        <w:outlineLvl w:val="0"/>
        <w:rPr>
          <w:rFonts w:ascii="Calibri" w:eastAsia="Times New Roman" w:hAnsi="Calibri" w:cs="Times New Roman"/>
          <w:i/>
          <w:lang w:eastAsia="sl-SI"/>
        </w:rPr>
      </w:pPr>
    </w:p>
    <w:p w:rsidR="0020200C" w:rsidRDefault="0020200C" w:rsidP="0020200C">
      <w:pPr>
        <w:spacing w:after="0" w:line="240" w:lineRule="auto"/>
        <w:jc w:val="right"/>
        <w:outlineLvl w:val="0"/>
        <w:rPr>
          <w:rFonts w:ascii="Calibri" w:eastAsia="Times New Roman" w:hAnsi="Calibri" w:cs="Times New Roman"/>
          <w:i/>
          <w:lang w:eastAsia="sl-SI"/>
        </w:rPr>
      </w:pPr>
    </w:p>
    <w:p w:rsidR="0020200C" w:rsidRDefault="0020200C" w:rsidP="0020200C">
      <w:pPr>
        <w:spacing w:after="0" w:line="240" w:lineRule="auto"/>
        <w:jc w:val="right"/>
        <w:outlineLvl w:val="0"/>
        <w:rPr>
          <w:rFonts w:ascii="Calibri" w:eastAsia="Times New Roman" w:hAnsi="Calibri" w:cs="Times New Roman"/>
          <w:i/>
          <w:lang w:eastAsia="sl-SI"/>
        </w:rPr>
      </w:pPr>
    </w:p>
    <w:p w:rsidR="0020200C" w:rsidRDefault="0020200C" w:rsidP="0020200C">
      <w:pPr>
        <w:spacing w:after="0" w:line="240" w:lineRule="auto"/>
        <w:jc w:val="right"/>
        <w:outlineLvl w:val="0"/>
        <w:rPr>
          <w:rFonts w:ascii="Calibri" w:eastAsia="Times New Roman" w:hAnsi="Calibri" w:cs="Times New Roman"/>
          <w:i/>
          <w:lang w:eastAsia="sl-SI"/>
        </w:rPr>
      </w:pPr>
    </w:p>
    <w:p w:rsidR="00AD44FE" w:rsidRPr="00AD0728" w:rsidRDefault="00AD44FE" w:rsidP="0020200C">
      <w:pPr>
        <w:spacing w:after="0" w:line="240" w:lineRule="auto"/>
        <w:jc w:val="right"/>
        <w:outlineLvl w:val="0"/>
        <w:rPr>
          <w:rFonts w:ascii="Calibri" w:eastAsia="Times New Roman" w:hAnsi="Calibri" w:cs="Times New Roman"/>
          <w:lang w:eastAsia="sl-SI"/>
        </w:rPr>
      </w:pPr>
      <w:bookmarkStart w:id="8" w:name="_GoBack"/>
      <w:bookmarkEnd w:id="8"/>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rPr>
            </w:pPr>
            <w:r w:rsidRPr="00AD0728">
              <w:rPr>
                <w:rFonts w:ascii="Calibri" w:hAnsi="Calibri"/>
                <w:color w:val="000000"/>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rPr>
            </w:pPr>
            <w:r w:rsidRPr="00AD0728">
              <w:rPr>
                <w:rFonts w:ascii="Calibri" w:hAnsi="Calibri"/>
                <w:color w:val="000000"/>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134AE2" w:rsidRDefault="00AD44FE" w:rsidP="00134AE2">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12ABE" w:rsidRPr="00843255">
        <w:rPr>
          <w:rFonts w:ascii="Calibri" w:eastAsia="Times New Roman" w:hAnsi="Calibri" w:cs="Times New Roman"/>
          <w:color w:val="000000"/>
          <w:lang w:eastAsia="sl-SI"/>
        </w:rPr>
        <w:t xml:space="preserve"> </w:t>
      </w:r>
      <w:r w:rsidR="00E12ABE" w:rsidRPr="00E12ABE">
        <w:rPr>
          <w:rFonts w:ascii="Calibri" w:eastAsia="Times New Roman" w:hAnsi="Calibri" w:cs="Times New Roman"/>
          <w:color w:val="000000"/>
          <w:lang w:eastAsia="sl-SI"/>
        </w:rPr>
        <w:t>»</w:t>
      </w:r>
      <w:r w:rsidR="00134AE2" w:rsidRPr="00134AE2">
        <w:rPr>
          <w:rFonts w:ascii="Calibri" w:eastAsia="Times New Roman" w:hAnsi="Calibri" w:cs="Times New Roman"/>
          <w:color w:val="000000"/>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p>
    <w:p w:rsidR="00AD44FE" w:rsidRPr="00AD0728" w:rsidRDefault="00134AE2" w:rsidP="00134AE2">
      <w:pPr>
        <w:widowControl w:val="0"/>
        <w:autoSpaceDE w:val="0"/>
        <w:autoSpaceDN w:val="0"/>
        <w:adjustRightInd w:val="0"/>
        <w:spacing w:after="0" w:line="240" w:lineRule="auto"/>
        <w:jc w:val="both"/>
        <w:rPr>
          <w:rFonts w:ascii="Calibri" w:eastAsia="Times New Roman" w:hAnsi="Calibri" w:cs="Times New Roman"/>
          <w:szCs w:val="20"/>
          <w:lang w:eastAsia="sl-SI"/>
        </w:rPr>
      </w:pPr>
      <w:r>
        <w:rPr>
          <w:rFonts w:ascii="Calibri" w:eastAsia="Times New Roman" w:hAnsi="Calibri" w:cs="Times New Roman"/>
          <w:szCs w:val="20"/>
          <w:lang w:eastAsia="sl-SI"/>
        </w:rPr>
        <w:t>___</w:t>
      </w:r>
      <w:r w:rsidR="00AD0728">
        <w:rPr>
          <w:rFonts w:ascii="Calibri" w:eastAsia="Times New Roman" w:hAnsi="Calibri" w:cs="Times New Roman"/>
          <w:szCs w:val="20"/>
          <w:lang w:eastAsia="sl-SI"/>
        </w:rPr>
        <w:t>_______________________________________</w:t>
      </w:r>
      <w:r w:rsidR="00794AA0" w:rsidRPr="00AD0728">
        <w:rPr>
          <w:rFonts w:ascii="Calibri" w:eastAsia="Times New Roman" w:hAnsi="Calibri" w:cs="Times New Roman"/>
          <w:szCs w:val="20"/>
          <w:lang w:eastAsia="sl-SI"/>
        </w:rPr>
        <w:t>_______</w:t>
      </w:r>
      <w:r w:rsidR="00AD44FE"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00AD44FE"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rsidTr="00595AC3">
        <w:tc>
          <w:tcPr>
            <w:tcW w:w="3114" w:type="dxa"/>
            <w:tcBorders>
              <w:bottom w:val="single" w:sz="4" w:space="0" w:color="auto"/>
            </w:tcBorders>
          </w:tcPr>
          <w:p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rsidR="00595AC3" w:rsidRPr="002B4799" w:rsidRDefault="00595AC3" w:rsidP="00595AC3">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r w:rsidR="00595AC3" w:rsidRPr="002B4799" w:rsidTr="00595AC3">
        <w:tc>
          <w:tcPr>
            <w:tcW w:w="3114" w:type="dxa"/>
            <w:tcBorders>
              <w:top w:val="single" w:sz="4" w:space="0" w:color="auto"/>
            </w:tcBorders>
          </w:tcPr>
          <w:p w:rsidR="00595AC3" w:rsidRPr="002B4799" w:rsidRDefault="00595AC3" w:rsidP="004D2E0A">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rsidR="00595AC3" w:rsidRPr="002B4799" w:rsidRDefault="00595AC3" w:rsidP="00595AC3">
            <w:pPr>
              <w:rPr>
                <w:rFonts w:ascii="Calibri" w:eastAsiaTheme="minorHAnsi" w:hAnsi="Calibri" w:cstheme="minorBidi"/>
                <w:sz w:val="22"/>
                <w:szCs w:val="22"/>
              </w:rPr>
            </w:pPr>
          </w:p>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bl>
    <w:p w:rsidR="004D2E0A" w:rsidRPr="002B4799" w:rsidRDefault="004D2E0A" w:rsidP="004D2E0A">
      <w:pPr>
        <w:rPr>
          <w:rFonts w:ascii="Calibri" w:hAnsi="Calibri"/>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rsidR="004D2E0A"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p w:rsidR="00134AE2" w:rsidRDefault="00134AE2" w:rsidP="004D2E0A">
      <w:pPr>
        <w:spacing w:after="0" w:line="240" w:lineRule="auto"/>
        <w:jc w:val="right"/>
        <w:outlineLvl w:val="0"/>
        <w:rPr>
          <w:rFonts w:ascii="Calibri" w:eastAsia="Times New Roman" w:hAnsi="Calibri" w:cs="Times New Roman"/>
          <w:lang w:eastAsia="sl-SI"/>
        </w:rPr>
      </w:pPr>
    </w:p>
    <w:p w:rsidR="00134AE2" w:rsidRPr="00AD0728" w:rsidRDefault="00134AE2" w:rsidP="004D2E0A">
      <w:pPr>
        <w:spacing w:after="0" w:line="240" w:lineRule="auto"/>
        <w:jc w:val="right"/>
        <w:outlineLvl w:val="0"/>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2C1803" w:rsidRPr="00AD0728" w:rsidTr="003347DA">
        <w:trPr>
          <w:trHeight w:val="276"/>
        </w:trPr>
        <w:tc>
          <w:tcPr>
            <w:tcW w:w="3085" w:type="dxa"/>
          </w:tcPr>
          <w:p w:rsidR="002C1803" w:rsidRPr="00AD0728" w:rsidRDefault="002C1803" w:rsidP="004D2E0A">
            <w:pPr>
              <w:autoSpaceDE w:val="0"/>
              <w:autoSpaceDN w:val="0"/>
              <w:adjustRightInd w:val="0"/>
              <w:spacing w:after="0" w:line="240" w:lineRule="auto"/>
              <w:jc w:val="both"/>
              <w:rPr>
                <w:rFonts w:ascii="Calibri" w:hAnsi="Calibri" w:cs="Times New Roman"/>
                <w:lang w:eastAsia="sl-SI"/>
              </w:rPr>
            </w:pPr>
          </w:p>
        </w:tc>
      </w:tr>
    </w:tbl>
    <w:p w:rsidR="002C1803" w:rsidRDefault="002C1803" w:rsidP="00134AE2">
      <w:pPr>
        <w:autoSpaceDE w:val="0"/>
        <w:autoSpaceDN w:val="0"/>
        <w:adjustRightInd w:val="0"/>
        <w:spacing w:after="0" w:line="240" w:lineRule="auto"/>
        <w:outlineLvl w:val="0"/>
        <w:rPr>
          <w:rFonts w:ascii="Calibri" w:eastAsia="Times New Roman" w:hAnsi="Calibri" w:cs="Times New Roman"/>
          <w:b/>
          <w:bCs/>
          <w:sz w:val="28"/>
          <w:lang w:eastAsia="sl-SI"/>
        </w:rPr>
      </w:pPr>
    </w:p>
    <w:p w:rsidR="00134AE2" w:rsidRDefault="00134AE2" w:rsidP="00134AE2">
      <w:pPr>
        <w:autoSpaceDE w:val="0"/>
        <w:autoSpaceDN w:val="0"/>
        <w:adjustRightInd w:val="0"/>
        <w:spacing w:after="0" w:line="240" w:lineRule="auto"/>
        <w:outlineLvl w:val="0"/>
        <w:rPr>
          <w:rFonts w:ascii="Calibri" w:eastAsia="Times New Roman" w:hAnsi="Calibri" w:cs="Times New Roman"/>
          <w:b/>
          <w:bCs/>
          <w:sz w:val="28"/>
          <w:lang w:eastAsia="sl-SI"/>
        </w:rPr>
      </w:pPr>
    </w:p>
    <w:p w:rsidR="002C1803" w:rsidRDefault="004D2E0A" w:rsidP="00134AE2">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134AE2" w:rsidRDefault="00134AE2" w:rsidP="00134AE2">
      <w:pPr>
        <w:autoSpaceDE w:val="0"/>
        <w:autoSpaceDN w:val="0"/>
        <w:adjustRightInd w:val="0"/>
        <w:spacing w:after="0" w:line="240" w:lineRule="auto"/>
        <w:jc w:val="center"/>
        <w:outlineLvl w:val="0"/>
        <w:rPr>
          <w:rFonts w:ascii="Calibri" w:eastAsia="Times New Roman" w:hAnsi="Calibri" w:cs="Times New Roman"/>
          <w:b/>
          <w:bCs/>
          <w:sz w:val="28"/>
          <w:lang w:eastAsia="sl-SI"/>
        </w:rPr>
      </w:pPr>
    </w:p>
    <w:p w:rsidR="00134AE2" w:rsidRPr="00134AE2" w:rsidRDefault="00134AE2" w:rsidP="00134AE2">
      <w:pPr>
        <w:autoSpaceDE w:val="0"/>
        <w:autoSpaceDN w:val="0"/>
        <w:adjustRightInd w:val="0"/>
        <w:spacing w:after="0" w:line="240" w:lineRule="auto"/>
        <w:jc w:val="center"/>
        <w:outlineLvl w:val="0"/>
        <w:rPr>
          <w:rFonts w:ascii="Calibri" w:eastAsia="Times New Roman" w:hAnsi="Calibri" w:cs="Times New Roman"/>
          <w:b/>
          <w:bCs/>
          <w:sz w:val="28"/>
          <w:lang w:eastAsia="sl-SI"/>
        </w:rPr>
      </w:pPr>
    </w:p>
    <w:p w:rsidR="004D2E0A"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E12ABE" w:rsidRPr="00E12ABE">
        <w:rPr>
          <w:rFonts w:ascii="Calibri" w:eastAsia="Times New Roman" w:hAnsi="Calibri" w:cs="Times New Roman"/>
          <w:color w:val="000000"/>
          <w:lang w:eastAsia="sl-SI"/>
        </w:rPr>
        <w:t>»</w:t>
      </w:r>
      <w:r w:rsidR="00134AE2" w:rsidRPr="00134AE2">
        <w:rPr>
          <w:rFonts w:ascii="Calibri" w:eastAsia="Times New Roman" w:hAnsi="Calibri" w:cs="Times New Roman"/>
          <w:color w:val="000000"/>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color w:val="000000"/>
          <w:lang w:eastAsia="sl-SI"/>
        </w:rPr>
        <w:t>«</w:t>
      </w:r>
      <w:r w:rsidR="00843255">
        <w:rPr>
          <w:rFonts w:ascii="Calibri" w:eastAsia="Times New Roman" w:hAnsi="Calibri" w:cs="Times New Roman"/>
          <w:color w:val="000000"/>
          <w:lang w:eastAsia="sl-SI"/>
        </w:rPr>
        <w:t xml:space="preserve"> z ozn</w:t>
      </w:r>
      <w:r w:rsidR="00275B41" w:rsidRPr="00275B41">
        <w:rPr>
          <w:rFonts w:ascii="Calibri" w:eastAsia="Times New Roman" w:hAnsi="Calibri" w:cs="Times New Roman"/>
          <w:lang w:eastAsia="sl-SI"/>
        </w:rPr>
        <w:t>ako 33</w:t>
      </w:r>
      <w:r w:rsidR="00843255">
        <w:rPr>
          <w:rFonts w:ascii="Calibri" w:eastAsia="Times New Roman" w:hAnsi="Calibri" w:cs="Times New Roman"/>
          <w:lang w:eastAsia="sl-SI"/>
        </w:rPr>
        <w:t>01</w:t>
      </w:r>
      <w:r w:rsidR="00E80F3C">
        <w:rPr>
          <w:rFonts w:ascii="Calibri" w:eastAsia="Times New Roman" w:hAnsi="Calibri" w:cs="Times New Roman"/>
          <w:lang w:eastAsia="sl-SI"/>
        </w:rPr>
        <w:t>-000</w:t>
      </w:r>
      <w:r w:rsidR="00843255">
        <w:rPr>
          <w:rFonts w:ascii="Calibri" w:eastAsia="Times New Roman" w:hAnsi="Calibri" w:cs="Times New Roman"/>
          <w:lang w:eastAsia="sl-SI"/>
        </w:rPr>
        <w:t>3</w:t>
      </w:r>
      <w:r w:rsidR="00275B41" w:rsidRPr="00275B41">
        <w:rPr>
          <w:rFonts w:ascii="Calibri" w:eastAsia="Times New Roman" w:hAnsi="Calibri" w:cs="Times New Roman"/>
          <w:lang w:eastAsia="sl-SI"/>
        </w:rPr>
        <w:t>/201</w:t>
      </w:r>
      <w:r w:rsidR="00E80F3C">
        <w:rPr>
          <w:rFonts w:ascii="Calibri" w:eastAsia="Times New Roman" w:hAnsi="Calibri" w:cs="Times New Roman"/>
          <w:lang w:eastAsia="sl-SI"/>
        </w:rPr>
        <w:t xml:space="preserve">7 </w:t>
      </w:r>
      <w:r w:rsidRPr="00AD0728">
        <w:rPr>
          <w:rFonts w:ascii="Calibri" w:eastAsia="Times New Roman" w:hAnsi="Calibri" w:cs="Times New Roman"/>
          <w:lang w:eastAsia="sl-SI"/>
        </w:rPr>
        <w:t>pod materialno in kazensko odgovornostjo izjavljamo:</w:t>
      </w:r>
    </w:p>
    <w:p w:rsidR="00134AE2" w:rsidRPr="00AD0728" w:rsidRDefault="00134AE2" w:rsidP="004D2E0A">
      <w:pPr>
        <w:spacing w:after="0" w:line="240" w:lineRule="auto"/>
        <w:jc w:val="both"/>
        <w:rPr>
          <w:rFonts w:ascii="Calibri" w:eastAsia="Times New Roman" w:hAnsi="Calibri" w:cs="Times New Roman"/>
          <w:lang w:eastAsia="sl-SI"/>
        </w:rPr>
      </w:pPr>
    </w:p>
    <w:p w:rsidR="00454D0F"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134AE2" w:rsidRPr="00AD0728" w:rsidRDefault="00134AE2" w:rsidP="00134AE2">
      <w:pPr>
        <w:autoSpaceDE w:val="0"/>
        <w:autoSpaceDN w:val="0"/>
        <w:adjustRightInd w:val="0"/>
        <w:spacing w:after="0" w:line="240" w:lineRule="auto"/>
        <w:ind w:left="720"/>
        <w:jc w:val="both"/>
        <w:rPr>
          <w:rFonts w:ascii="Calibri" w:eastAsia="Times New Roman" w:hAnsi="Calibri" w:cs="Times New Roman"/>
          <w:lang w:eastAsia="sl-SI"/>
        </w:rPr>
      </w:pPr>
    </w:p>
    <w:p w:rsidR="00454D0F"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134AE2" w:rsidRPr="00AD0728" w:rsidRDefault="00134AE2" w:rsidP="00134AE2">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4D2E0A"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134AE2" w:rsidRPr="00AD0728" w:rsidRDefault="00134AE2" w:rsidP="00134AE2">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4D2E0A" w:rsidRDefault="004D2E0A" w:rsidP="00092C5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134AE2" w:rsidRPr="00AD0728" w:rsidRDefault="00134AE2" w:rsidP="00134AE2">
      <w:pPr>
        <w:spacing w:after="0" w:line="240" w:lineRule="auto"/>
        <w:ind w:left="720"/>
        <w:jc w:val="both"/>
        <w:rPr>
          <w:rFonts w:ascii="Calibri" w:eastAsia="Times New Roman" w:hAnsi="Calibri" w:cs="Times New Roman"/>
          <w:lang w:eastAsia="sl-SI"/>
        </w:rPr>
      </w:pPr>
    </w:p>
    <w:p w:rsidR="004D2E0A"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134AE2" w:rsidRPr="00AD0728" w:rsidRDefault="00134AE2" w:rsidP="00134AE2">
      <w:pPr>
        <w:spacing w:after="0" w:line="240" w:lineRule="auto"/>
        <w:ind w:left="720"/>
        <w:jc w:val="both"/>
        <w:rPr>
          <w:rFonts w:ascii="Calibri" w:eastAsia="Times New Roman" w:hAnsi="Calibri" w:cs="Times New Roman"/>
          <w:lang w:eastAsia="sl-SI"/>
        </w:rPr>
      </w:pPr>
    </w:p>
    <w:p w:rsidR="004D2E0A" w:rsidRDefault="00454D0F" w:rsidP="00092C5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134AE2" w:rsidRPr="00AD0728" w:rsidRDefault="00134AE2" w:rsidP="00134AE2">
      <w:pPr>
        <w:spacing w:after="0" w:line="240" w:lineRule="auto"/>
        <w:ind w:left="720"/>
        <w:jc w:val="both"/>
        <w:rPr>
          <w:rFonts w:ascii="Calibri" w:hAnsi="Calibri" w:cs="Times New Roman"/>
          <w:bCs/>
        </w:rPr>
      </w:pPr>
    </w:p>
    <w:p w:rsidR="004D2E0A"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134AE2" w:rsidRPr="00AD0728" w:rsidRDefault="00134AE2" w:rsidP="00134AE2">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454D0F"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134AE2" w:rsidRPr="00AD0728" w:rsidRDefault="00134AE2" w:rsidP="00134AE2">
      <w:pPr>
        <w:spacing w:after="0" w:line="240" w:lineRule="auto"/>
        <w:ind w:left="720"/>
        <w:jc w:val="both"/>
        <w:rPr>
          <w:rFonts w:ascii="Calibri" w:eastAsia="Times New Roman" w:hAnsi="Calibri" w:cs="Times New Roman"/>
          <w:lang w:eastAsia="sl-SI"/>
        </w:rPr>
      </w:pP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134AE2" w:rsidRPr="00AD0728" w:rsidRDefault="00134AE2" w:rsidP="00134AE2">
      <w:pPr>
        <w:spacing w:after="0" w:line="240" w:lineRule="auto"/>
        <w:ind w:left="720"/>
        <w:jc w:val="both"/>
        <w:rPr>
          <w:rFonts w:ascii="Calibri" w:eastAsia="Times New Roman" w:hAnsi="Calibri" w:cs="Times New Roman"/>
          <w:lang w:eastAsia="sl-SI"/>
        </w:rPr>
      </w:pPr>
    </w:p>
    <w:p w:rsidR="004D2E0A"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134AE2" w:rsidRPr="00AD0728" w:rsidRDefault="00134AE2" w:rsidP="00134AE2">
      <w:pPr>
        <w:spacing w:after="0" w:line="240" w:lineRule="auto"/>
        <w:ind w:left="720"/>
        <w:jc w:val="both"/>
        <w:rPr>
          <w:rFonts w:ascii="Calibri" w:eastAsia="Times New Roman" w:hAnsi="Calibri" w:cs="Times New Roman"/>
          <w:lang w:eastAsia="sl-SI"/>
        </w:rPr>
      </w:pPr>
    </w:p>
    <w:p w:rsidR="002C1803" w:rsidRDefault="004D2E0A" w:rsidP="002C1803">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134AE2" w:rsidRPr="00134AE2" w:rsidRDefault="00134AE2" w:rsidP="00134AE2">
      <w:pPr>
        <w:spacing w:after="0" w:line="240" w:lineRule="auto"/>
        <w:ind w:left="720"/>
        <w:jc w:val="both"/>
        <w:rPr>
          <w:rFonts w:ascii="Calibri" w:eastAsia="Times New Roman" w:hAnsi="Calibri" w:cs="Times New Roman"/>
          <w:lang w:eastAsia="sl-SI"/>
        </w:rPr>
      </w:pPr>
    </w:p>
    <w:p w:rsidR="004D2E0A"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134AE2" w:rsidRDefault="00134AE2" w:rsidP="00134AE2">
      <w:pPr>
        <w:spacing w:after="0" w:line="240" w:lineRule="auto"/>
        <w:jc w:val="both"/>
        <w:rPr>
          <w:rFonts w:ascii="Calibri" w:eastAsia="Times New Roman" w:hAnsi="Calibri" w:cs="Times New Roman"/>
          <w:lang w:eastAsia="sl-SI"/>
        </w:rPr>
      </w:pPr>
    </w:p>
    <w:p w:rsidR="00134AE2" w:rsidRPr="00E80F3C" w:rsidRDefault="00134AE2" w:rsidP="00134AE2">
      <w:pPr>
        <w:spacing w:after="0" w:line="240" w:lineRule="auto"/>
        <w:jc w:val="both"/>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2C1803" w:rsidRDefault="002C1803" w:rsidP="004D2E0A">
            <w:pPr>
              <w:spacing w:after="0" w:line="240" w:lineRule="auto"/>
              <w:rPr>
                <w:rFonts w:ascii="Calibri" w:eastAsia="Times New Roman" w:hAnsi="Calibri" w:cs="Times New Roman"/>
                <w:lang w:eastAsia="sl-SI"/>
              </w:rPr>
            </w:pPr>
          </w:p>
          <w:p w:rsidR="002C1803" w:rsidRDefault="002C1803" w:rsidP="004D2E0A">
            <w:pPr>
              <w:spacing w:after="0" w:line="240" w:lineRule="auto"/>
              <w:rPr>
                <w:rFonts w:ascii="Calibri" w:eastAsia="Times New Roman" w:hAnsi="Calibri" w:cs="Times New Roman"/>
                <w:lang w:eastAsia="sl-SI"/>
              </w:rPr>
            </w:pPr>
          </w:p>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2C1803" w:rsidRDefault="002C1803" w:rsidP="002C1803">
            <w:pPr>
              <w:spacing w:after="0" w:line="240" w:lineRule="auto"/>
              <w:jc w:val="center"/>
              <w:rPr>
                <w:rFonts w:ascii="Calibri" w:eastAsia="Times New Roman" w:hAnsi="Calibri" w:cs="Times New Roman"/>
                <w:lang w:eastAsia="sl-SI"/>
              </w:rPr>
            </w:pPr>
          </w:p>
          <w:p w:rsidR="002C1803" w:rsidRDefault="002C1803" w:rsidP="002C1803">
            <w:pPr>
              <w:spacing w:after="0" w:line="240" w:lineRule="auto"/>
              <w:jc w:val="center"/>
              <w:rPr>
                <w:rFonts w:ascii="Calibri" w:eastAsia="Times New Roman" w:hAnsi="Calibri" w:cs="Times New Roman"/>
                <w:lang w:eastAsia="sl-SI"/>
              </w:rPr>
            </w:pPr>
          </w:p>
          <w:p w:rsidR="004D2E0A" w:rsidRPr="00AD0728" w:rsidRDefault="004D2E0A" w:rsidP="002C1803">
            <w:pPr>
              <w:spacing w:after="0" w:line="240" w:lineRule="auto"/>
              <w:jc w:val="center"/>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2C1803" w:rsidRDefault="002C1803" w:rsidP="004D2E0A">
            <w:pPr>
              <w:spacing w:after="0" w:line="240" w:lineRule="auto"/>
              <w:rPr>
                <w:rFonts w:ascii="Calibri" w:eastAsia="Times New Roman" w:hAnsi="Calibri" w:cs="Times New Roman"/>
                <w:lang w:eastAsia="sl-SI"/>
              </w:rPr>
            </w:pPr>
          </w:p>
          <w:p w:rsidR="002C1803" w:rsidRDefault="002C1803" w:rsidP="004D2E0A">
            <w:pPr>
              <w:spacing w:after="0" w:line="240" w:lineRule="auto"/>
              <w:rPr>
                <w:rFonts w:ascii="Calibri" w:eastAsia="Times New Roman" w:hAnsi="Calibri" w:cs="Times New Roman"/>
                <w:lang w:eastAsia="sl-SI"/>
              </w:rPr>
            </w:pPr>
          </w:p>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E12ABE" w:rsidRDefault="00E12ABE"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2C1803" w:rsidRDefault="002C1803" w:rsidP="00E12ABE">
      <w:pPr>
        <w:spacing w:after="0" w:line="240" w:lineRule="auto"/>
        <w:outlineLvl w:val="0"/>
        <w:rPr>
          <w:rFonts w:ascii="Calibri" w:eastAsia="Times New Roman" w:hAnsi="Calibri" w:cs="Times New Roman"/>
          <w:i/>
          <w:lang w:eastAsia="sl-SI"/>
        </w:rPr>
      </w:pPr>
    </w:p>
    <w:p w:rsidR="004D2E0A" w:rsidRPr="00E12ABE" w:rsidRDefault="004D2E0A" w:rsidP="00E12ABE">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rsidSect="00E12ABE">
          <w:pgSz w:w="11906" w:h="16838"/>
          <w:pgMar w:top="1417" w:right="1417" w:bottom="993"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rPr>
            </w:pPr>
            <w:r w:rsidRPr="00AD0728">
              <w:rPr>
                <w:rFonts w:ascii="Calibri" w:hAnsi="Calibri"/>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rPr>
            </w:pPr>
            <w:r w:rsidRPr="00AD0728">
              <w:rPr>
                <w:rFonts w:ascii="Calibri" w:hAnsi="Calibri"/>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rPr>
            </w:pPr>
            <w:r w:rsidRPr="00AD0728">
              <w:rPr>
                <w:rFonts w:ascii="Calibri" w:hAnsi="Calibri"/>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rPr>
            </w:pPr>
          </w:p>
        </w:tc>
      </w:tr>
    </w:tbl>
    <w:p w:rsidR="00CB2E8E" w:rsidRPr="00AD0728" w:rsidRDefault="00CB2E8E" w:rsidP="00590151">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730"/>
              </w:tabs>
              <w:jc w:val="right"/>
              <w:rPr>
                <w:rFonts w:ascii="Calibri" w:hAnsi="Calibri"/>
              </w:rPr>
            </w:pPr>
            <w:r w:rsidRPr="00AD0728">
              <w:rPr>
                <w:rFonts w:ascii="Calibri" w:hAnsi="Calibri"/>
              </w:rPr>
              <w:t>Št. vložka:</w:t>
            </w:r>
          </w:p>
        </w:tc>
        <w:tc>
          <w:tcPr>
            <w:tcW w:w="6510" w:type="dxa"/>
            <w:tcBorders>
              <w:top w:val="nil"/>
              <w:left w:val="nil"/>
              <w:bottom w:val="single" w:sz="4" w:space="0" w:color="auto"/>
              <w:right w:val="nil"/>
            </w:tcBorders>
          </w:tcPr>
          <w:p w:rsidR="00CB2E8E" w:rsidRPr="00AD0728" w:rsidRDefault="00CB2E8E" w:rsidP="00590151">
            <w:pPr>
              <w:tabs>
                <w:tab w:val="left" w:pos="2730"/>
              </w:tabs>
              <w:jc w:val="right"/>
              <w:rPr>
                <w:rFonts w:ascii="Calibri" w:hAnsi="Calibri"/>
              </w:rPr>
            </w:pPr>
          </w:p>
        </w:tc>
      </w:tr>
    </w:tbl>
    <w:p w:rsidR="00CB2E8E" w:rsidRPr="00AD0728" w:rsidRDefault="00CB2E8E" w:rsidP="00590151">
      <w:pPr>
        <w:tabs>
          <w:tab w:val="left" w:pos="273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rPr>
            </w:pPr>
            <w:r w:rsidRPr="00AD0728">
              <w:rPr>
                <w:rFonts w:ascii="Calibri" w:hAnsi="Calibri"/>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E12AB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E12ABE" w:rsidRPr="00E12ABE">
        <w:rPr>
          <w:rFonts w:ascii="Calibri" w:eastAsia="Times New Roman" w:hAnsi="Calibri" w:cs="Times New Roman"/>
          <w:color w:val="000000"/>
          <w:lang w:eastAsia="sl-SI"/>
        </w:rPr>
        <w:t>»</w:t>
      </w:r>
      <w:r w:rsidR="00134AE2" w:rsidRPr="00134AE2">
        <w:rPr>
          <w:rFonts w:ascii="Calibri" w:eastAsia="Times New Roman" w:hAnsi="Calibri" w:cs="Times New Roman"/>
          <w:color w:val="000000"/>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color w:val="000000"/>
          <w:lang w:eastAsia="sl-SI"/>
        </w:rPr>
        <w:t>«</w:t>
      </w:r>
      <w:r w:rsidR="00E12ABE">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3"/>
        <w:gridCol w:w="3681"/>
        <w:gridCol w:w="855"/>
        <w:gridCol w:w="2683"/>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rPr>
            </w:pPr>
            <w:r w:rsidRPr="00AD0728">
              <w:rPr>
                <w:rFonts w:ascii="Calibri" w:hAnsi="Calibri"/>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rPr>
            </w:pPr>
          </w:p>
        </w:tc>
        <w:tc>
          <w:tcPr>
            <w:tcW w:w="855" w:type="dxa"/>
            <w:tcBorders>
              <w:top w:val="nil"/>
              <w:left w:val="nil"/>
              <w:bottom w:val="nil"/>
              <w:right w:val="nil"/>
            </w:tcBorders>
          </w:tcPr>
          <w:p w:rsidR="00CB2E8E" w:rsidRPr="00AD0728" w:rsidRDefault="00CB2E8E" w:rsidP="00CB2E8E">
            <w:pPr>
              <w:rPr>
                <w:rFonts w:ascii="Calibri" w:hAnsi="Calibri"/>
              </w:rPr>
            </w:pPr>
            <w:r w:rsidRPr="00AD0728">
              <w:rPr>
                <w:rFonts w:ascii="Calibri" w:hAnsi="Calibri"/>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AD0728" w:rsidTr="00275B41">
        <w:tc>
          <w:tcPr>
            <w:tcW w:w="889" w:type="dxa"/>
            <w:tcBorders>
              <w:top w:val="nil"/>
              <w:left w:val="nil"/>
              <w:bottom w:val="nil"/>
              <w:right w:val="nil"/>
            </w:tcBorders>
          </w:tcPr>
          <w:p w:rsidR="00CB2E8E" w:rsidRPr="00AD0728" w:rsidRDefault="00CB2E8E" w:rsidP="00CB2E8E">
            <w:pPr>
              <w:tabs>
                <w:tab w:val="center" w:pos="4536"/>
              </w:tabs>
              <w:rPr>
                <w:rFonts w:ascii="Calibri" w:hAnsi="Calibri"/>
              </w:rPr>
            </w:pPr>
            <w:r w:rsidRPr="00AD0728">
              <w:rPr>
                <w:rFonts w:ascii="Calibri" w:hAnsi="Calibri"/>
              </w:rPr>
              <w:t>EMŠO:</w:t>
            </w:r>
          </w:p>
        </w:tc>
        <w:tc>
          <w:tcPr>
            <w:tcW w:w="265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rPr>
            </w:pPr>
            <w:r w:rsidRPr="00AD0728">
              <w:rPr>
                <w:rFonts w:ascii="Calibri" w:hAnsi="Calibri"/>
              </w:rPr>
              <w:t>datum in kraj rojstva:</w:t>
            </w:r>
          </w:p>
        </w:tc>
        <w:tc>
          <w:tcPr>
            <w:tcW w:w="339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275B41">
        <w:tc>
          <w:tcPr>
            <w:tcW w:w="2552" w:type="dxa"/>
            <w:tcBorders>
              <w:top w:val="nil"/>
              <w:left w:val="nil"/>
              <w:bottom w:val="nil"/>
              <w:right w:val="nil"/>
            </w:tcBorders>
          </w:tcPr>
          <w:p w:rsidR="00CB2E8E" w:rsidRPr="00AD0728" w:rsidRDefault="00CB2E8E" w:rsidP="00CB2E8E">
            <w:pPr>
              <w:rPr>
                <w:rFonts w:ascii="Calibri" w:hAnsi="Calibri"/>
              </w:rPr>
            </w:pPr>
            <w:r w:rsidRPr="00AD0728">
              <w:rPr>
                <w:rFonts w:ascii="Calibri" w:hAnsi="Calibri"/>
              </w:rPr>
              <w:t>stalno/začasno bivališče:</w:t>
            </w:r>
          </w:p>
        </w:tc>
        <w:tc>
          <w:tcPr>
            <w:tcW w:w="6510" w:type="dxa"/>
            <w:tcBorders>
              <w:top w:val="nil"/>
              <w:left w:val="nil"/>
              <w:bottom w:val="single" w:sz="4" w:space="0" w:color="auto"/>
              <w:right w:val="nil"/>
            </w:tcBorders>
          </w:tcPr>
          <w:p w:rsidR="00CB2E8E" w:rsidRPr="00AD0728" w:rsidRDefault="00CB2E8E" w:rsidP="00CB2E8E">
            <w:pPr>
              <w:rPr>
                <w:rFonts w:ascii="Calibri" w:hAnsi="Calibri"/>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3"/>
        <w:gridCol w:w="3681"/>
        <w:gridCol w:w="855"/>
        <w:gridCol w:w="2683"/>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rPr>
            </w:pPr>
            <w:r w:rsidRPr="00AD0728">
              <w:rPr>
                <w:rFonts w:ascii="Calibri" w:hAnsi="Calibri"/>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rPr>
            </w:pPr>
          </w:p>
        </w:tc>
        <w:tc>
          <w:tcPr>
            <w:tcW w:w="855" w:type="dxa"/>
            <w:tcBorders>
              <w:top w:val="nil"/>
              <w:left w:val="nil"/>
              <w:bottom w:val="nil"/>
              <w:right w:val="nil"/>
            </w:tcBorders>
          </w:tcPr>
          <w:p w:rsidR="00CB2E8E" w:rsidRPr="00AD0728" w:rsidRDefault="00CB2E8E" w:rsidP="00CB2E8E">
            <w:pPr>
              <w:rPr>
                <w:rFonts w:ascii="Calibri" w:hAnsi="Calibri"/>
              </w:rPr>
            </w:pPr>
            <w:r w:rsidRPr="00AD0728">
              <w:rPr>
                <w:rFonts w:ascii="Calibri" w:hAnsi="Calibri"/>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AD0728" w:rsidTr="00275B41">
        <w:tc>
          <w:tcPr>
            <w:tcW w:w="889" w:type="dxa"/>
            <w:tcBorders>
              <w:top w:val="nil"/>
              <w:left w:val="nil"/>
              <w:bottom w:val="nil"/>
              <w:right w:val="nil"/>
            </w:tcBorders>
          </w:tcPr>
          <w:p w:rsidR="00CB2E8E" w:rsidRPr="00AD0728" w:rsidRDefault="00CB2E8E" w:rsidP="00CB2E8E">
            <w:pPr>
              <w:tabs>
                <w:tab w:val="center" w:pos="4536"/>
              </w:tabs>
              <w:rPr>
                <w:rFonts w:ascii="Calibri" w:hAnsi="Calibri"/>
              </w:rPr>
            </w:pPr>
            <w:r w:rsidRPr="00AD0728">
              <w:rPr>
                <w:rFonts w:ascii="Calibri" w:hAnsi="Calibri"/>
              </w:rPr>
              <w:t>EMŠO:</w:t>
            </w:r>
          </w:p>
        </w:tc>
        <w:tc>
          <w:tcPr>
            <w:tcW w:w="265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rPr>
            </w:pPr>
            <w:r w:rsidRPr="00AD0728">
              <w:rPr>
                <w:rFonts w:ascii="Calibri" w:hAnsi="Calibri"/>
              </w:rPr>
              <w:t>datum in kraj rojstva:</w:t>
            </w:r>
          </w:p>
        </w:tc>
        <w:tc>
          <w:tcPr>
            <w:tcW w:w="339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275B41">
        <w:tc>
          <w:tcPr>
            <w:tcW w:w="2552" w:type="dxa"/>
            <w:tcBorders>
              <w:top w:val="nil"/>
              <w:left w:val="nil"/>
              <w:bottom w:val="nil"/>
              <w:right w:val="nil"/>
            </w:tcBorders>
          </w:tcPr>
          <w:p w:rsidR="00CB2E8E" w:rsidRPr="00AD0728" w:rsidRDefault="00275B41" w:rsidP="00CB2E8E">
            <w:pPr>
              <w:rPr>
                <w:rFonts w:ascii="Calibri" w:hAnsi="Calibri"/>
              </w:rPr>
            </w:pPr>
            <w:r>
              <w:rPr>
                <w:rFonts w:ascii="Calibri" w:hAnsi="Calibri"/>
              </w:rPr>
              <w:t xml:space="preserve">stalno/začasno </w:t>
            </w:r>
            <w:r w:rsidR="00CB2E8E" w:rsidRPr="00AD0728">
              <w:rPr>
                <w:rFonts w:ascii="Calibri" w:hAnsi="Calibri"/>
              </w:rPr>
              <w:t>bivališče:</w:t>
            </w:r>
          </w:p>
        </w:tc>
        <w:tc>
          <w:tcPr>
            <w:tcW w:w="6510" w:type="dxa"/>
            <w:tcBorders>
              <w:top w:val="nil"/>
              <w:left w:val="nil"/>
              <w:bottom w:val="single" w:sz="4" w:space="0" w:color="auto"/>
              <w:right w:val="nil"/>
            </w:tcBorders>
          </w:tcPr>
          <w:p w:rsidR="00CB2E8E" w:rsidRPr="00AD0728" w:rsidRDefault="00CB2E8E" w:rsidP="00CB2E8E">
            <w:pPr>
              <w:rPr>
                <w:rFonts w:ascii="Calibri" w:hAnsi="Calibri"/>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Default="00CB2E8E" w:rsidP="00CB2E8E">
      <w:pPr>
        <w:spacing w:after="0" w:line="240" w:lineRule="auto"/>
        <w:rPr>
          <w:rFonts w:ascii="Calibri" w:eastAsia="Times New Roman" w:hAnsi="Calibri" w:cs="Times New Roman"/>
          <w:lang w:eastAsia="sl-SI"/>
        </w:rPr>
      </w:pPr>
    </w:p>
    <w:p w:rsidR="00275B41" w:rsidRDefault="00275B41" w:rsidP="00CB2E8E">
      <w:pPr>
        <w:spacing w:after="0" w:line="240" w:lineRule="auto"/>
        <w:rPr>
          <w:rFonts w:ascii="Calibri" w:eastAsia="Times New Roman" w:hAnsi="Calibri" w:cs="Times New Roman"/>
          <w:lang w:eastAsia="sl-SI"/>
        </w:rPr>
      </w:pPr>
    </w:p>
    <w:p w:rsidR="00275B41" w:rsidRPr="00AD0728" w:rsidRDefault="00275B41"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12ABE" w:rsidRPr="00E12ABE">
        <w:rPr>
          <w:rFonts w:ascii="Calibri" w:eastAsia="Times New Roman" w:hAnsi="Calibri" w:cs="Times New Roman"/>
          <w:color w:val="000000"/>
          <w:lang w:eastAsia="sl-SI"/>
        </w:rPr>
        <w:t>»</w:t>
      </w:r>
      <w:r w:rsidR="00134AE2" w:rsidRPr="00134AE2">
        <w:rPr>
          <w:rFonts w:ascii="Calibri" w:eastAsia="Times New Roman" w:hAnsi="Calibri" w:cs="Times New Roman"/>
          <w:color w:val="000000"/>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color w:val="000000"/>
          <w:lang w:eastAsia="sl-SI"/>
        </w:rPr>
        <w:t>«</w:t>
      </w:r>
      <w:r w:rsidR="00843255">
        <w:rPr>
          <w:rFonts w:ascii="Calibri" w:eastAsia="Times New Roman" w:hAnsi="Calibri" w:cs="Times New Roman"/>
          <w:color w:val="000000"/>
          <w:lang w:eastAsia="sl-SI"/>
        </w:rPr>
        <w:t xml:space="preserve"> </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385BD3" w:rsidRDefault="00385BD3"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E322E3" w:rsidRPr="00AD0728" w:rsidTr="00773A22">
        <w:trPr>
          <w:trHeight w:val="276"/>
        </w:trPr>
        <w:tc>
          <w:tcPr>
            <w:tcW w:w="3085" w:type="dxa"/>
          </w:tcPr>
          <w:p w:rsidR="00E322E3" w:rsidRDefault="00E322E3" w:rsidP="00773A22">
            <w:pPr>
              <w:autoSpaceDE w:val="0"/>
              <w:autoSpaceDN w:val="0"/>
              <w:adjustRightInd w:val="0"/>
              <w:spacing w:after="0" w:line="240" w:lineRule="auto"/>
              <w:jc w:val="both"/>
              <w:rPr>
                <w:rFonts w:ascii="Calibri" w:hAnsi="Calibri" w:cs="Times New Roman"/>
                <w:lang w:eastAsia="sl-SI"/>
              </w:rPr>
            </w:pPr>
          </w:p>
          <w:p w:rsidR="00E322E3" w:rsidRPr="00AD0728" w:rsidRDefault="00E322E3" w:rsidP="00773A22">
            <w:pPr>
              <w:autoSpaceDE w:val="0"/>
              <w:autoSpaceDN w:val="0"/>
              <w:adjustRightInd w:val="0"/>
              <w:spacing w:after="0" w:line="240" w:lineRule="auto"/>
              <w:jc w:val="both"/>
              <w:rPr>
                <w:rFonts w:ascii="Calibri" w:hAnsi="Calibri" w:cs="Times New Roman"/>
                <w:lang w:eastAsia="sl-SI"/>
              </w:rPr>
            </w:pPr>
          </w:p>
        </w:tc>
      </w:tr>
    </w:tbl>
    <w:p w:rsidR="004D3A98" w:rsidRDefault="004D3A98" w:rsidP="003347DA">
      <w:pPr>
        <w:spacing w:after="0" w:line="240" w:lineRule="auto"/>
        <w:rPr>
          <w:rFonts w:ascii="Calibri" w:eastAsia="Times New Roman" w:hAnsi="Calibri" w:cs="Times New Roman"/>
          <w:lang w:eastAsia="sl-SI"/>
        </w:rPr>
      </w:pPr>
    </w:p>
    <w:p w:rsidR="00385BD3" w:rsidRDefault="00385BD3" w:rsidP="00E322E3">
      <w:pPr>
        <w:spacing w:after="0" w:line="240" w:lineRule="auto"/>
        <w:rPr>
          <w:rFonts w:ascii="Calibri" w:eastAsia="Times New Roman" w:hAnsi="Calibri" w:cs="Times New Roman"/>
          <w:lang w:eastAsia="sl-SI"/>
        </w:rPr>
      </w:pP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p>
    <w:p w:rsidR="00E322E3" w:rsidRDefault="00E322E3" w:rsidP="00E322E3">
      <w:pPr>
        <w:spacing w:after="0" w:line="240" w:lineRule="auto"/>
        <w:rPr>
          <w:rFonts w:ascii="Calibri" w:eastAsia="Times New Roman" w:hAnsi="Calibri" w:cs="Times New Roman"/>
          <w:lang w:eastAsia="sl-SI"/>
        </w:rPr>
      </w:pPr>
    </w:p>
    <w:p w:rsidR="00E322E3" w:rsidRPr="00E322E3" w:rsidRDefault="00E322E3" w:rsidP="00E322E3">
      <w:pPr>
        <w:spacing w:after="0" w:line="240" w:lineRule="auto"/>
        <w:rPr>
          <w:rFonts w:ascii="Calibri" w:eastAsia="Times New Roman" w:hAnsi="Calibri" w:cs="Times New Roman"/>
          <w:lang w:eastAsia="sl-SI"/>
        </w:rPr>
      </w:pPr>
    </w:p>
    <w:p w:rsidR="003347DA"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85BD3" w:rsidRPr="00112ED5" w:rsidRDefault="00385BD3" w:rsidP="003347DA">
      <w:pPr>
        <w:spacing w:after="0" w:line="240" w:lineRule="auto"/>
        <w:jc w:val="center"/>
        <w:rPr>
          <w:rFonts w:ascii="Calibri" w:eastAsia="Times New Roman" w:hAnsi="Calibri" w:cs="Times New Roman"/>
          <w:b/>
          <w:sz w:val="28"/>
          <w:lang w:eastAsia="sl-SI"/>
        </w:rPr>
      </w:pPr>
    </w:p>
    <w:p w:rsidR="003347DA" w:rsidRPr="00AD0728" w:rsidRDefault="003347DA" w:rsidP="003347DA">
      <w:pPr>
        <w:spacing w:after="0" w:line="240" w:lineRule="auto"/>
        <w:rPr>
          <w:rFonts w:ascii="Calibri" w:eastAsia="Times New Roman" w:hAnsi="Calibri" w:cs="Times New Roman"/>
          <w:lang w:eastAsia="sl-SI"/>
        </w:rPr>
      </w:pPr>
    </w:p>
    <w:p w:rsidR="003347DA" w:rsidRDefault="003347DA" w:rsidP="00E12AB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Iz</w:t>
      </w:r>
      <w:r w:rsidR="008B1291">
        <w:rPr>
          <w:rFonts w:ascii="Calibri" w:eastAsia="Times New Roman" w:hAnsi="Calibri" w:cs="Times New Roman"/>
          <w:lang w:eastAsia="sl-SI"/>
        </w:rPr>
        <w:t>javljamo, da smo v zadnjih treh</w:t>
      </w:r>
      <w:r w:rsidRPr="00AD0728">
        <w:rPr>
          <w:rFonts w:ascii="Calibri" w:eastAsia="Times New Roman" w:hAnsi="Calibri" w:cs="Times New Roman"/>
          <w:lang w:eastAsia="sl-SI"/>
        </w:rPr>
        <w:t xml:space="preserve"> letih, šteto od roka za oddajo ponudb, že izvajali dela, ki so zahtevana kot referenca za javno naročilo </w:t>
      </w:r>
      <w:r w:rsidR="00E322E3">
        <w:rPr>
          <w:rFonts w:ascii="Calibri" w:eastAsia="Times New Roman" w:hAnsi="Calibri" w:cs="Times New Roman"/>
          <w:lang w:eastAsia="sl-SI"/>
        </w:rPr>
        <w:t>»</w:t>
      </w:r>
      <w:r w:rsidR="00134AE2" w:rsidRPr="00134AE2">
        <w:rPr>
          <w:rFonts w:ascii="Calibri" w:eastAsia="Times New Roman" w:hAnsi="Calibri" w:cs="Times New Roman"/>
          <w:color w:val="000000"/>
          <w:lang w:eastAsia="sl-SI"/>
        </w:rPr>
        <w:t>Izvajanje preiskav kvalitete pitne vode v vodovodnih sistemih in monitoringa na čistilnih napravah v upravljanju Vodovod – kanalizacija, d.o.o.,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in sicer kot izhaja iz spodnje tabele:*</w:t>
      </w:r>
      <w:r w:rsidR="00E322E3">
        <w:rPr>
          <w:rFonts w:ascii="Calibri" w:eastAsia="Times New Roman" w:hAnsi="Calibri" w:cs="Times New Roman"/>
          <w:lang w:eastAsia="sl-SI"/>
        </w:rPr>
        <w:t xml:space="preserve"> </w:t>
      </w:r>
    </w:p>
    <w:p w:rsidR="00385BD3" w:rsidRPr="00E12ABE" w:rsidRDefault="00385BD3" w:rsidP="00E12ABE">
      <w:pPr>
        <w:spacing w:after="0" w:line="240" w:lineRule="auto"/>
        <w:jc w:val="both"/>
        <w:rPr>
          <w:rFonts w:ascii="Calibri" w:eastAsia="Times New Roman" w:hAnsi="Calibri" w:cs="Times New Roman"/>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6733AB">
        <w:tc>
          <w:tcPr>
            <w:tcW w:w="790" w:type="dxa"/>
            <w:tcBorders>
              <w:top w:val="single" w:sz="4" w:space="0" w:color="auto"/>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Default="00E231F3"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rsidTr="006733AB">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E322E3" w:rsidRDefault="00E322E3" w:rsidP="000C3C07">
            <w:pPr>
              <w:spacing w:after="0" w:line="276" w:lineRule="auto"/>
              <w:rPr>
                <w:rFonts w:ascii="Calibri" w:eastAsia="Times New Roman" w:hAnsi="Calibri" w:cs="Times New Roman"/>
                <w:sz w:val="24"/>
                <w:szCs w:val="24"/>
                <w:lang w:eastAsia="sl-SI"/>
              </w:rPr>
            </w:pPr>
          </w:p>
          <w:p w:rsidR="00E322E3" w:rsidRPr="00AD0728" w:rsidRDefault="00E322E3"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6733AB">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6</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E12ABE" w:rsidRPr="00AD0728" w:rsidTr="000C3C07">
        <w:tc>
          <w:tcPr>
            <w:tcW w:w="790" w:type="dxa"/>
            <w:tcBorders>
              <w:top w:val="single" w:sz="4" w:space="0" w:color="auto"/>
              <w:bottom w:val="single" w:sz="4" w:space="0" w:color="auto"/>
            </w:tcBorders>
          </w:tcPr>
          <w:p w:rsidR="00E12ABE" w:rsidRDefault="00E12ABE"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7.</w:t>
            </w: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tc>
        <w:tc>
          <w:tcPr>
            <w:tcW w:w="2399" w:type="dxa"/>
            <w:tcBorders>
              <w:top w:val="single" w:sz="4" w:space="0" w:color="auto"/>
              <w:bottom w:val="single" w:sz="4" w:space="0" w:color="auto"/>
            </w:tcBorders>
            <w:shd w:val="clear" w:color="auto" w:fill="auto"/>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r>
      <w:tr w:rsidR="00E12ABE" w:rsidRPr="00AD0728" w:rsidTr="000C3C07">
        <w:tc>
          <w:tcPr>
            <w:tcW w:w="790" w:type="dxa"/>
            <w:tcBorders>
              <w:top w:val="single" w:sz="4" w:space="0" w:color="auto"/>
              <w:bottom w:val="single" w:sz="4" w:space="0" w:color="auto"/>
            </w:tcBorders>
          </w:tcPr>
          <w:p w:rsidR="00E12ABE" w:rsidRDefault="00E12ABE"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8.</w:t>
            </w: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tc>
        <w:tc>
          <w:tcPr>
            <w:tcW w:w="2399" w:type="dxa"/>
            <w:tcBorders>
              <w:top w:val="single" w:sz="4" w:space="0" w:color="auto"/>
              <w:bottom w:val="single" w:sz="4" w:space="0" w:color="auto"/>
            </w:tcBorders>
            <w:shd w:val="clear" w:color="auto" w:fill="auto"/>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r>
      <w:tr w:rsidR="00E12ABE" w:rsidRPr="00AD0728" w:rsidTr="00385BD3">
        <w:tc>
          <w:tcPr>
            <w:tcW w:w="790" w:type="dxa"/>
            <w:tcBorders>
              <w:top w:val="single" w:sz="4" w:space="0" w:color="auto"/>
              <w:bottom w:val="double" w:sz="4" w:space="0" w:color="auto"/>
            </w:tcBorders>
          </w:tcPr>
          <w:p w:rsidR="00E12ABE" w:rsidRDefault="00E12ABE"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9.</w:t>
            </w: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E12ABE">
            <w:pPr>
              <w:spacing w:after="0" w:line="276" w:lineRule="auto"/>
              <w:rPr>
                <w:rFonts w:ascii="Calibri" w:eastAsia="Times New Roman" w:hAnsi="Calibri" w:cs="Times New Roman"/>
                <w:lang w:eastAsia="sl-SI"/>
              </w:rPr>
            </w:pPr>
          </w:p>
        </w:tc>
        <w:tc>
          <w:tcPr>
            <w:tcW w:w="2399" w:type="dxa"/>
            <w:tcBorders>
              <w:top w:val="single" w:sz="4" w:space="0" w:color="auto"/>
              <w:bottom w:val="double" w:sz="4" w:space="0" w:color="auto"/>
            </w:tcBorders>
            <w:shd w:val="clear" w:color="auto" w:fill="auto"/>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doub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doub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doub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5/1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OBRAZEC 5/2</w:t>
      </w:r>
      <w:r w:rsidR="00E12ABE">
        <w:rPr>
          <w:rFonts w:ascii="Calibri" w:eastAsia="Times New Roman" w:hAnsi="Calibri" w:cs="Times New Roman"/>
          <w:lang w:eastAsia="sl-SI"/>
        </w:rPr>
        <w:t xml:space="preserve">, </w:t>
      </w:r>
      <w:r w:rsidR="00B61FE6">
        <w:rPr>
          <w:rFonts w:ascii="Calibri" w:eastAsia="Times New Roman" w:hAnsi="Calibri" w:cs="Times New Roman"/>
          <w:lang w:eastAsia="sl-SI"/>
        </w:rPr>
        <w:t>OBRAZEC 5/3</w:t>
      </w:r>
      <w:r w:rsidR="00E12ABE">
        <w:rPr>
          <w:rFonts w:ascii="Calibri" w:eastAsia="Times New Roman" w:hAnsi="Calibri" w:cs="Times New Roman"/>
          <w:lang w:eastAsia="sl-SI"/>
        </w:rPr>
        <w:t xml:space="preserve"> in OBRAZEC 5/4</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6733AB" w:rsidRDefault="006733AB" w:rsidP="003347DA">
      <w:pPr>
        <w:spacing w:after="0" w:line="240" w:lineRule="auto"/>
        <w:jc w:val="right"/>
        <w:rPr>
          <w:rFonts w:ascii="Calibri" w:eastAsia="Times New Roman" w:hAnsi="Calibri" w:cs="Times New Roman"/>
          <w:lang w:eastAsia="sl-SI"/>
        </w:rPr>
      </w:pPr>
    </w:p>
    <w:p w:rsidR="006733AB" w:rsidRDefault="006733AB" w:rsidP="003347DA">
      <w:pPr>
        <w:spacing w:after="0" w:line="240" w:lineRule="auto"/>
        <w:jc w:val="right"/>
        <w:rPr>
          <w:rFonts w:ascii="Calibri" w:eastAsia="Times New Roman" w:hAnsi="Calibri" w:cs="Times New Roman"/>
          <w:lang w:eastAsia="sl-SI"/>
        </w:rPr>
      </w:pPr>
    </w:p>
    <w:p w:rsidR="006733AB" w:rsidRDefault="006733AB" w:rsidP="003347DA">
      <w:pPr>
        <w:spacing w:after="0" w:line="240" w:lineRule="auto"/>
        <w:jc w:val="right"/>
        <w:rPr>
          <w:rFonts w:ascii="Calibri" w:eastAsia="Times New Roman" w:hAnsi="Calibri" w:cs="Times New Roman"/>
          <w:lang w:eastAsia="sl-SI"/>
        </w:rPr>
      </w:pPr>
    </w:p>
    <w:p w:rsidR="006733AB" w:rsidRPr="00AD0728" w:rsidRDefault="006733AB"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E12ABE" w:rsidRPr="00AD0728" w:rsidTr="00E12ABE">
        <w:trPr>
          <w:trHeight w:val="415"/>
        </w:trPr>
        <w:tc>
          <w:tcPr>
            <w:tcW w:w="3118" w:type="dxa"/>
          </w:tcPr>
          <w:p w:rsidR="00E12ABE" w:rsidRPr="00AD0728" w:rsidRDefault="00E12ABE" w:rsidP="00E12AB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E12ABE" w:rsidRPr="00AD0728" w:rsidRDefault="00E12ABE" w:rsidP="00E12AB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E12ABE" w:rsidRPr="00AD0728" w:rsidRDefault="00E12ABE" w:rsidP="00E12AB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Default="00E44507" w:rsidP="003347DA">
      <w:pPr>
        <w:spacing w:after="0" w:line="240" w:lineRule="auto"/>
        <w:jc w:val="right"/>
        <w:rPr>
          <w:rFonts w:ascii="Calibri" w:eastAsia="Times New Roman" w:hAnsi="Calibri" w:cs="Times New Roman"/>
          <w:lang w:eastAsia="sl-SI"/>
        </w:rPr>
      </w:pPr>
    </w:p>
    <w:p w:rsidR="00064C45" w:rsidRDefault="00064C45" w:rsidP="003347DA">
      <w:pPr>
        <w:spacing w:after="0" w:line="240" w:lineRule="auto"/>
        <w:jc w:val="right"/>
        <w:rPr>
          <w:rFonts w:ascii="Calibri" w:eastAsia="Times New Roman" w:hAnsi="Calibri" w:cs="Times New Roman"/>
          <w:lang w:eastAsia="sl-SI"/>
        </w:rPr>
      </w:pPr>
    </w:p>
    <w:p w:rsidR="00E322E3" w:rsidRDefault="00E322E3" w:rsidP="003347DA">
      <w:pPr>
        <w:spacing w:after="0" w:line="240" w:lineRule="auto"/>
        <w:jc w:val="right"/>
        <w:rPr>
          <w:rFonts w:ascii="Calibri" w:eastAsia="Times New Roman" w:hAnsi="Calibri" w:cs="Times New Roman"/>
          <w:lang w:eastAsia="sl-SI"/>
        </w:rPr>
      </w:pPr>
    </w:p>
    <w:p w:rsidR="00E322E3" w:rsidRDefault="00E322E3" w:rsidP="003347DA">
      <w:pPr>
        <w:spacing w:after="0" w:line="240" w:lineRule="auto"/>
        <w:jc w:val="right"/>
        <w:rPr>
          <w:rFonts w:ascii="Calibri" w:eastAsia="Times New Roman" w:hAnsi="Calibri" w:cs="Times New Roman"/>
          <w:lang w:eastAsia="sl-SI"/>
        </w:rPr>
      </w:pPr>
    </w:p>
    <w:p w:rsidR="00E322E3" w:rsidRPr="00AD0728" w:rsidRDefault="00E322E3" w:rsidP="003347DA">
      <w:pPr>
        <w:spacing w:after="0" w:line="240" w:lineRule="auto"/>
        <w:jc w:val="right"/>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5/1</w:t>
      </w:r>
    </w:p>
    <w:p w:rsidR="004D3A98" w:rsidRDefault="004D3A98" w:rsidP="003F71A7">
      <w:pPr>
        <w:spacing w:after="0" w:line="240" w:lineRule="auto"/>
        <w:jc w:val="center"/>
        <w:rPr>
          <w:rFonts w:eastAsia="Times New Roman" w:cs="Times New Roman"/>
          <w:b/>
          <w:lang w:eastAsia="sl-SI"/>
        </w:rPr>
      </w:pPr>
    </w:p>
    <w:p w:rsidR="004D3A98" w:rsidRPr="004D3A98" w:rsidRDefault="004D3A98" w:rsidP="004D3A98">
      <w:pPr>
        <w:spacing w:after="0" w:line="240" w:lineRule="auto"/>
        <w:jc w:val="center"/>
        <w:rPr>
          <w:rFonts w:ascii="Calibri" w:eastAsia="Times New Roman" w:hAnsi="Calibri" w:cs="Times New Roman"/>
          <w:b/>
          <w:lang w:eastAsia="sl-SI"/>
        </w:rPr>
      </w:pPr>
      <w:r w:rsidRPr="004D3A98">
        <w:rPr>
          <w:rFonts w:ascii="Calibri" w:eastAsia="Times New Roman" w:hAnsi="Calibri" w:cs="Times New Roman"/>
          <w:b/>
          <w:lang w:eastAsia="sl-SI"/>
        </w:rPr>
        <w:t>POTRDILO  O ZADOVOLJIVI IZVEDBI</w:t>
      </w:r>
    </w:p>
    <w:p w:rsidR="004D3A98" w:rsidRPr="004D3A98" w:rsidRDefault="004D3A98" w:rsidP="004D3A98">
      <w:pPr>
        <w:spacing w:after="0" w:line="240" w:lineRule="auto"/>
        <w:rPr>
          <w:rFonts w:ascii="Calibri" w:eastAsia="Times New Roman" w:hAnsi="Calibri" w:cs="Times New Roman"/>
          <w:lang w:eastAsia="sl-SI"/>
        </w:rPr>
      </w:pPr>
    </w:p>
    <w:p w:rsidR="004D3A98" w:rsidRPr="004D3A98" w:rsidRDefault="004D3A98" w:rsidP="004D3A98">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
          <w:bCs/>
          <w:lang w:eastAsia="sl-SI"/>
        </w:rPr>
        <w:t>PONUDNIK</w:t>
      </w:r>
      <w:r w:rsidRPr="004D3A98">
        <w:rPr>
          <w:rFonts w:ascii="Calibri" w:eastAsia="Times New Roman" w:hAnsi="Calibri" w:cs="Times New Roman"/>
          <w:bCs/>
          <w:lang w:eastAsia="sl-SI"/>
        </w:rPr>
        <w:t>:________________________________________________________________________</w:t>
      </w:r>
    </w:p>
    <w:p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Cs/>
          <w:lang w:eastAsia="sl-SI"/>
        </w:rPr>
        <w:t>__________________________________________________________________________________</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Referenčni naročnik:</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w:t>
      </w:r>
    </w:p>
    <w:p w:rsidR="004D3A98" w:rsidRPr="004D3A98" w:rsidRDefault="004D3A98" w:rsidP="004D3A98">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rsidR="004D3A98" w:rsidRPr="004D3A98" w:rsidRDefault="0052024C" w:rsidP="004D3A98">
      <w:pPr>
        <w:widowControl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bCs/>
          <w:color w:val="000000"/>
          <w:lang w:eastAsia="sl-SI"/>
        </w:rPr>
        <w:t>Spodaj podpisani</w:t>
      </w:r>
      <w:r w:rsidR="004D3A98" w:rsidRPr="004D3A98">
        <w:rPr>
          <w:rFonts w:ascii="Calibri" w:eastAsia="Times New Roman" w:hAnsi="Calibri" w:cs="Times New Roman"/>
          <w:bCs/>
          <w:color w:val="000000"/>
          <w:lang w:eastAsia="sl-SI"/>
        </w:rPr>
        <w:t xml:space="preserve"> referenčni naročnik, ki oskrbujemo naslednji javni sistem za </w:t>
      </w:r>
      <w:r w:rsidR="004D3A98" w:rsidRPr="004D3A98">
        <w:rPr>
          <w:rFonts w:ascii="Calibri" w:eastAsia="Times New Roman" w:hAnsi="Calibri" w:cs="Times New Roman"/>
          <w:lang w:eastAsia="sl-SI"/>
        </w:rPr>
        <w:t>oskrbo s pitno vodo ____________________________________, ki skupaj oskrbuje s pitno vodo območje z več kot 5.000 prebivalci,</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izjavljamo, </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da je zgoraj navedeni ponudnik v letu 201</w:t>
      </w:r>
      <w:r w:rsidR="007F218D">
        <w:rPr>
          <w:rFonts w:ascii="Calibri" w:eastAsia="Times New Roman" w:hAnsi="Calibri" w:cs="Times New Roman"/>
          <w:bCs/>
          <w:color w:val="000000"/>
          <w:lang w:eastAsia="sl-SI"/>
        </w:rPr>
        <w:t>4</w:t>
      </w:r>
      <w:r w:rsidRPr="004D3A98">
        <w:rPr>
          <w:rFonts w:ascii="Calibri" w:eastAsia="Times New Roman" w:hAnsi="Calibri" w:cs="Times New Roman"/>
          <w:bCs/>
          <w:color w:val="000000"/>
          <w:lang w:eastAsia="sl-SI"/>
        </w:rPr>
        <w:t xml:space="preserve"> imel z nami sklenjeno </w:t>
      </w:r>
      <w:r w:rsidRPr="004D3A98">
        <w:rPr>
          <w:rFonts w:ascii="Calibri" w:eastAsia="Times New Roman" w:hAnsi="Calibri" w:cs="Times New Roman"/>
          <w:lang w:eastAsia="sl-SI"/>
        </w:rPr>
        <w:t>pogodbo za opravljanje vzorčenja in izvajanje mikrobioloških in fizikalno kemijskih laboratorijskih preiskav.</w:t>
      </w:r>
    </w:p>
    <w:p w:rsidR="004D3A98" w:rsidRDefault="004D3A98" w:rsidP="004D3A98">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4D3A98">
      <w:pPr>
        <w:autoSpaceDE w:val="0"/>
        <w:autoSpaceDN w:val="0"/>
        <w:adjustRightInd w:val="0"/>
        <w:spacing w:after="0" w:line="360" w:lineRule="auto"/>
        <w:jc w:val="both"/>
        <w:rPr>
          <w:rFonts w:ascii="Calibri" w:eastAsia="Times New Roman" w:hAnsi="Calibri" w:cs="Times New Roman"/>
          <w:b/>
          <w:color w:val="000000"/>
          <w:lang w:eastAsia="sl-SI"/>
        </w:rPr>
      </w:pPr>
    </w:p>
    <w:p w:rsidR="004D3A98" w:rsidRPr="004D3A98" w:rsidRDefault="004D3A98" w:rsidP="004D3A98">
      <w:pPr>
        <w:autoSpaceDE w:val="0"/>
        <w:autoSpaceDN w:val="0"/>
        <w:adjustRightInd w:val="0"/>
        <w:spacing w:after="0" w:line="360" w:lineRule="auto"/>
        <w:jc w:val="both"/>
        <w:rPr>
          <w:rFonts w:ascii="Calibri" w:eastAsia="Times New Roman" w:hAnsi="Calibri" w:cs="Times New Roman"/>
          <w:color w:val="000000"/>
          <w:lang w:eastAsia="sl-SI"/>
        </w:rPr>
      </w:pPr>
      <w:r w:rsidRPr="004D3A98">
        <w:rPr>
          <w:rFonts w:ascii="Calibri" w:eastAsia="Times New Roman" w:hAnsi="Calibri" w:cs="Times New Roman"/>
          <w:b/>
          <w:color w:val="000000"/>
          <w:lang w:eastAsia="sl-SI"/>
        </w:rPr>
        <w:t>Potrjujemo, da je ponudnik</w:t>
      </w:r>
      <w:r w:rsidRPr="004D3A98">
        <w:rPr>
          <w:rFonts w:ascii="Calibri" w:eastAsia="Times New Roman" w:hAnsi="Calibri" w:cs="Times New Roman"/>
          <w:color w:val="000000"/>
          <w:lang w:eastAsia="sl-SI"/>
        </w:rPr>
        <w:t>___________________________________________________________</w:t>
      </w:r>
    </w:p>
    <w:p w:rsidR="004D3A98" w:rsidRPr="004D3A98" w:rsidRDefault="004D3A98" w:rsidP="004D3A98">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4D3A98">
        <w:rPr>
          <w:rFonts w:ascii="Calibri" w:eastAsia="Times New Roman" w:hAnsi="Calibri" w:cs="Times New Roman"/>
          <w:b/>
          <w:bCs/>
          <w:color w:val="000000"/>
          <w:lang w:eastAsia="sl-SI"/>
        </w:rPr>
        <w:t xml:space="preserve">storitev izvršil v zahtevani količini in kvaliteti ter dogovorjenem času. </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Za preveritev te izjave lahko kontaktirate (ime in priimek izdajatelja reference): </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______________________________________________ na tel. št. _______________________ .</w:t>
      </w:r>
    </w:p>
    <w:p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4D3A98" w:rsidRPr="004D3A98" w:rsidTr="004D3A98">
        <w:trPr>
          <w:trHeight w:val="415"/>
        </w:trPr>
        <w:tc>
          <w:tcPr>
            <w:tcW w:w="3118" w:type="dxa"/>
          </w:tcPr>
          <w:p w:rsidR="004D3A98" w:rsidRPr="004D3A98" w:rsidRDefault="004D3A98" w:rsidP="004D3A98">
            <w:pPr>
              <w:spacing w:after="0" w:line="240" w:lineRule="auto"/>
              <w:jc w:val="both"/>
              <w:outlineLvl w:val="1"/>
              <w:rPr>
                <w:rFonts w:ascii="Calibri" w:eastAsia="Times New Roman" w:hAnsi="Calibri" w:cs="Times New Roman"/>
                <w:i/>
                <w:lang w:eastAsia="sl-SI"/>
              </w:rPr>
            </w:pPr>
          </w:p>
        </w:tc>
        <w:tc>
          <w:tcPr>
            <w:tcW w:w="3118" w:type="dxa"/>
          </w:tcPr>
          <w:p w:rsidR="004D3A98" w:rsidRPr="004D3A98" w:rsidRDefault="004D3A98" w:rsidP="004D3A98">
            <w:pPr>
              <w:spacing w:after="0" w:line="240" w:lineRule="auto"/>
              <w:jc w:val="both"/>
              <w:outlineLvl w:val="1"/>
              <w:rPr>
                <w:rFonts w:ascii="Calibri" w:eastAsia="Times New Roman" w:hAnsi="Calibri" w:cs="Times New Roman"/>
                <w:i/>
                <w:lang w:eastAsia="sl-SI"/>
              </w:rPr>
            </w:pPr>
          </w:p>
        </w:tc>
        <w:tc>
          <w:tcPr>
            <w:tcW w:w="3118" w:type="dxa"/>
          </w:tcPr>
          <w:p w:rsidR="004D3A98" w:rsidRPr="004D3A98" w:rsidRDefault="004D3A98" w:rsidP="004D3A98">
            <w:pPr>
              <w:spacing w:after="0" w:line="240" w:lineRule="auto"/>
              <w:jc w:val="both"/>
              <w:outlineLvl w:val="1"/>
              <w:rPr>
                <w:rFonts w:ascii="Calibri" w:eastAsia="Times New Roman" w:hAnsi="Calibri" w:cs="Times New Roman"/>
                <w:i/>
                <w:lang w:eastAsia="sl-SI"/>
              </w:rPr>
            </w:pPr>
          </w:p>
        </w:tc>
      </w:tr>
    </w:tbl>
    <w:p w:rsidR="004D3A98" w:rsidRPr="004D3A98" w:rsidRDefault="004D3A98" w:rsidP="004D3A98">
      <w:pPr>
        <w:spacing w:after="0" w:line="240" w:lineRule="auto"/>
        <w:rPr>
          <w:rFonts w:ascii="Calibri" w:eastAsia="Times New Roman" w:hAnsi="Calibri" w:cs="Times New Roman"/>
          <w:lang w:eastAsia="sl-SI"/>
        </w:rPr>
      </w:pPr>
    </w:p>
    <w:p w:rsidR="004D3A98" w:rsidRPr="004D3A98" w:rsidRDefault="004D3A98" w:rsidP="004D3A98">
      <w:pPr>
        <w:spacing w:after="0" w:line="240" w:lineRule="auto"/>
        <w:rPr>
          <w:rFonts w:ascii="Calibri" w:eastAsia="Times New Roman" w:hAnsi="Calibri" w:cs="Times New Roman"/>
          <w:lang w:eastAsia="sl-SI"/>
        </w:rPr>
      </w:pPr>
    </w:p>
    <w:p w:rsidR="004D3A98" w:rsidRPr="004D3A98" w:rsidRDefault="004D3A98" w:rsidP="004D3A98">
      <w:pPr>
        <w:spacing w:after="0" w:line="240" w:lineRule="auto"/>
        <w:rPr>
          <w:rFonts w:ascii="Calibri" w:eastAsia="Times New Roman" w:hAnsi="Calibri" w:cs="Times New Roman"/>
          <w:b/>
          <w:lang w:eastAsia="sl-SI"/>
        </w:rPr>
      </w:pPr>
    </w:p>
    <w:p w:rsidR="004D3A98" w:rsidRPr="004D3A98" w:rsidRDefault="004D3A98" w:rsidP="004D3A98">
      <w:pPr>
        <w:autoSpaceDE w:val="0"/>
        <w:autoSpaceDN w:val="0"/>
        <w:adjustRightInd w:val="0"/>
        <w:spacing w:after="0" w:line="240" w:lineRule="auto"/>
        <w:rPr>
          <w:rFonts w:ascii="Calibri" w:eastAsia="Times New Roman" w:hAnsi="Calibri" w:cs="Times New Roman"/>
          <w:color w:val="000000"/>
          <w:lang w:eastAsia="sl-SI"/>
        </w:rPr>
      </w:pPr>
    </w:p>
    <w:p w:rsidR="004D3A98" w:rsidRPr="004D3A98" w:rsidRDefault="004D3A98" w:rsidP="004D3A98">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Datum: ____________________                               Žig                           Podpis pooblaščene osebe             </w:t>
      </w:r>
    </w:p>
    <w:p w:rsidR="004D3A98" w:rsidRPr="004D3A98" w:rsidRDefault="004D3A98" w:rsidP="004D3A98">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                                                                                                                    investitorja referenčnega dela</w:t>
      </w:r>
    </w:p>
    <w:p w:rsidR="004D3A98" w:rsidRPr="004D3A98" w:rsidRDefault="004D3A98" w:rsidP="004D3A98">
      <w:pPr>
        <w:autoSpaceDE w:val="0"/>
        <w:autoSpaceDN w:val="0"/>
        <w:adjustRightInd w:val="0"/>
        <w:spacing w:after="0" w:line="240" w:lineRule="auto"/>
        <w:rPr>
          <w:rFonts w:ascii="Calibri" w:eastAsia="Times New Roman" w:hAnsi="Calibri" w:cs="Times New Roman"/>
          <w:color w:val="000000"/>
          <w:lang w:eastAsia="sl-SI"/>
        </w:rPr>
      </w:pPr>
    </w:p>
    <w:p w:rsidR="004D3A98" w:rsidRDefault="004D3A98" w:rsidP="004D3A98">
      <w:pPr>
        <w:spacing w:after="0" w:line="240" w:lineRule="auto"/>
        <w:rPr>
          <w:rFonts w:ascii="Calibri" w:eastAsia="Times New Roman" w:hAnsi="Calibri" w:cs="Times New Roman"/>
          <w:lang w:eastAsia="sl-SI"/>
        </w:rPr>
      </w:pPr>
    </w:p>
    <w:p w:rsidR="00064C45" w:rsidRDefault="00064C45" w:rsidP="004D3A98">
      <w:pPr>
        <w:spacing w:after="0" w:line="240" w:lineRule="auto"/>
        <w:rPr>
          <w:rFonts w:ascii="Calibri" w:eastAsia="Times New Roman" w:hAnsi="Calibri" w:cs="Times New Roman"/>
          <w:lang w:eastAsia="sl-SI"/>
        </w:rPr>
      </w:pPr>
    </w:p>
    <w:p w:rsidR="00E322E3" w:rsidRDefault="00E322E3" w:rsidP="004D3A98">
      <w:pPr>
        <w:spacing w:after="0" w:line="240" w:lineRule="auto"/>
        <w:rPr>
          <w:rFonts w:ascii="Calibri" w:eastAsia="Times New Roman" w:hAnsi="Calibri" w:cs="Times New Roman"/>
          <w:lang w:eastAsia="sl-SI"/>
        </w:rPr>
      </w:pPr>
    </w:p>
    <w:p w:rsidR="00E322E3" w:rsidRPr="004D3A98" w:rsidRDefault="00E322E3" w:rsidP="004D3A98">
      <w:pPr>
        <w:spacing w:after="0" w:line="240" w:lineRule="auto"/>
        <w:rPr>
          <w:rFonts w:ascii="Calibri" w:eastAsia="Times New Roman" w:hAnsi="Calibri" w:cs="Times New Roman"/>
          <w:lang w:eastAsia="sl-SI"/>
        </w:rPr>
      </w:pPr>
    </w:p>
    <w:p w:rsidR="00E06456" w:rsidRPr="00AD0728" w:rsidRDefault="00E06456" w:rsidP="00E06456">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5/2</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52024C" w:rsidRDefault="0052024C" w:rsidP="0052024C">
      <w:pPr>
        <w:spacing w:after="0" w:line="240" w:lineRule="auto"/>
        <w:jc w:val="center"/>
        <w:rPr>
          <w:rFonts w:eastAsia="Times New Roman" w:cs="Times New Roman"/>
          <w:b/>
          <w:lang w:eastAsia="sl-SI"/>
        </w:rPr>
      </w:pPr>
    </w:p>
    <w:p w:rsidR="0052024C" w:rsidRPr="004D3A98" w:rsidRDefault="0052024C" w:rsidP="0052024C">
      <w:pPr>
        <w:spacing w:after="0" w:line="240" w:lineRule="auto"/>
        <w:jc w:val="center"/>
        <w:rPr>
          <w:rFonts w:ascii="Calibri" w:eastAsia="Times New Roman" w:hAnsi="Calibri" w:cs="Times New Roman"/>
          <w:b/>
          <w:lang w:eastAsia="sl-SI"/>
        </w:rPr>
      </w:pPr>
      <w:r w:rsidRPr="004D3A98">
        <w:rPr>
          <w:rFonts w:ascii="Calibri" w:eastAsia="Times New Roman" w:hAnsi="Calibri" w:cs="Times New Roman"/>
          <w:b/>
          <w:lang w:eastAsia="sl-SI"/>
        </w:rPr>
        <w:t>POTRDILO  O ZADOVOLJIVI IZVEDBI</w:t>
      </w:r>
    </w:p>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
          <w:bCs/>
          <w:lang w:eastAsia="sl-SI"/>
        </w:rPr>
        <w:t>PONUDNIK</w:t>
      </w:r>
      <w:r w:rsidRPr="004D3A98">
        <w:rPr>
          <w:rFonts w:ascii="Calibri" w:eastAsia="Times New Roman" w:hAnsi="Calibri" w:cs="Times New Roman"/>
          <w:bCs/>
          <w:lang w:eastAsia="sl-SI"/>
        </w:rPr>
        <w:t>:________________________________________________________________________</w:t>
      </w: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Cs/>
          <w:lang w:eastAsia="sl-SI"/>
        </w:rPr>
        <w:t>__________________________________________________________________________________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Referenčni naročnik:</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w:t>
      </w:r>
    </w:p>
    <w:p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bCs/>
          <w:color w:val="000000"/>
          <w:lang w:eastAsia="sl-SI"/>
        </w:rPr>
        <w:t>Spodaj podpisani</w:t>
      </w:r>
      <w:r w:rsidRPr="004D3A98">
        <w:rPr>
          <w:rFonts w:ascii="Calibri" w:eastAsia="Times New Roman" w:hAnsi="Calibri" w:cs="Times New Roman"/>
          <w:bCs/>
          <w:color w:val="000000"/>
          <w:lang w:eastAsia="sl-SI"/>
        </w:rPr>
        <w:t xml:space="preserve"> referenčni naročnik, ki oskrbujemo naslednji javni sistem za </w:t>
      </w:r>
      <w:r w:rsidRPr="004D3A98">
        <w:rPr>
          <w:rFonts w:ascii="Calibri" w:eastAsia="Times New Roman" w:hAnsi="Calibri" w:cs="Times New Roman"/>
          <w:lang w:eastAsia="sl-SI"/>
        </w:rPr>
        <w:t>oskrbo s pitno vodo ____________________________________, ki skupaj oskrbuje s pitno vodo območje z več kot 5.000 prebivalci,</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izjavljamo,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da je zgoraj navedeni ponudnik v letu 201</w:t>
      </w:r>
      <w:r w:rsidR="007F218D">
        <w:rPr>
          <w:rFonts w:ascii="Calibri" w:eastAsia="Times New Roman" w:hAnsi="Calibri" w:cs="Times New Roman"/>
          <w:bCs/>
          <w:color w:val="000000"/>
          <w:lang w:eastAsia="sl-SI"/>
        </w:rPr>
        <w:t>5</w:t>
      </w:r>
      <w:r w:rsidRPr="004D3A98">
        <w:rPr>
          <w:rFonts w:ascii="Calibri" w:eastAsia="Times New Roman" w:hAnsi="Calibri" w:cs="Times New Roman"/>
          <w:bCs/>
          <w:color w:val="000000"/>
          <w:lang w:eastAsia="sl-SI"/>
        </w:rPr>
        <w:t xml:space="preserve"> imel z nami sklenjeno </w:t>
      </w:r>
      <w:r w:rsidRPr="004D3A98">
        <w:rPr>
          <w:rFonts w:ascii="Calibri" w:eastAsia="Times New Roman" w:hAnsi="Calibri" w:cs="Times New Roman"/>
          <w:lang w:eastAsia="sl-SI"/>
        </w:rPr>
        <w:t>pogodbo za opravljanje vzorčenja in izvajanje mikrobioloških in fizikalno kemijskih laboratorijskih preiskav.</w:t>
      </w:r>
    </w:p>
    <w:p w:rsidR="0052024C"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52024C">
      <w:pPr>
        <w:autoSpaceDE w:val="0"/>
        <w:autoSpaceDN w:val="0"/>
        <w:adjustRightInd w:val="0"/>
        <w:spacing w:after="0" w:line="360" w:lineRule="auto"/>
        <w:jc w:val="both"/>
        <w:rPr>
          <w:rFonts w:ascii="Calibri" w:eastAsia="Times New Roman" w:hAnsi="Calibri" w:cs="Times New Roman"/>
          <w:color w:val="000000"/>
          <w:lang w:eastAsia="sl-SI"/>
        </w:rPr>
      </w:pPr>
      <w:r w:rsidRPr="004D3A98">
        <w:rPr>
          <w:rFonts w:ascii="Calibri" w:eastAsia="Times New Roman" w:hAnsi="Calibri" w:cs="Times New Roman"/>
          <w:b/>
          <w:color w:val="000000"/>
          <w:lang w:eastAsia="sl-SI"/>
        </w:rPr>
        <w:t>Potrjujemo, da je ponudnik</w:t>
      </w:r>
      <w:r w:rsidRPr="004D3A98">
        <w:rPr>
          <w:rFonts w:ascii="Calibri" w:eastAsia="Times New Roman" w:hAnsi="Calibri" w:cs="Times New Roman"/>
          <w:color w:val="000000"/>
          <w:lang w:eastAsia="sl-SI"/>
        </w:rPr>
        <w:t>___________________________________________________________</w:t>
      </w:r>
    </w:p>
    <w:p w:rsidR="0052024C" w:rsidRPr="004D3A98" w:rsidRDefault="0052024C" w:rsidP="0052024C">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4D3A98">
        <w:rPr>
          <w:rFonts w:ascii="Calibri" w:eastAsia="Times New Roman" w:hAnsi="Calibri" w:cs="Times New Roman"/>
          <w:b/>
          <w:bCs/>
          <w:color w:val="000000"/>
          <w:lang w:eastAsia="sl-SI"/>
        </w:rPr>
        <w:t xml:space="preserve">storitev izvršil v zahtevani količini in kvaliteti ter dogovorjenem času.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Za preveritev te izjave lahko kontaktirate (ime in priimek izdajatelja reference):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______________________________________________ na tel. št. _______________________ .</w:t>
      </w: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2024C" w:rsidRPr="004D3A98" w:rsidTr="00711E78">
        <w:trPr>
          <w:trHeight w:val="415"/>
        </w:trPr>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r>
    </w:tbl>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spacing w:after="0" w:line="240" w:lineRule="auto"/>
        <w:rPr>
          <w:rFonts w:ascii="Calibri" w:eastAsia="Times New Roman" w:hAnsi="Calibri" w:cs="Times New Roman"/>
          <w:b/>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Datum: ____________________                               Žig                           Podpis pooblaščene osebe             </w:t>
      </w: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                                                                                                                    investitorja referenčnega dela</w:t>
      </w:r>
    </w:p>
    <w:p w:rsidR="0052024C" w:rsidRDefault="0052024C" w:rsidP="0052024C">
      <w:pPr>
        <w:autoSpaceDE w:val="0"/>
        <w:autoSpaceDN w:val="0"/>
        <w:adjustRightInd w:val="0"/>
        <w:spacing w:after="0" w:line="240" w:lineRule="auto"/>
        <w:rPr>
          <w:rFonts w:ascii="Calibri" w:eastAsia="Times New Roman" w:hAnsi="Calibri" w:cs="Times New Roman"/>
          <w:color w:val="000000"/>
          <w:lang w:eastAsia="sl-SI"/>
        </w:rPr>
      </w:pPr>
    </w:p>
    <w:p w:rsidR="00E322E3" w:rsidRPr="004D3A98" w:rsidRDefault="00E322E3" w:rsidP="0052024C">
      <w:pPr>
        <w:autoSpaceDE w:val="0"/>
        <w:autoSpaceDN w:val="0"/>
        <w:adjustRightInd w:val="0"/>
        <w:spacing w:after="0" w:line="240" w:lineRule="auto"/>
        <w:rPr>
          <w:rFonts w:ascii="Calibri" w:eastAsia="Times New Roman" w:hAnsi="Calibri" w:cs="Times New Roman"/>
          <w:color w:val="000000"/>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lang w:eastAsia="sl-SI"/>
        </w:rPr>
      </w:pPr>
    </w:p>
    <w:p w:rsidR="00E06456" w:rsidRPr="00AD0728" w:rsidRDefault="00E06456" w:rsidP="00E06456">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5/3</w:t>
      </w:r>
    </w:p>
    <w:p w:rsidR="004D3A98" w:rsidRPr="004D3A98" w:rsidRDefault="004D3A98" w:rsidP="00064C45">
      <w:pPr>
        <w:spacing w:after="0" w:line="240" w:lineRule="auto"/>
        <w:jc w:val="center"/>
        <w:rPr>
          <w:rFonts w:ascii="Calibri" w:eastAsia="Times New Roman" w:hAnsi="Calibri" w:cs="Times New Roman"/>
          <w:lang w:eastAsia="sl-SI"/>
        </w:rPr>
      </w:pPr>
    </w:p>
    <w:p w:rsidR="0052024C" w:rsidRDefault="0052024C" w:rsidP="0052024C">
      <w:pPr>
        <w:spacing w:after="0" w:line="240" w:lineRule="auto"/>
        <w:jc w:val="center"/>
        <w:rPr>
          <w:rFonts w:eastAsia="Times New Roman" w:cs="Times New Roman"/>
          <w:b/>
          <w:lang w:eastAsia="sl-SI"/>
        </w:rPr>
      </w:pPr>
    </w:p>
    <w:p w:rsidR="0052024C" w:rsidRPr="004D3A98" w:rsidRDefault="0052024C" w:rsidP="0052024C">
      <w:pPr>
        <w:spacing w:after="0" w:line="240" w:lineRule="auto"/>
        <w:jc w:val="center"/>
        <w:rPr>
          <w:rFonts w:ascii="Calibri" w:eastAsia="Times New Roman" w:hAnsi="Calibri" w:cs="Times New Roman"/>
          <w:b/>
          <w:lang w:eastAsia="sl-SI"/>
        </w:rPr>
      </w:pPr>
      <w:r w:rsidRPr="004D3A98">
        <w:rPr>
          <w:rFonts w:ascii="Calibri" w:eastAsia="Times New Roman" w:hAnsi="Calibri" w:cs="Times New Roman"/>
          <w:b/>
          <w:lang w:eastAsia="sl-SI"/>
        </w:rPr>
        <w:t>POTRDILO  O ZADOVOLJIVI IZVEDBI</w:t>
      </w:r>
    </w:p>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
          <w:bCs/>
          <w:lang w:eastAsia="sl-SI"/>
        </w:rPr>
        <w:t>PONUDNIK</w:t>
      </w:r>
      <w:r w:rsidRPr="004D3A98">
        <w:rPr>
          <w:rFonts w:ascii="Calibri" w:eastAsia="Times New Roman" w:hAnsi="Calibri" w:cs="Times New Roman"/>
          <w:bCs/>
          <w:lang w:eastAsia="sl-SI"/>
        </w:rPr>
        <w:t>:________________________________________________________________________</w:t>
      </w: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Cs/>
          <w:lang w:eastAsia="sl-SI"/>
        </w:rPr>
        <w:t>__________________________________________________________________________________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Referenčni naročnik:</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w:t>
      </w:r>
    </w:p>
    <w:p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bCs/>
          <w:color w:val="000000"/>
          <w:lang w:eastAsia="sl-SI"/>
        </w:rPr>
        <w:t>Spodaj podpisani</w:t>
      </w:r>
      <w:r w:rsidRPr="004D3A98">
        <w:rPr>
          <w:rFonts w:ascii="Calibri" w:eastAsia="Times New Roman" w:hAnsi="Calibri" w:cs="Times New Roman"/>
          <w:bCs/>
          <w:color w:val="000000"/>
          <w:lang w:eastAsia="sl-SI"/>
        </w:rPr>
        <w:t xml:space="preserve"> referenčni naročnik, ki oskrbujemo naslednji javni sistem za </w:t>
      </w:r>
      <w:r w:rsidRPr="004D3A98">
        <w:rPr>
          <w:rFonts w:ascii="Calibri" w:eastAsia="Times New Roman" w:hAnsi="Calibri" w:cs="Times New Roman"/>
          <w:lang w:eastAsia="sl-SI"/>
        </w:rPr>
        <w:t>oskrbo s pitno vodo ____________________________________, ki skupaj oskrbuje s pitno vodo območje z več kot 5.000 prebivalci,</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izjavljamo,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da je zgoraj navedeni ponudnik v letu 201</w:t>
      </w:r>
      <w:r w:rsidR="007F218D">
        <w:rPr>
          <w:rFonts w:ascii="Calibri" w:eastAsia="Times New Roman" w:hAnsi="Calibri" w:cs="Times New Roman"/>
          <w:bCs/>
          <w:color w:val="000000"/>
          <w:lang w:eastAsia="sl-SI"/>
        </w:rPr>
        <w:t>6</w:t>
      </w:r>
      <w:r w:rsidRPr="004D3A98">
        <w:rPr>
          <w:rFonts w:ascii="Calibri" w:eastAsia="Times New Roman" w:hAnsi="Calibri" w:cs="Times New Roman"/>
          <w:bCs/>
          <w:color w:val="000000"/>
          <w:lang w:eastAsia="sl-SI"/>
        </w:rPr>
        <w:t xml:space="preserve"> imel z nami sklenjeno </w:t>
      </w:r>
      <w:r w:rsidRPr="004D3A98">
        <w:rPr>
          <w:rFonts w:ascii="Calibri" w:eastAsia="Times New Roman" w:hAnsi="Calibri" w:cs="Times New Roman"/>
          <w:lang w:eastAsia="sl-SI"/>
        </w:rPr>
        <w:t>pogodbo za opravljanje vzorčenja in izvajanje mikrobioloških in fizikalno kemijskih laboratorijskih preiskav.</w:t>
      </w:r>
    </w:p>
    <w:p w:rsidR="0052024C"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52024C">
      <w:pPr>
        <w:autoSpaceDE w:val="0"/>
        <w:autoSpaceDN w:val="0"/>
        <w:adjustRightInd w:val="0"/>
        <w:spacing w:after="0" w:line="360" w:lineRule="auto"/>
        <w:jc w:val="both"/>
        <w:rPr>
          <w:rFonts w:ascii="Calibri" w:eastAsia="Times New Roman" w:hAnsi="Calibri" w:cs="Times New Roman"/>
          <w:color w:val="000000"/>
          <w:lang w:eastAsia="sl-SI"/>
        </w:rPr>
      </w:pPr>
      <w:r w:rsidRPr="004D3A98">
        <w:rPr>
          <w:rFonts w:ascii="Calibri" w:eastAsia="Times New Roman" w:hAnsi="Calibri" w:cs="Times New Roman"/>
          <w:b/>
          <w:color w:val="000000"/>
          <w:lang w:eastAsia="sl-SI"/>
        </w:rPr>
        <w:t>Potrjujemo, da je ponudnik</w:t>
      </w:r>
      <w:r w:rsidRPr="004D3A98">
        <w:rPr>
          <w:rFonts w:ascii="Calibri" w:eastAsia="Times New Roman" w:hAnsi="Calibri" w:cs="Times New Roman"/>
          <w:color w:val="000000"/>
          <w:lang w:eastAsia="sl-SI"/>
        </w:rPr>
        <w:t>___________________________________________________________</w:t>
      </w:r>
    </w:p>
    <w:p w:rsidR="0052024C" w:rsidRPr="004D3A98" w:rsidRDefault="0052024C" w:rsidP="0052024C">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4D3A98">
        <w:rPr>
          <w:rFonts w:ascii="Calibri" w:eastAsia="Times New Roman" w:hAnsi="Calibri" w:cs="Times New Roman"/>
          <w:b/>
          <w:bCs/>
          <w:color w:val="000000"/>
          <w:lang w:eastAsia="sl-SI"/>
        </w:rPr>
        <w:t xml:space="preserve">storitev izvršil v zahtevani količini in kvaliteti ter dogovorjenem času.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Za preveritev te izjave lahko kontaktirate (ime in priimek izdajatelja reference):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______________________________________________ na tel. št. _______________________ .</w:t>
      </w: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2024C" w:rsidRPr="004D3A98" w:rsidTr="00711E78">
        <w:trPr>
          <w:trHeight w:val="415"/>
        </w:trPr>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r>
    </w:tbl>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spacing w:after="0" w:line="240" w:lineRule="auto"/>
        <w:rPr>
          <w:rFonts w:ascii="Calibri" w:eastAsia="Times New Roman" w:hAnsi="Calibri" w:cs="Times New Roman"/>
          <w:b/>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Datum: ____________________                               Žig                           Podpis pooblaščene osebe             </w:t>
      </w:r>
    </w:p>
    <w:p w:rsidR="00E12ABE" w:rsidRDefault="0052024C" w:rsidP="00BF4769">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                                                                                                                    investitorja referenčnega dela</w:t>
      </w:r>
    </w:p>
    <w:p w:rsidR="006733AB" w:rsidRDefault="006733AB" w:rsidP="00BF4769">
      <w:pPr>
        <w:autoSpaceDE w:val="0"/>
        <w:autoSpaceDN w:val="0"/>
        <w:adjustRightInd w:val="0"/>
        <w:spacing w:after="0" w:line="240" w:lineRule="auto"/>
        <w:rPr>
          <w:rFonts w:ascii="Calibri" w:eastAsia="Times New Roman" w:hAnsi="Calibri" w:cs="Times New Roman"/>
          <w:color w:val="000000"/>
          <w:lang w:eastAsia="sl-SI"/>
        </w:rPr>
      </w:pPr>
    </w:p>
    <w:p w:rsidR="00E322E3" w:rsidRDefault="00E322E3" w:rsidP="00BF4769">
      <w:pPr>
        <w:autoSpaceDE w:val="0"/>
        <w:autoSpaceDN w:val="0"/>
        <w:adjustRightInd w:val="0"/>
        <w:spacing w:after="0" w:line="240" w:lineRule="auto"/>
        <w:rPr>
          <w:rFonts w:ascii="Calibri" w:eastAsia="Times New Roman" w:hAnsi="Calibri" w:cs="Times New Roman"/>
          <w:color w:val="000000"/>
          <w:lang w:eastAsia="sl-SI"/>
        </w:rPr>
      </w:pPr>
    </w:p>
    <w:p w:rsidR="00E322E3" w:rsidRDefault="00E322E3" w:rsidP="00BF4769">
      <w:pPr>
        <w:autoSpaceDE w:val="0"/>
        <w:autoSpaceDN w:val="0"/>
        <w:adjustRightInd w:val="0"/>
        <w:spacing w:after="0" w:line="240" w:lineRule="auto"/>
        <w:rPr>
          <w:rFonts w:ascii="Calibri" w:eastAsia="Times New Roman" w:hAnsi="Calibri" w:cs="Times New Roman"/>
          <w:color w:val="000000"/>
          <w:lang w:eastAsia="sl-SI"/>
        </w:rPr>
      </w:pPr>
    </w:p>
    <w:p w:rsidR="006733AB" w:rsidRPr="00BF4769" w:rsidRDefault="006733AB" w:rsidP="00BF4769">
      <w:pPr>
        <w:autoSpaceDE w:val="0"/>
        <w:autoSpaceDN w:val="0"/>
        <w:adjustRightInd w:val="0"/>
        <w:spacing w:after="0" w:line="240" w:lineRule="auto"/>
        <w:rPr>
          <w:rFonts w:ascii="Calibri" w:eastAsia="Times New Roman" w:hAnsi="Calibri" w:cs="Times New Roman"/>
          <w:color w:val="000000"/>
          <w:lang w:eastAsia="sl-SI"/>
        </w:rPr>
      </w:pPr>
    </w:p>
    <w:p w:rsidR="00E12ABE" w:rsidRPr="00BF4769" w:rsidRDefault="00BF4769" w:rsidP="00BF4769">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5/4</w:t>
      </w:r>
    </w:p>
    <w:p w:rsidR="00E12ABE" w:rsidRPr="004D3A98" w:rsidRDefault="00E12ABE" w:rsidP="00E12ABE">
      <w:pPr>
        <w:spacing w:after="0" w:line="240" w:lineRule="auto"/>
        <w:jc w:val="center"/>
        <w:rPr>
          <w:rFonts w:ascii="Calibri" w:eastAsia="Times New Roman" w:hAnsi="Calibri" w:cs="Times New Roman"/>
          <w:b/>
          <w:lang w:eastAsia="sl-SI"/>
        </w:rPr>
      </w:pPr>
      <w:r w:rsidRPr="004D3A98">
        <w:rPr>
          <w:rFonts w:ascii="Calibri" w:eastAsia="Times New Roman" w:hAnsi="Calibri" w:cs="Times New Roman"/>
          <w:b/>
          <w:lang w:eastAsia="sl-SI"/>
        </w:rPr>
        <w:t>POTRDILO  O ZADOVOLJIVI IZVEDBI</w:t>
      </w:r>
    </w:p>
    <w:p w:rsidR="00BF4769" w:rsidRPr="00BF4769" w:rsidRDefault="00BF4769" w:rsidP="00BF4769">
      <w:pPr>
        <w:spacing w:after="0" w:line="240" w:lineRule="auto"/>
        <w:rPr>
          <w:rFonts w:ascii="Times New Roman" w:eastAsia="Times New Roman" w:hAnsi="Times New Roman" w:cs="Times New Roman"/>
          <w:sz w:val="24"/>
          <w:szCs w:val="24"/>
          <w:lang w:val="en-GB"/>
        </w:rPr>
      </w:pPr>
    </w:p>
    <w:p w:rsidR="00BF4769" w:rsidRPr="00BF4769" w:rsidRDefault="00BF4769" w:rsidP="00BF4769">
      <w:pPr>
        <w:spacing w:after="0" w:line="240" w:lineRule="auto"/>
        <w:rPr>
          <w:rFonts w:eastAsia="Times New Roman" w:cs="Times New Roman"/>
          <w:lang w:val="en-GB"/>
        </w:rPr>
      </w:pPr>
      <w:proofErr w:type="spellStart"/>
      <w:r w:rsidRPr="00BF4769">
        <w:rPr>
          <w:rFonts w:eastAsia="Times New Roman" w:cs="Times New Roman"/>
          <w:lang w:val="en-GB"/>
        </w:rPr>
        <w:t>Naziv</w:t>
      </w:r>
      <w:proofErr w:type="spellEnd"/>
      <w:r w:rsidRPr="00BF4769">
        <w:rPr>
          <w:rFonts w:eastAsia="Times New Roman" w:cs="Times New Roman"/>
          <w:lang w:val="en-GB"/>
        </w:rPr>
        <w:t xml:space="preserve"> in </w:t>
      </w:r>
      <w:proofErr w:type="spellStart"/>
      <w:r w:rsidRPr="00BF4769">
        <w:rPr>
          <w:rFonts w:eastAsia="Times New Roman" w:cs="Times New Roman"/>
          <w:lang w:val="en-GB"/>
        </w:rPr>
        <w:t>naslov</w:t>
      </w:r>
      <w:proofErr w:type="spellEnd"/>
      <w:r w:rsidRPr="00BF4769">
        <w:rPr>
          <w:rFonts w:eastAsia="Times New Roman" w:cs="Times New Roman"/>
          <w:lang w:val="en-GB"/>
        </w:rPr>
        <w:t xml:space="preserve"> </w:t>
      </w:r>
      <w:proofErr w:type="spellStart"/>
      <w:r w:rsidRPr="00BF4769">
        <w:rPr>
          <w:rFonts w:eastAsia="Times New Roman" w:cs="Times New Roman"/>
          <w:lang w:val="en-GB"/>
        </w:rPr>
        <w:t>komunalne</w:t>
      </w:r>
      <w:proofErr w:type="spellEnd"/>
      <w:r w:rsidRPr="00BF4769">
        <w:rPr>
          <w:rFonts w:eastAsia="Times New Roman" w:cs="Times New Roman"/>
          <w:lang w:val="en-GB"/>
        </w:rPr>
        <w:t xml:space="preserve"> </w:t>
      </w:r>
      <w:proofErr w:type="spellStart"/>
      <w:r w:rsidRPr="00BF4769">
        <w:rPr>
          <w:rFonts w:eastAsia="Times New Roman" w:cs="Times New Roman"/>
          <w:lang w:val="en-GB"/>
        </w:rPr>
        <w:t>čistilne</w:t>
      </w:r>
      <w:proofErr w:type="spellEnd"/>
      <w:r w:rsidRPr="00BF4769">
        <w:rPr>
          <w:rFonts w:eastAsia="Times New Roman" w:cs="Times New Roman"/>
          <w:lang w:val="en-GB"/>
        </w:rPr>
        <w:t xml:space="preserve"> </w:t>
      </w:r>
      <w:proofErr w:type="spellStart"/>
      <w:r w:rsidRPr="00BF4769">
        <w:rPr>
          <w:rFonts w:eastAsia="Times New Roman" w:cs="Times New Roman"/>
          <w:lang w:val="en-GB"/>
        </w:rPr>
        <w:t>naprave</w:t>
      </w:r>
      <w:proofErr w:type="spellEnd"/>
      <w:r w:rsidRPr="00BF4769">
        <w:rPr>
          <w:rFonts w:eastAsia="Times New Roman" w:cs="Times New Roman"/>
          <w:lang w:val="en-GB"/>
        </w:rPr>
        <w:t>:</w:t>
      </w:r>
    </w:p>
    <w:p w:rsidR="00BF4769" w:rsidRPr="00BF4769" w:rsidRDefault="00BF4769" w:rsidP="00BF4769">
      <w:pPr>
        <w:spacing w:before="240" w:after="240" w:line="240" w:lineRule="auto"/>
        <w:rPr>
          <w:rFonts w:eastAsia="Times New Roman" w:cs="Times New Roman"/>
          <w:lang w:val="en-GB"/>
        </w:rPr>
      </w:pPr>
      <w:r w:rsidRPr="00BF4769">
        <w:rPr>
          <w:rFonts w:eastAsia="Times New Roman" w:cs="Times New Roman"/>
          <w:lang w:val="en-GB"/>
        </w:rPr>
        <w:t>______________________</w:t>
      </w:r>
    </w:p>
    <w:p w:rsidR="00BF4769" w:rsidRPr="00BF4769" w:rsidRDefault="00BF4769" w:rsidP="00BF4769">
      <w:pPr>
        <w:spacing w:before="240" w:after="240" w:line="240" w:lineRule="auto"/>
        <w:rPr>
          <w:rFonts w:eastAsia="Times New Roman" w:cs="Times New Roman"/>
          <w:lang w:val="en-GB"/>
        </w:rPr>
      </w:pPr>
      <w:r w:rsidRPr="00BF4769">
        <w:rPr>
          <w:rFonts w:eastAsia="Times New Roman" w:cs="Times New Roman"/>
          <w:lang w:val="en-GB"/>
        </w:rPr>
        <w:t>______________________</w:t>
      </w:r>
    </w:p>
    <w:p w:rsidR="00BF4769" w:rsidRPr="00BF4769" w:rsidRDefault="00BF4769" w:rsidP="00BF4769">
      <w:pPr>
        <w:spacing w:after="240" w:line="240" w:lineRule="auto"/>
        <w:rPr>
          <w:rFonts w:eastAsia="Times New Roman" w:cs="Times New Roman"/>
          <w:lang w:val="en-GB"/>
        </w:rPr>
      </w:pPr>
      <w:r w:rsidRPr="00BF4769">
        <w:rPr>
          <w:rFonts w:eastAsia="Times New Roman" w:cs="Times New Roman"/>
          <w:lang w:val="en-GB"/>
        </w:rPr>
        <w:t>_______________________</w:t>
      </w:r>
    </w:p>
    <w:p w:rsidR="00BF4769" w:rsidRPr="00BF4769" w:rsidRDefault="00BF4769" w:rsidP="00BF4769">
      <w:pPr>
        <w:spacing w:after="240" w:line="240" w:lineRule="auto"/>
        <w:rPr>
          <w:rFonts w:eastAsia="Times New Roman" w:cs="Times New Roman"/>
          <w:lang w:val="en-GB"/>
        </w:rPr>
      </w:pPr>
      <w:r w:rsidRPr="00BF4769">
        <w:rPr>
          <w:rFonts w:eastAsia="Times New Roman" w:cs="Times New Roman"/>
          <w:lang w:val="en-GB"/>
        </w:rPr>
        <w:t>_______________________</w:t>
      </w:r>
    </w:p>
    <w:p w:rsidR="00BF4769" w:rsidRPr="00BF4769" w:rsidRDefault="00BF4769" w:rsidP="00BF4769">
      <w:pPr>
        <w:spacing w:after="0" w:line="240" w:lineRule="auto"/>
        <w:rPr>
          <w:rFonts w:eastAsia="Times New Roman" w:cs="Times New Roman"/>
          <w:lang w:val="en-GB"/>
        </w:rPr>
      </w:pPr>
    </w:p>
    <w:p w:rsidR="00BF4769" w:rsidRPr="00BF4769" w:rsidRDefault="00BF4769" w:rsidP="00BF4769">
      <w:pPr>
        <w:spacing w:after="0" w:line="240" w:lineRule="auto"/>
        <w:rPr>
          <w:rFonts w:eastAsia="Times New Roman" w:cs="Times New Roman"/>
          <w:lang w:val="en-GB"/>
        </w:rPr>
      </w:pPr>
      <w:proofErr w:type="spellStart"/>
      <w:r w:rsidRPr="00BF4769">
        <w:rPr>
          <w:rFonts w:eastAsia="Times New Roman" w:cs="Times New Roman"/>
          <w:lang w:val="en-GB"/>
        </w:rPr>
        <w:t>Kontaktna</w:t>
      </w:r>
      <w:proofErr w:type="spellEnd"/>
      <w:r w:rsidRPr="00BF4769">
        <w:rPr>
          <w:rFonts w:eastAsia="Times New Roman" w:cs="Times New Roman"/>
          <w:lang w:val="en-GB"/>
        </w:rPr>
        <w:t xml:space="preserve"> </w:t>
      </w:r>
      <w:proofErr w:type="spellStart"/>
      <w:r w:rsidRPr="00BF4769">
        <w:rPr>
          <w:rFonts w:eastAsia="Times New Roman" w:cs="Times New Roman"/>
          <w:lang w:val="en-GB"/>
        </w:rPr>
        <w:t>oseba</w:t>
      </w:r>
      <w:proofErr w:type="spellEnd"/>
      <w:r w:rsidRPr="00BF4769">
        <w:rPr>
          <w:rFonts w:eastAsia="Times New Roman" w:cs="Times New Roman"/>
          <w:lang w:val="en-GB"/>
        </w:rPr>
        <w:t xml:space="preserve"> </w:t>
      </w:r>
      <w:proofErr w:type="spellStart"/>
      <w:r w:rsidRPr="00BF4769">
        <w:rPr>
          <w:rFonts w:eastAsia="Times New Roman" w:cs="Times New Roman"/>
          <w:lang w:val="en-GB"/>
        </w:rPr>
        <w:t>na</w:t>
      </w:r>
      <w:proofErr w:type="spellEnd"/>
      <w:r w:rsidRPr="00BF4769">
        <w:rPr>
          <w:rFonts w:eastAsia="Times New Roman" w:cs="Times New Roman"/>
          <w:lang w:val="en-GB"/>
        </w:rPr>
        <w:t xml:space="preserve"> ČN (</w:t>
      </w:r>
      <w:proofErr w:type="spellStart"/>
      <w:r w:rsidRPr="00BF4769">
        <w:rPr>
          <w:rFonts w:eastAsia="Times New Roman" w:cs="Times New Roman"/>
          <w:lang w:val="en-GB"/>
        </w:rPr>
        <w:t>Priimek</w:t>
      </w:r>
      <w:proofErr w:type="spellEnd"/>
      <w:r w:rsidRPr="00BF4769">
        <w:rPr>
          <w:rFonts w:eastAsia="Times New Roman" w:cs="Times New Roman"/>
          <w:lang w:val="en-GB"/>
        </w:rPr>
        <w:t xml:space="preserve"> in </w:t>
      </w:r>
      <w:proofErr w:type="spellStart"/>
      <w:r w:rsidRPr="00BF4769">
        <w:rPr>
          <w:rFonts w:eastAsia="Times New Roman" w:cs="Times New Roman"/>
          <w:lang w:val="en-GB"/>
        </w:rPr>
        <w:t>ime</w:t>
      </w:r>
      <w:proofErr w:type="spellEnd"/>
      <w:r w:rsidRPr="00BF4769">
        <w:rPr>
          <w:rFonts w:eastAsia="Times New Roman" w:cs="Times New Roman"/>
          <w:lang w:val="en-GB"/>
        </w:rPr>
        <w:t>):___________________________</w:t>
      </w:r>
    </w:p>
    <w:p w:rsidR="00BF4769" w:rsidRPr="00BF4769" w:rsidRDefault="00BF4769" w:rsidP="00BF4769">
      <w:pPr>
        <w:spacing w:after="0" w:line="240" w:lineRule="auto"/>
        <w:rPr>
          <w:rFonts w:eastAsia="Times New Roman" w:cs="Times New Roman"/>
          <w:lang w:val="en-GB"/>
        </w:rPr>
      </w:pPr>
      <w:r w:rsidRPr="00BF4769">
        <w:rPr>
          <w:rFonts w:eastAsia="Times New Roman" w:cs="Times New Roman"/>
          <w:lang w:val="en-GB"/>
        </w:rPr>
        <w:t xml:space="preserve">Tel. </w:t>
      </w:r>
      <w:proofErr w:type="spellStart"/>
      <w:r w:rsidRPr="00BF4769">
        <w:rPr>
          <w:rFonts w:eastAsia="Times New Roman" w:cs="Times New Roman"/>
          <w:lang w:val="en-GB"/>
        </w:rPr>
        <w:t>št</w:t>
      </w:r>
      <w:proofErr w:type="spellEnd"/>
      <w:r w:rsidRPr="00BF4769">
        <w:rPr>
          <w:rFonts w:eastAsia="Times New Roman" w:cs="Times New Roman"/>
          <w:lang w:val="en-GB"/>
        </w:rPr>
        <w:t>.________________________</w:t>
      </w:r>
    </w:p>
    <w:p w:rsidR="00BF4769" w:rsidRPr="00BF4769" w:rsidRDefault="00BF4769" w:rsidP="00BF4769">
      <w:pPr>
        <w:spacing w:after="0" w:line="240" w:lineRule="auto"/>
        <w:jc w:val="center"/>
        <w:rPr>
          <w:rFonts w:eastAsia="Times New Roman" w:cs="Times New Roman"/>
          <w:b/>
          <w:bCs/>
          <w:lang w:val="en-GB"/>
        </w:rPr>
      </w:pPr>
    </w:p>
    <w:p w:rsidR="00BF4769" w:rsidRPr="00BF4769" w:rsidRDefault="00BF4769" w:rsidP="00BF4769">
      <w:pPr>
        <w:spacing w:after="0" w:line="240" w:lineRule="auto"/>
        <w:jc w:val="center"/>
        <w:rPr>
          <w:rFonts w:eastAsia="Times New Roman" w:cs="Times New Roman"/>
          <w:b/>
          <w:bCs/>
          <w:lang w:val="en-GB"/>
        </w:rPr>
      </w:pPr>
    </w:p>
    <w:p w:rsidR="00BF4769" w:rsidRPr="00BF4769" w:rsidRDefault="00BF4769" w:rsidP="00BF4769">
      <w:pPr>
        <w:spacing w:after="0" w:line="240" w:lineRule="auto"/>
        <w:jc w:val="center"/>
        <w:rPr>
          <w:rFonts w:eastAsia="Times New Roman" w:cs="Times New Roman"/>
          <w:b/>
          <w:bCs/>
          <w:lang w:val="en-GB"/>
        </w:rPr>
      </w:pPr>
      <w:r w:rsidRPr="00BF4769">
        <w:rPr>
          <w:rFonts w:eastAsia="Times New Roman" w:cs="Times New Roman"/>
          <w:b/>
          <w:bCs/>
          <w:lang w:val="en-GB"/>
        </w:rPr>
        <w:t>POTRDILO O IZVAJANJU OBRATOVALNEGA MONITORINGA</w:t>
      </w:r>
    </w:p>
    <w:p w:rsidR="00BF4769" w:rsidRPr="00BF4769" w:rsidRDefault="00BF4769" w:rsidP="00BF4769">
      <w:pPr>
        <w:spacing w:after="0" w:line="240" w:lineRule="auto"/>
        <w:rPr>
          <w:rFonts w:eastAsia="Times New Roman" w:cs="Times New Roman"/>
          <w:lang w:val="en-GB"/>
        </w:rPr>
      </w:pPr>
    </w:p>
    <w:p w:rsidR="00BF4769" w:rsidRPr="00BF4769" w:rsidRDefault="00BF4769" w:rsidP="00BF4769">
      <w:pPr>
        <w:spacing w:after="0" w:line="240" w:lineRule="auto"/>
        <w:rPr>
          <w:rFonts w:eastAsia="Times New Roman" w:cs="Times New Roman"/>
          <w:lang w:val="en-GB"/>
        </w:rPr>
      </w:pPr>
      <w:proofErr w:type="spellStart"/>
      <w:r w:rsidRPr="00BF4769">
        <w:rPr>
          <w:rFonts w:eastAsia="Times New Roman" w:cs="Times New Roman"/>
          <w:lang w:val="en-GB"/>
        </w:rPr>
        <w:t>Potrjujemo</w:t>
      </w:r>
      <w:proofErr w:type="spellEnd"/>
      <w:r w:rsidRPr="00BF4769">
        <w:rPr>
          <w:rFonts w:eastAsia="Times New Roman" w:cs="Times New Roman"/>
          <w:lang w:val="en-GB"/>
        </w:rPr>
        <w:t xml:space="preserve">, da </w:t>
      </w:r>
      <w:proofErr w:type="spellStart"/>
      <w:r w:rsidRPr="00BF4769">
        <w:rPr>
          <w:rFonts w:eastAsia="Times New Roman" w:cs="Times New Roman"/>
          <w:lang w:val="en-GB"/>
        </w:rPr>
        <w:t>je</w:t>
      </w:r>
      <w:proofErr w:type="spellEnd"/>
      <w:r w:rsidRPr="00BF4769">
        <w:rPr>
          <w:rFonts w:eastAsia="Times New Roman" w:cs="Times New Roman"/>
          <w:lang w:val="en-GB"/>
        </w:rPr>
        <w:t xml:space="preserve"> </w:t>
      </w:r>
      <w:proofErr w:type="spellStart"/>
      <w:r w:rsidRPr="00BF4769">
        <w:rPr>
          <w:rFonts w:eastAsia="Times New Roman" w:cs="Times New Roman"/>
          <w:lang w:val="en-GB"/>
        </w:rPr>
        <w:t>izvajalec</w:t>
      </w:r>
      <w:proofErr w:type="spellEnd"/>
      <w:r w:rsidRPr="00BF4769">
        <w:rPr>
          <w:rFonts w:eastAsia="Times New Roman" w:cs="Times New Roman"/>
          <w:lang w:val="en-GB"/>
        </w:rPr>
        <w:t>:</w:t>
      </w:r>
    </w:p>
    <w:p w:rsidR="00BF4769" w:rsidRPr="00BF4769" w:rsidRDefault="00BF4769" w:rsidP="00BF4769">
      <w:pPr>
        <w:spacing w:before="240" w:after="240" w:line="240" w:lineRule="auto"/>
        <w:rPr>
          <w:rFonts w:eastAsia="Times New Roman" w:cs="Times New Roman"/>
          <w:lang w:val="en-GB"/>
        </w:rPr>
      </w:pPr>
      <w:r w:rsidRPr="00BF4769">
        <w:rPr>
          <w:rFonts w:eastAsia="Times New Roman" w:cs="Times New Roman"/>
          <w:lang w:val="en-GB"/>
        </w:rPr>
        <w:t>______________________</w:t>
      </w:r>
      <w:r>
        <w:rPr>
          <w:rFonts w:eastAsia="Times New Roman" w:cs="Times New Roman"/>
          <w:lang w:val="en-GB"/>
        </w:rPr>
        <w:t>______________________________</w:t>
      </w:r>
    </w:p>
    <w:p w:rsidR="00BF4769" w:rsidRPr="00BF4769" w:rsidRDefault="00BF4769" w:rsidP="00BF4769">
      <w:pPr>
        <w:spacing w:after="240" w:line="240" w:lineRule="auto"/>
        <w:rPr>
          <w:rFonts w:eastAsia="Times New Roman" w:cs="Times New Roman"/>
          <w:lang w:val="en-GB"/>
        </w:rPr>
      </w:pPr>
      <w:r w:rsidRPr="00BF4769">
        <w:rPr>
          <w:rFonts w:eastAsia="Times New Roman" w:cs="Times New Roman"/>
          <w:lang w:val="en-GB"/>
        </w:rPr>
        <w:t>_______________________</w:t>
      </w:r>
      <w:r>
        <w:rPr>
          <w:rFonts w:eastAsia="Times New Roman" w:cs="Times New Roman"/>
          <w:lang w:val="en-GB"/>
        </w:rPr>
        <w:t>_____________________________</w:t>
      </w:r>
    </w:p>
    <w:p w:rsidR="00BF4769" w:rsidRPr="00BF4769" w:rsidRDefault="00BF4769" w:rsidP="00BF4769">
      <w:pPr>
        <w:spacing w:after="240" w:line="240" w:lineRule="auto"/>
        <w:rPr>
          <w:rFonts w:eastAsia="Times New Roman" w:cs="Times New Roman"/>
          <w:lang w:val="en-GB"/>
        </w:rPr>
      </w:pPr>
      <w:r w:rsidRPr="00BF4769">
        <w:rPr>
          <w:rFonts w:eastAsia="Times New Roman" w:cs="Times New Roman"/>
          <w:lang w:val="en-GB"/>
        </w:rPr>
        <w:t>_______________________</w:t>
      </w:r>
      <w:r>
        <w:rPr>
          <w:rFonts w:eastAsia="Times New Roman" w:cs="Times New Roman"/>
          <w:lang w:val="en-GB"/>
        </w:rPr>
        <w:t>_____________________________</w:t>
      </w:r>
    </w:p>
    <w:p w:rsidR="00BF4769" w:rsidRPr="00BF4769" w:rsidRDefault="00BF4769" w:rsidP="00BF4769">
      <w:pPr>
        <w:spacing w:after="0" w:line="240" w:lineRule="auto"/>
        <w:rPr>
          <w:rFonts w:eastAsia="Times New Roman" w:cs="Times New Roman"/>
          <w:lang w:val="en-GB"/>
        </w:rPr>
      </w:pPr>
      <w:proofErr w:type="spellStart"/>
      <w:r w:rsidRPr="00BF4769">
        <w:rPr>
          <w:rFonts w:eastAsia="Times New Roman" w:cs="Times New Roman"/>
          <w:lang w:val="en-GB"/>
        </w:rPr>
        <w:t>izvaja</w:t>
      </w:r>
      <w:r>
        <w:rPr>
          <w:rFonts w:eastAsia="Times New Roman" w:cs="Times New Roman"/>
          <w:lang w:val="en-GB"/>
        </w:rPr>
        <w:t>l</w:t>
      </w:r>
      <w:proofErr w:type="spellEnd"/>
      <w:r>
        <w:rPr>
          <w:rFonts w:eastAsia="Times New Roman" w:cs="Times New Roman"/>
          <w:lang w:val="en-GB"/>
        </w:rPr>
        <w:t xml:space="preserve"> </w:t>
      </w:r>
      <w:proofErr w:type="spellStart"/>
      <w:r>
        <w:rPr>
          <w:rFonts w:eastAsia="Times New Roman" w:cs="Times New Roman"/>
          <w:lang w:val="en-GB"/>
        </w:rPr>
        <w:t>obra</w:t>
      </w:r>
      <w:r w:rsidRPr="00BF4769">
        <w:rPr>
          <w:rFonts w:eastAsia="Times New Roman" w:cs="Times New Roman"/>
          <w:lang w:val="en-GB"/>
        </w:rPr>
        <w:t>tovalni</w:t>
      </w:r>
      <w:proofErr w:type="spellEnd"/>
      <w:r w:rsidRPr="00BF4769">
        <w:rPr>
          <w:rFonts w:eastAsia="Times New Roman" w:cs="Times New Roman"/>
          <w:lang w:val="en-GB"/>
        </w:rPr>
        <w:t xml:space="preserve"> monitoring </w:t>
      </w:r>
      <w:proofErr w:type="spellStart"/>
      <w:r w:rsidRPr="00BF4769">
        <w:rPr>
          <w:rFonts w:eastAsia="Times New Roman" w:cs="Times New Roman"/>
          <w:lang w:val="en-GB"/>
        </w:rPr>
        <w:t>za</w:t>
      </w:r>
      <w:proofErr w:type="spellEnd"/>
      <w:r w:rsidRPr="00BF4769">
        <w:rPr>
          <w:rFonts w:eastAsia="Times New Roman" w:cs="Times New Roman"/>
          <w:lang w:val="en-GB"/>
        </w:rPr>
        <w:t xml:space="preserve">  </w:t>
      </w:r>
      <w:proofErr w:type="spellStart"/>
      <w:r w:rsidRPr="00BF4769">
        <w:rPr>
          <w:rFonts w:eastAsia="Times New Roman" w:cs="Times New Roman"/>
          <w:lang w:val="en-GB"/>
        </w:rPr>
        <w:t>navedeno</w:t>
      </w:r>
      <w:proofErr w:type="spellEnd"/>
      <w:r w:rsidRPr="00BF4769">
        <w:rPr>
          <w:rFonts w:eastAsia="Times New Roman" w:cs="Times New Roman"/>
          <w:lang w:val="en-GB"/>
        </w:rPr>
        <w:t xml:space="preserve"> </w:t>
      </w:r>
      <w:proofErr w:type="spellStart"/>
      <w:r w:rsidRPr="00BF4769">
        <w:rPr>
          <w:rFonts w:eastAsia="Times New Roman" w:cs="Times New Roman"/>
          <w:lang w:val="en-GB"/>
        </w:rPr>
        <w:t>komunalno</w:t>
      </w:r>
      <w:proofErr w:type="spellEnd"/>
      <w:r w:rsidRPr="00BF4769">
        <w:rPr>
          <w:rFonts w:eastAsia="Times New Roman" w:cs="Times New Roman"/>
          <w:lang w:val="en-GB"/>
        </w:rPr>
        <w:t xml:space="preserve"> </w:t>
      </w:r>
      <w:proofErr w:type="spellStart"/>
      <w:r w:rsidRPr="00BF4769">
        <w:rPr>
          <w:rFonts w:eastAsia="Times New Roman" w:cs="Times New Roman"/>
          <w:lang w:val="en-GB"/>
        </w:rPr>
        <w:t>čistilno</w:t>
      </w:r>
      <w:proofErr w:type="spellEnd"/>
      <w:r w:rsidRPr="00BF4769">
        <w:rPr>
          <w:rFonts w:eastAsia="Times New Roman" w:cs="Times New Roman"/>
          <w:lang w:val="en-GB"/>
        </w:rPr>
        <w:t xml:space="preserve"> </w:t>
      </w:r>
      <w:proofErr w:type="spellStart"/>
      <w:r w:rsidRPr="00BF4769">
        <w:rPr>
          <w:rFonts w:eastAsia="Times New Roman" w:cs="Times New Roman"/>
          <w:lang w:val="en-GB"/>
        </w:rPr>
        <w:t>napravo</w:t>
      </w:r>
      <w:proofErr w:type="spellEnd"/>
      <w:r w:rsidRPr="00BF4769">
        <w:rPr>
          <w:rFonts w:eastAsia="Times New Roman" w:cs="Times New Roman"/>
          <w:lang w:val="en-GB"/>
        </w:rPr>
        <w:t>.</w:t>
      </w:r>
    </w:p>
    <w:p w:rsidR="00BF4769" w:rsidRPr="00BF4769" w:rsidRDefault="00BF4769" w:rsidP="00BF4769">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8"/>
        <w:gridCol w:w="5984"/>
      </w:tblGrid>
      <w:tr w:rsidR="00BF4769" w:rsidRPr="00BF4769" w:rsidTr="00BF4769">
        <w:tc>
          <w:tcPr>
            <w:tcW w:w="3176" w:type="dxa"/>
            <w:tcBorders>
              <w:top w:val="double" w:sz="4" w:space="0" w:color="auto"/>
              <w:left w:val="double" w:sz="4" w:space="0" w:color="auto"/>
              <w:bottom w:val="single" w:sz="4" w:space="0" w:color="auto"/>
              <w:right w:val="double" w:sz="4" w:space="0" w:color="auto"/>
            </w:tcBorders>
          </w:tcPr>
          <w:p w:rsidR="00BF4769" w:rsidRPr="00BF4769" w:rsidRDefault="00BF4769" w:rsidP="00BF4769">
            <w:pPr>
              <w:spacing w:after="0" w:line="240" w:lineRule="auto"/>
              <w:rPr>
                <w:rFonts w:eastAsia="Times New Roman" w:cs="Times New Roman"/>
                <w:b/>
                <w:bCs/>
                <w:lang w:val="en-GB"/>
              </w:rPr>
            </w:pPr>
          </w:p>
          <w:p w:rsidR="00BF4769" w:rsidRPr="00BF4769" w:rsidRDefault="00BF4769" w:rsidP="00BF4769">
            <w:pPr>
              <w:spacing w:after="0" w:line="240" w:lineRule="auto"/>
              <w:rPr>
                <w:rFonts w:eastAsia="Times New Roman" w:cs="Times New Roman"/>
                <w:b/>
                <w:bCs/>
                <w:lang w:val="en-GB"/>
              </w:rPr>
            </w:pPr>
            <w:proofErr w:type="spellStart"/>
            <w:r w:rsidRPr="00BF4769">
              <w:rPr>
                <w:rFonts w:eastAsia="Times New Roman" w:cs="Times New Roman"/>
                <w:b/>
                <w:bCs/>
                <w:lang w:val="en-GB"/>
              </w:rPr>
              <w:t>Naziv</w:t>
            </w:r>
            <w:proofErr w:type="spellEnd"/>
            <w:r w:rsidRPr="00BF4769">
              <w:rPr>
                <w:rFonts w:eastAsia="Times New Roman" w:cs="Times New Roman"/>
                <w:b/>
                <w:bCs/>
                <w:lang w:val="en-GB"/>
              </w:rPr>
              <w:t xml:space="preserve"> ČN </w:t>
            </w:r>
          </w:p>
        </w:tc>
        <w:tc>
          <w:tcPr>
            <w:tcW w:w="6319" w:type="dxa"/>
            <w:tcBorders>
              <w:top w:val="double" w:sz="4" w:space="0" w:color="auto"/>
              <w:left w:val="double" w:sz="4" w:space="0" w:color="auto"/>
              <w:bottom w:val="single" w:sz="4" w:space="0" w:color="auto"/>
              <w:right w:val="double" w:sz="4" w:space="0" w:color="auto"/>
            </w:tcBorders>
          </w:tcPr>
          <w:p w:rsidR="00BF4769" w:rsidRPr="00BF4769" w:rsidRDefault="00BF4769" w:rsidP="00BF4769">
            <w:pPr>
              <w:spacing w:after="0" w:line="240" w:lineRule="auto"/>
              <w:jc w:val="both"/>
              <w:rPr>
                <w:rFonts w:eastAsia="Times New Roman" w:cs="Times New Roman"/>
                <w:lang w:val="en-GB"/>
              </w:rPr>
            </w:pPr>
          </w:p>
        </w:tc>
      </w:tr>
      <w:tr w:rsidR="00BF4769" w:rsidRPr="00BF4769" w:rsidTr="00BF4769">
        <w:tc>
          <w:tcPr>
            <w:tcW w:w="3176" w:type="dxa"/>
            <w:tcBorders>
              <w:top w:val="single" w:sz="4" w:space="0" w:color="auto"/>
              <w:left w:val="double" w:sz="4" w:space="0" w:color="auto"/>
              <w:bottom w:val="single" w:sz="4" w:space="0" w:color="auto"/>
              <w:right w:val="double" w:sz="4" w:space="0" w:color="auto"/>
            </w:tcBorders>
          </w:tcPr>
          <w:p w:rsidR="00BF4769" w:rsidRPr="00BF4769" w:rsidRDefault="00BF4769" w:rsidP="00BF4769">
            <w:pPr>
              <w:spacing w:after="0" w:line="240" w:lineRule="auto"/>
              <w:jc w:val="both"/>
              <w:rPr>
                <w:rFonts w:eastAsia="Times New Roman" w:cs="Times New Roman"/>
                <w:b/>
                <w:bCs/>
                <w:lang w:val="en-GB"/>
              </w:rPr>
            </w:pPr>
          </w:p>
          <w:p w:rsidR="00BF4769" w:rsidRPr="00BF4769" w:rsidRDefault="00BF4769" w:rsidP="00BF4769">
            <w:pPr>
              <w:spacing w:after="0" w:line="240" w:lineRule="auto"/>
              <w:jc w:val="both"/>
              <w:rPr>
                <w:rFonts w:eastAsia="Times New Roman" w:cs="Times New Roman"/>
                <w:b/>
                <w:bCs/>
                <w:lang w:val="en-GB"/>
              </w:rPr>
            </w:pPr>
            <w:proofErr w:type="spellStart"/>
            <w:r w:rsidRPr="00BF4769">
              <w:rPr>
                <w:rFonts w:eastAsia="Times New Roman" w:cs="Times New Roman"/>
                <w:b/>
                <w:bCs/>
                <w:lang w:val="en-GB"/>
              </w:rPr>
              <w:t>Velikost</w:t>
            </w:r>
            <w:proofErr w:type="spellEnd"/>
            <w:r w:rsidRPr="00BF4769">
              <w:rPr>
                <w:rFonts w:eastAsia="Times New Roman" w:cs="Times New Roman"/>
                <w:b/>
                <w:bCs/>
                <w:lang w:val="en-GB"/>
              </w:rPr>
              <w:t xml:space="preserve"> ČN</w:t>
            </w:r>
          </w:p>
        </w:tc>
        <w:tc>
          <w:tcPr>
            <w:tcW w:w="6319" w:type="dxa"/>
            <w:tcBorders>
              <w:top w:val="single" w:sz="4" w:space="0" w:color="auto"/>
              <w:left w:val="double" w:sz="4" w:space="0" w:color="auto"/>
              <w:bottom w:val="single" w:sz="4" w:space="0" w:color="auto"/>
              <w:right w:val="double" w:sz="4" w:space="0" w:color="auto"/>
            </w:tcBorders>
          </w:tcPr>
          <w:p w:rsidR="00BF4769" w:rsidRPr="00BF4769" w:rsidRDefault="00BF4769" w:rsidP="00BF4769">
            <w:pPr>
              <w:spacing w:after="0" w:line="240" w:lineRule="auto"/>
              <w:jc w:val="both"/>
              <w:rPr>
                <w:rFonts w:eastAsia="Times New Roman" w:cs="Times New Roman"/>
                <w:lang w:val="en-GB"/>
              </w:rPr>
            </w:pPr>
          </w:p>
          <w:p w:rsidR="00BF4769" w:rsidRPr="00BF4769" w:rsidRDefault="00BF4769" w:rsidP="00BF4769">
            <w:pPr>
              <w:spacing w:after="0" w:line="240" w:lineRule="auto"/>
              <w:jc w:val="both"/>
              <w:rPr>
                <w:rFonts w:eastAsia="Times New Roman" w:cs="Times New Roman"/>
                <w:lang w:val="en-GB"/>
              </w:rPr>
            </w:pPr>
            <w:r w:rsidRPr="00BF4769">
              <w:rPr>
                <w:rFonts w:eastAsia="Times New Roman" w:cs="Times New Roman"/>
                <w:b/>
                <w:bCs/>
                <w:lang w:val="en-GB"/>
              </w:rPr>
              <w:t xml:space="preserve">                                          PE</w:t>
            </w:r>
          </w:p>
        </w:tc>
      </w:tr>
      <w:tr w:rsidR="00BF4769" w:rsidRPr="00BF4769" w:rsidTr="00BF4769">
        <w:tc>
          <w:tcPr>
            <w:tcW w:w="3176" w:type="dxa"/>
            <w:tcBorders>
              <w:top w:val="single" w:sz="4" w:space="0" w:color="auto"/>
              <w:left w:val="double" w:sz="4" w:space="0" w:color="auto"/>
              <w:bottom w:val="single" w:sz="4" w:space="0" w:color="auto"/>
              <w:right w:val="double" w:sz="4" w:space="0" w:color="auto"/>
            </w:tcBorders>
          </w:tcPr>
          <w:p w:rsidR="00BF4769" w:rsidRPr="00BF4769" w:rsidRDefault="00BF4769" w:rsidP="00BF4769">
            <w:pPr>
              <w:spacing w:after="0" w:line="240" w:lineRule="auto"/>
              <w:rPr>
                <w:rFonts w:eastAsia="Times New Roman" w:cs="Times New Roman"/>
                <w:b/>
                <w:bCs/>
                <w:lang w:val="en-GB"/>
              </w:rPr>
            </w:pPr>
          </w:p>
          <w:p w:rsidR="00BF4769" w:rsidRPr="00BF4769" w:rsidRDefault="00BF4769" w:rsidP="00BF4769">
            <w:pPr>
              <w:spacing w:after="0" w:line="240" w:lineRule="auto"/>
              <w:rPr>
                <w:rFonts w:eastAsia="Times New Roman" w:cs="Times New Roman"/>
                <w:b/>
                <w:bCs/>
                <w:lang w:val="en-GB"/>
              </w:rPr>
            </w:pPr>
            <w:proofErr w:type="spellStart"/>
            <w:r w:rsidRPr="00BF4769">
              <w:rPr>
                <w:rFonts w:eastAsia="Times New Roman" w:cs="Times New Roman"/>
                <w:b/>
                <w:bCs/>
                <w:lang w:val="en-GB"/>
              </w:rPr>
              <w:t>Pogostost</w:t>
            </w:r>
            <w:proofErr w:type="spellEnd"/>
            <w:r w:rsidRPr="00BF4769">
              <w:rPr>
                <w:rFonts w:eastAsia="Times New Roman" w:cs="Times New Roman"/>
                <w:b/>
                <w:bCs/>
                <w:lang w:val="en-GB"/>
              </w:rPr>
              <w:t xml:space="preserve"> </w:t>
            </w:r>
            <w:proofErr w:type="spellStart"/>
            <w:r w:rsidRPr="00BF4769">
              <w:rPr>
                <w:rFonts w:eastAsia="Times New Roman" w:cs="Times New Roman"/>
                <w:b/>
                <w:bCs/>
                <w:lang w:val="en-GB"/>
              </w:rPr>
              <w:t>meritev</w:t>
            </w:r>
            <w:proofErr w:type="spellEnd"/>
          </w:p>
        </w:tc>
        <w:tc>
          <w:tcPr>
            <w:tcW w:w="6319" w:type="dxa"/>
            <w:tcBorders>
              <w:top w:val="single" w:sz="4" w:space="0" w:color="auto"/>
              <w:left w:val="double" w:sz="4" w:space="0" w:color="auto"/>
              <w:bottom w:val="single" w:sz="4" w:space="0" w:color="auto"/>
              <w:right w:val="double" w:sz="4" w:space="0" w:color="auto"/>
            </w:tcBorders>
          </w:tcPr>
          <w:p w:rsidR="00BF4769" w:rsidRPr="00BF4769" w:rsidRDefault="00BF4769" w:rsidP="00BF4769">
            <w:pPr>
              <w:spacing w:after="0" w:line="240" w:lineRule="auto"/>
              <w:jc w:val="both"/>
              <w:rPr>
                <w:rFonts w:eastAsia="Times New Roman" w:cs="Times New Roman"/>
                <w:lang w:val="en-GB"/>
              </w:rPr>
            </w:pPr>
          </w:p>
          <w:p w:rsidR="00BF4769" w:rsidRPr="00BF4769" w:rsidRDefault="00BF4769" w:rsidP="00BF4769">
            <w:pPr>
              <w:spacing w:after="0" w:line="240" w:lineRule="auto"/>
              <w:jc w:val="both"/>
              <w:rPr>
                <w:rFonts w:eastAsia="Times New Roman" w:cs="Times New Roman"/>
                <w:b/>
                <w:lang w:val="en-GB"/>
              </w:rPr>
            </w:pPr>
            <w:r w:rsidRPr="00BF4769">
              <w:rPr>
                <w:rFonts w:eastAsia="Times New Roman" w:cs="Times New Roman"/>
                <w:lang w:val="en-GB"/>
              </w:rPr>
              <w:t xml:space="preserve">                         </w:t>
            </w:r>
            <w:r w:rsidRPr="00BF4769">
              <w:rPr>
                <w:rFonts w:eastAsia="Times New Roman" w:cs="Times New Roman"/>
                <w:b/>
                <w:lang w:val="en-GB"/>
              </w:rPr>
              <w:t>/</w:t>
            </w:r>
            <w:proofErr w:type="spellStart"/>
            <w:r w:rsidRPr="00BF4769">
              <w:rPr>
                <w:rFonts w:eastAsia="Times New Roman" w:cs="Times New Roman"/>
                <w:b/>
                <w:lang w:val="en-GB"/>
              </w:rPr>
              <w:t>leto</w:t>
            </w:r>
            <w:proofErr w:type="spellEnd"/>
          </w:p>
        </w:tc>
      </w:tr>
      <w:tr w:rsidR="00BF4769" w:rsidRPr="00BF4769" w:rsidTr="00BF4769">
        <w:tc>
          <w:tcPr>
            <w:tcW w:w="3176" w:type="dxa"/>
            <w:tcBorders>
              <w:top w:val="single" w:sz="4" w:space="0" w:color="auto"/>
              <w:left w:val="double" w:sz="4" w:space="0" w:color="auto"/>
              <w:bottom w:val="single" w:sz="4" w:space="0" w:color="auto"/>
              <w:right w:val="double" w:sz="4" w:space="0" w:color="auto"/>
            </w:tcBorders>
          </w:tcPr>
          <w:p w:rsidR="00BF4769" w:rsidRPr="00BF4769" w:rsidRDefault="00BF4769" w:rsidP="00BF4769">
            <w:pPr>
              <w:spacing w:after="0" w:line="240" w:lineRule="auto"/>
              <w:rPr>
                <w:rFonts w:eastAsia="Times New Roman" w:cs="Times New Roman"/>
                <w:b/>
                <w:bCs/>
                <w:lang w:val="en-GB"/>
              </w:rPr>
            </w:pPr>
          </w:p>
          <w:p w:rsidR="00BF4769" w:rsidRPr="00BF4769" w:rsidRDefault="00BF4769" w:rsidP="00BF4769">
            <w:pPr>
              <w:spacing w:after="0" w:line="240" w:lineRule="auto"/>
              <w:rPr>
                <w:rFonts w:eastAsia="Times New Roman" w:cs="Times New Roman"/>
                <w:b/>
                <w:bCs/>
                <w:lang w:val="en-GB"/>
              </w:rPr>
            </w:pPr>
            <w:proofErr w:type="spellStart"/>
            <w:r w:rsidRPr="00BF4769">
              <w:rPr>
                <w:rFonts w:eastAsia="Times New Roman" w:cs="Times New Roman"/>
                <w:b/>
                <w:bCs/>
                <w:lang w:val="en-GB"/>
              </w:rPr>
              <w:t>Čas</w:t>
            </w:r>
            <w:proofErr w:type="spellEnd"/>
            <w:r w:rsidRPr="00BF4769">
              <w:rPr>
                <w:rFonts w:eastAsia="Times New Roman" w:cs="Times New Roman"/>
                <w:b/>
                <w:bCs/>
                <w:lang w:val="en-GB"/>
              </w:rPr>
              <w:t xml:space="preserve"> </w:t>
            </w:r>
            <w:proofErr w:type="spellStart"/>
            <w:r w:rsidRPr="00BF4769">
              <w:rPr>
                <w:rFonts w:eastAsia="Times New Roman" w:cs="Times New Roman"/>
                <w:b/>
                <w:bCs/>
                <w:lang w:val="en-GB"/>
              </w:rPr>
              <w:t>vzorčenja</w:t>
            </w:r>
            <w:proofErr w:type="spellEnd"/>
          </w:p>
        </w:tc>
        <w:tc>
          <w:tcPr>
            <w:tcW w:w="6319" w:type="dxa"/>
            <w:tcBorders>
              <w:top w:val="single" w:sz="4" w:space="0" w:color="auto"/>
              <w:left w:val="double" w:sz="4" w:space="0" w:color="auto"/>
              <w:bottom w:val="single" w:sz="4" w:space="0" w:color="auto"/>
              <w:right w:val="double" w:sz="4" w:space="0" w:color="auto"/>
            </w:tcBorders>
          </w:tcPr>
          <w:p w:rsidR="00BF4769" w:rsidRPr="00BF4769" w:rsidRDefault="00BF4769" w:rsidP="00BF4769">
            <w:pPr>
              <w:spacing w:after="0" w:line="240" w:lineRule="auto"/>
              <w:jc w:val="both"/>
              <w:rPr>
                <w:rFonts w:eastAsia="Times New Roman" w:cs="Times New Roman"/>
                <w:lang w:val="en-GB"/>
              </w:rPr>
            </w:pPr>
          </w:p>
          <w:p w:rsidR="00BF4769" w:rsidRPr="00BF4769" w:rsidRDefault="00BF4769" w:rsidP="00BF4769">
            <w:pPr>
              <w:spacing w:after="0" w:line="240" w:lineRule="auto"/>
              <w:jc w:val="both"/>
              <w:rPr>
                <w:rFonts w:eastAsia="Times New Roman" w:cs="Times New Roman"/>
                <w:b/>
                <w:lang w:val="en-GB"/>
              </w:rPr>
            </w:pPr>
            <w:r w:rsidRPr="00BF4769">
              <w:rPr>
                <w:rFonts w:eastAsia="Times New Roman" w:cs="Times New Roman"/>
                <w:lang w:val="en-GB"/>
              </w:rPr>
              <w:t xml:space="preserve">                          </w:t>
            </w:r>
            <w:proofErr w:type="spellStart"/>
            <w:r w:rsidRPr="00BF4769">
              <w:rPr>
                <w:rFonts w:eastAsia="Times New Roman" w:cs="Times New Roman"/>
                <w:b/>
                <w:lang w:val="en-GB"/>
              </w:rPr>
              <w:t>ur</w:t>
            </w:r>
            <w:proofErr w:type="spellEnd"/>
          </w:p>
        </w:tc>
      </w:tr>
      <w:tr w:rsidR="00BF4769" w:rsidRPr="00BF4769" w:rsidTr="00BF4769">
        <w:tc>
          <w:tcPr>
            <w:tcW w:w="3176" w:type="dxa"/>
            <w:tcBorders>
              <w:top w:val="single" w:sz="4" w:space="0" w:color="auto"/>
              <w:left w:val="double" w:sz="4" w:space="0" w:color="auto"/>
              <w:bottom w:val="double" w:sz="4" w:space="0" w:color="auto"/>
              <w:right w:val="double" w:sz="4" w:space="0" w:color="auto"/>
            </w:tcBorders>
          </w:tcPr>
          <w:p w:rsidR="00BF4769" w:rsidRPr="00BF4769" w:rsidRDefault="00BF4769" w:rsidP="00BF4769">
            <w:pPr>
              <w:spacing w:after="0" w:line="240" w:lineRule="auto"/>
              <w:jc w:val="both"/>
              <w:rPr>
                <w:rFonts w:eastAsia="Times New Roman" w:cs="Times New Roman"/>
                <w:b/>
                <w:bCs/>
                <w:lang w:val="en-GB"/>
              </w:rPr>
            </w:pPr>
          </w:p>
          <w:p w:rsidR="00BF4769" w:rsidRPr="00BF4769" w:rsidRDefault="00BF4769" w:rsidP="00BF4769">
            <w:pPr>
              <w:spacing w:after="0" w:line="240" w:lineRule="auto"/>
              <w:jc w:val="both"/>
              <w:rPr>
                <w:rFonts w:eastAsia="Times New Roman" w:cs="Times New Roman"/>
                <w:b/>
                <w:bCs/>
                <w:lang w:val="en-GB"/>
              </w:rPr>
            </w:pPr>
            <w:r w:rsidRPr="00BF4769">
              <w:rPr>
                <w:rFonts w:eastAsia="Times New Roman" w:cs="Times New Roman"/>
                <w:b/>
                <w:bCs/>
                <w:lang w:val="en-GB"/>
              </w:rPr>
              <w:t xml:space="preserve">Leto </w:t>
            </w:r>
            <w:proofErr w:type="spellStart"/>
            <w:r w:rsidRPr="00BF4769">
              <w:rPr>
                <w:rFonts w:eastAsia="Times New Roman" w:cs="Times New Roman"/>
                <w:b/>
                <w:bCs/>
                <w:lang w:val="en-GB"/>
              </w:rPr>
              <w:t>izvajanja</w:t>
            </w:r>
            <w:proofErr w:type="spellEnd"/>
            <w:r w:rsidRPr="00BF4769">
              <w:rPr>
                <w:rFonts w:eastAsia="Times New Roman" w:cs="Times New Roman"/>
                <w:b/>
                <w:bCs/>
                <w:lang w:val="en-GB"/>
              </w:rPr>
              <w:t xml:space="preserve"> monitoring</w:t>
            </w:r>
          </w:p>
          <w:p w:rsidR="00BF4769" w:rsidRPr="00BF4769" w:rsidRDefault="00BF4769" w:rsidP="00BF4769">
            <w:pPr>
              <w:spacing w:after="0" w:line="240" w:lineRule="auto"/>
              <w:jc w:val="both"/>
              <w:rPr>
                <w:rFonts w:eastAsia="Times New Roman" w:cs="Times New Roman"/>
                <w:b/>
                <w:bCs/>
                <w:lang w:val="en-GB"/>
              </w:rPr>
            </w:pPr>
            <w:r w:rsidRPr="00BF4769">
              <w:rPr>
                <w:rFonts w:eastAsia="Times New Roman" w:cs="Times New Roman"/>
                <w:b/>
                <w:bCs/>
                <w:lang w:val="en-GB"/>
              </w:rPr>
              <w:t>(</w:t>
            </w:r>
            <w:proofErr w:type="spellStart"/>
            <w:r w:rsidRPr="00BF4769">
              <w:rPr>
                <w:rFonts w:eastAsia="Times New Roman" w:cs="Times New Roman"/>
                <w:b/>
                <w:bCs/>
                <w:lang w:val="en-GB"/>
              </w:rPr>
              <w:t>ustrezno</w:t>
            </w:r>
            <w:proofErr w:type="spellEnd"/>
            <w:r w:rsidRPr="00BF4769">
              <w:rPr>
                <w:rFonts w:eastAsia="Times New Roman" w:cs="Times New Roman"/>
                <w:b/>
                <w:bCs/>
                <w:lang w:val="en-GB"/>
              </w:rPr>
              <w:t xml:space="preserve"> </w:t>
            </w:r>
            <w:proofErr w:type="spellStart"/>
            <w:r w:rsidRPr="00BF4769">
              <w:rPr>
                <w:rFonts w:eastAsia="Times New Roman" w:cs="Times New Roman"/>
                <w:b/>
                <w:bCs/>
                <w:lang w:val="en-GB"/>
              </w:rPr>
              <w:t>označi</w:t>
            </w:r>
            <w:proofErr w:type="spellEnd"/>
            <w:r w:rsidRPr="00BF4769">
              <w:rPr>
                <w:rFonts w:eastAsia="Times New Roman" w:cs="Times New Roman"/>
                <w:b/>
                <w:bCs/>
                <w:lang w:val="en-GB"/>
              </w:rPr>
              <w:t>)</w:t>
            </w:r>
          </w:p>
        </w:tc>
        <w:tc>
          <w:tcPr>
            <w:tcW w:w="6319" w:type="dxa"/>
            <w:tcBorders>
              <w:top w:val="single" w:sz="4" w:space="0" w:color="auto"/>
              <w:left w:val="double" w:sz="4" w:space="0" w:color="auto"/>
              <w:bottom w:val="double" w:sz="4" w:space="0" w:color="auto"/>
              <w:right w:val="double" w:sz="4" w:space="0" w:color="auto"/>
            </w:tcBorders>
          </w:tcPr>
          <w:p w:rsidR="00BF4769" w:rsidRPr="00BF4769" w:rsidRDefault="00BF4769" w:rsidP="00BF4769">
            <w:pPr>
              <w:spacing w:after="0" w:line="240" w:lineRule="auto"/>
              <w:jc w:val="both"/>
              <w:rPr>
                <w:rFonts w:eastAsia="Times New Roman" w:cs="Times New Roman"/>
                <w:b/>
                <w:lang w:val="en-GB"/>
              </w:rPr>
            </w:pPr>
          </w:p>
          <w:p w:rsidR="00BF4769" w:rsidRPr="00BF4769" w:rsidRDefault="00BF4769" w:rsidP="00BF4769">
            <w:pPr>
              <w:spacing w:after="0" w:line="240" w:lineRule="auto"/>
              <w:jc w:val="both"/>
              <w:rPr>
                <w:rFonts w:eastAsia="Times New Roman" w:cs="Times New Roman"/>
                <w:b/>
                <w:lang w:val="en-GB"/>
              </w:rPr>
            </w:pPr>
          </w:p>
          <w:p w:rsidR="00BF4769" w:rsidRPr="00BF4769" w:rsidRDefault="00BF4769" w:rsidP="00BF4769">
            <w:pPr>
              <w:spacing w:after="0" w:line="240" w:lineRule="auto"/>
              <w:jc w:val="both"/>
              <w:rPr>
                <w:rFonts w:eastAsia="Times New Roman" w:cs="Times New Roman"/>
                <w:b/>
                <w:lang w:val="en-GB"/>
              </w:rPr>
            </w:pPr>
            <w:r w:rsidRPr="00BF4769">
              <w:rPr>
                <w:rFonts w:eastAsia="Times New Roman" w:cs="Times New Roman"/>
                <w:b/>
                <w:lang w:val="en-GB"/>
              </w:rPr>
              <w:t xml:space="preserve">   </w:t>
            </w:r>
            <w:r>
              <w:rPr>
                <w:rFonts w:eastAsia="Times New Roman" w:cs="Times New Roman"/>
                <w:b/>
                <w:lang w:val="en-GB"/>
              </w:rPr>
              <w:t>2014</w:t>
            </w:r>
            <w:r w:rsidRPr="00BF4769">
              <w:rPr>
                <w:rFonts w:eastAsia="Times New Roman" w:cs="Times New Roman"/>
                <w:b/>
                <w:lang w:val="en-GB"/>
              </w:rPr>
              <w:t xml:space="preserve">        </w:t>
            </w:r>
            <w:r>
              <w:rPr>
                <w:rFonts w:eastAsia="Times New Roman" w:cs="Times New Roman"/>
                <w:b/>
                <w:lang w:val="en-GB"/>
              </w:rPr>
              <w:t xml:space="preserve">      2015                  2016</w:t>
            </w:r>
          </w:p>
        </w:tc>
      </w:tr>
    </w:tbl>
    <w:p w:rsidR="00BF4769" w:rsidRPr="00BF4769" w:rsidRDefault="00BF4769" w:rsidP="00BF4769">
      <w:pPr>
        <w:spacing w:after="0" w:line="240" w:lineRule="auto"/>
        <w:rPr>
          <w:rFonts w:eastAsia="Times New Roman" w:cs="Times New Roman"/>
          <w:lang w:val="en-GB"/>
        </w:rPr>
      </w:pPr>
    </w:p>
    <w:p w:rsidR="00BF4769" w:rsidRPr="00BF4769" w:rsidRDefault="00BF4769" w:rsidP="00BF4769">
      <w:pPr>
        <w:spacing w:after="0" w:line="240" w:lineRule="auto"/>
        <w:rPr>
          <w:rFonts w:eastAsia="Times New Roman" w:cs="Times New Roman"/>
          <w:lang w:val="en-GB"/>
        </w:rPr>
      </w:pPr>
      <w:proofErr w:type="spellStart"/>
      <w:r w:rsidRPr="00BF4769">
        <w:rPr>
          <w:rFonts w:eastAsia="Times New Roman" w:cs="Times New Roman"/>
          <w:lang w:val="en-GB"/>
        </w:rPr>
        <w:t>Delo</w:t>
      </w:r>
      <w:proofErr w:type="spellEnd"/>
      <w:r w:rsidRPr="00BF4769">
        <w:rPr>
          <w:rFonts w:eastAsia="Times New Roman" w:cs="Times New Roman"/>
          <w:lang w:val="en-GB"/>
        </w:rPr>
        <w:t xml:space="preserve"> </w:t>
      </w:r>
      <w:proofErr w:type="spellStart"/>
      <w:r w:rsidRPr="00BF4769">
        <w:rPr>
          <w:rFonts w:eastAsia="Times New Roman" w:cs="Times New Roman"/>
          <w:lang w:val="en-GB"/>
        </w:rPr>
        <w:t>je</w:t>
      </w:r>
      <w:proofErr w:type="spellEnd"/>
      <w:r w:rsidRPr="00BF4769">
        <w:rPr>
          <w:rFonts w:eastAsia="Times New Roman" w:cs="Times New Roman"/>
          <w:lang w:val="en-GB"/>
        </w:rPr>
        <w:t xml:space="preserve"> </w:t>
      </w:r>
      <w:proofErr w:type="spellStart"/>
      <w:r w:rsidRPr="00BF4769">
        <w:rPr>
          <w:rFonts w:eastAsia="Times New Roman" w:cs="Times New Roman"/>
          <w:lang w:val="en-GB"/>
        </w:rPr>
        <w:t>bilo</w:t>
      </w:r>
      <w:proofErr w:type="spellEnd"/>
      <w:r w:rsidRPr="00BF4769">
        <w:rPr>
          <w:rFonts w:eastAsia="Times New Roman" w:cs="Times New Roman"/>
          <w:lang w:val="en-GB"/>
        </w:rPr>
        <w:t xml:space="preserve"> </w:t>
      </w:r>
      <w:proofErr w:type="spellStart"/>
      <w:r w:rsidRPr="00BF4769">
        <w:rPr>
          <w:rFonts w:eastAsia="Times New Roman" w:cs="Times New Roman"/>
          <w:lang w:val="en-GB"/>
        </w:rPr>
        <w:t>opravljeno</w:t>
      </w:r>
      <w:proofErr w:type="spellEnd"/>
      <w:r w:rsidRPr="00BF4769">
        <w:rPr>
          <w:rFonts w:eastAsia="Times New Roman" w:cs="Times New Roman"/>
          <w:lang w:val="en-GB"/>
        </w:rPr>
        <w:t xml:space="preserve"> v </w:t>
      </w:r>
      <w:proofErr w:type="spellStart"/>
      <w:r w:rsidRPr="00BF4769">
        <w:rPr>
          <w:rFonts w:eastAsia="Times New Roman" w:cs="Times New Roman"/>
          <w:lang w:val="en-GB"/>
        </w:rPr>
        <w:t>dogovorjeni</w:t>
      </w:r>
      <w:proofErr w:type="spellEnd"/>
      <w:r w:rsidRPr="00BF4769">
        <w:rPr>
          <w:rFonts w:eastAsia="Times New Roman" w:cs="Times New Roman"/>
          <w:lang w:val="en-GB"/>
        </w:rPr>
        <w:t xml:space="preserve"> </w:t>
      </w:r>
      <w:proofErr w:type="spellStart"/>
      <w:r w:rsidRPr="00BF4769">
        <w:rPr>
          <w:rFonts w:eastAsia="Times New Roman" w:cs="Times New Roman"/>
          <w:lang w:val="en-GB"/>
        </w:rPr>
        <w:t>kvaliteti</w:t>
      </w:r>
      <w:proofErr w:type="spellEnd"/>
      <w:r w:rsidRPr="00BF4769">
        <w:rPr>
          <w:rFonts w:eastAsia="Times New Roman" w:cs="Times New Roman"/>
          <w:lang w:val="en-GB"/>
        </w:rPr>
        <w:t xml:space="preserve">, </w:t>
      </w:r>
      <w:proofErr w:type="spellStart"/>
      <w:r w:rsidRPr="00BF4769">
        <w:rPr>
          <w:rFonts w:eastAsia="Times New Roman" w:cs="Times New Roman"/>
          <w:lang w:val="en-GB"/>
        </w:rPr>
        <w:t>količini</w:t>
      </w:r>
      <w:proofErr w:type="spellEnd"/>
      <w:r w:rsidRPr="00BF4769">
        <w:rPr>
          <w:rFonts w:eastAsia="Times New Roman" w:cs="Times New Roman"/>
          <w:lang w:val="en-GB"/>
        </w:rPr>
        <w:t xml:space="preserve"> in </w:t>
      </w:r>
      <w:proofErr w:type="spellStart"/>
      <w:r w:rsidRPr="00BF4769">
        <w:rPr>
          <w:rFonts w:eastAsia="Times New Roman" w:cs="Times New Roman"/>
          <w:lang w:val="en-GB"/>
        </w:rPr>
        <w:t>predvidenem</w:t>
      </w:r>
      <w:proofErr w:type="spellEnd"/>
      <w:r w:rsidRPr="00BF4769">
        <w:rPr>
          <w:rFonts w:eastAsia="Times New Roman" w:cs="Times New Roman"/>
          <w:lang w:val="en-GB"/>
        </w:rPr>
        <w:t xml:space="preserve"> </w:t>
      </w:r>
      <w:proofErr w:type="spellStart"/>
      <w:r w:rsidRPr="00BF4769">
        <w:rPr>
          <w:rFonts w:eastAsia="Times New Roman" w:cs="Times New Roman"/>
          <w:lang w:val="en-GB"/>
        </w:rPr>
        <w:t>roku</w:t>
      </w:r>
      <w:proofErr w:type="spellEnd"/>
      <w:r w:rsidRPr="00BF4769">
        <w:rPr>
          <w:rFonts w:eastAsia="Times New Roman" w:cs="Times New Roman"/>
          <w:lang w:val="en-GB"/>
        </w:rPr>
        <w:t xml:space="preserve">, v </w:t>
      </w:r>
      <w:proofErr w:type="spellStart"/>
      <w:r w:rsidRPr="00BF4769">
        <w:rPr>
          <w:rFonts w:eastAsia="Times New Roman" w:cs="Times New Roman"/>
          <w:lang w:val="en-GB"/>
        </w:rPr>
        <w:t>skladu</w:t>
      </w:r>
      <w:proofErr w:type="spellEnd"/>
      <w:r w:rsidRPr="00BF4769">
        <w:rPr>
          <w:rFonts w:eastAsia="Times New Roman" w:cs="Times New Roman"/>
          <w:lang w:val="en-GB"/>
        </w:rPr>
        <w:t xml:space="preserve"> z </w:t>
      </w:r>
      <w:proofErr w:type="spellStart"/>
      <w:r w:rsidRPr="00BF4769">
        <w:rPr>
          <w:rFonts w:eastAsia="Times New Roman" w:cs="Times New Roman"/>
          <w:lang w:val="en-GB"/>
        </w:rPr>
        <w:t>dogovorjenimi</w:t>
      </w:r>
      <w:proofErr w:type="spellEnd"/>
      <w:r w:rsidRPr="00BF4769">
        <w:rPr>
          <w:rFonts w:eastAsia="Times New Roman" w:cs="Times New Roman"/>
          <w:lang w:val="en-GB"/>
        </w:rPr>
        <w:t xml:space="preserve"> </w:t>
      </w:r>
      <w:proofErr w:type="spellStart"/>
      <w:r w:rsidRPr="00BF4769">
        <w:rPr>
          <w:rFonts w:eastAsia="Times New Roman" w:cs="Times New Roman"/>
          <w:lang w:val="en-GB"/>
        </w:rPr>
        <w:t>postopki</w:t>
      </w:r>
      <w:proofErr w:type="spellEnd"/>
      <w:r w:rsidRPr="00BF4769">
        <w:rPr>
          <w:rFonts w:eastAsia="Times New Roman" w:cs="Times New Roman"/>
          <w:lang w:val="en-GB"/>
        </w:rPr>
        <w:t xml:space="preserve"> in </w:t>
      </w:r>
      <w:proofErr w:type="spellStart"/>
      <w:r w:rsidRPr="00BF4769">
        <w:rPr>
          <w:rFonts w:eastAsia="Times New Roman" w:cs="Times New Roman"/>
          <w:lang w:val="en-GB"/>
        </w:rPr>
        <w:t>standardi</w:t>
      </w:r>
      <w:proofErr w:type="spellEnd"/>
      <w:r w:rsidRPr="00BF4769">
        <w:rPr>
          <w:rFonts w:eastAsia="Times New Roman" w:cs="Times New Roman"/>
          <w:lang w:val="en-GB"/>
        </w:rPr>
        <w:t>.</w:t>
      </w:r>
    </w:p>
    <w:p w:rsidR="00BF4769" w:rsidRPr="00BF4769" w:rsidRDefault="00BF4769" w:rsidP="00BF4769">
      <w:pPr>
        <w:spacing w:after="0" w:line="240" w:lineRule="auto"/>
        <w:rPr>
          <w:rFonts w:eastAsia="Times New Roman" w:cs="Times New Roman"/>
          <w:lang w:val="en-GB"/>
        </w:rPr>
      </w:pPr>
    </w:p>
    <w:p w:rsidR="00BF4769" w:rsidRPr="00BF4769" w:rsidRDefault="00BF4769" w:rsidP="00BF4769">
      <w:pPr>
        <w:spacing w:after="0" w:line="240" w:lineRule="auto"/>
        <w:rPr>
          <w:rFonts w:eastAsia="Times New Roman" w:cs="Times New Roman"/>
          <w:lang w:val="en-GB"/>
        </w:rPr>
      </w:pPr>
    </w:p>
    <w:p w:rsidR="00BF4769" w:rsidRPr="00BF4769" w:rsidRDefault="00BF4769" w:rsidP="00BF4769">
      <w:pPr>
        <w:spacing w:after="0" w:line="240" w:lineRule="auto"/>
        <w:rPr>
          <w:rFonts w:eastAsia="Times New Roman" w:cs="Times New Roman"/>
          <w:lang w:val="en-GB"/>
        </w:rPr>
      </w:pPr>
      <w:r w:rsidRPr="00BF4769">
        <w:rPr>
          <w:rFonts w:eastAsia="Times New Roman" w:cs="Times New Roman"/>
          <w:lang w:val="en-GB"/>
        </w:rPr>
        <w:t xml:space="preserve">Datum in </w:t>
      </w:r>
      <w:proofErr w:type="spellStart"/>
      <w:r w:rsidRPr="00BF4769">
        <w:rPr>
          <w:rFonts w:eastAsia="Times New Roman" w:cs="Times New Roman"/>
          <w:lang w:val="en-GB"/>
        </w:rPr>
        <w:t>kraj</w:t>
      </w:r>
      <w:proofErr w:type="spellEnd"/>
      <w:r w:rsidRPr="00BF4769">
        <w:rPr>
          <w:rFonts w:eastAsia="Times New Roman" w:cs="Times New Roman"/>
          <w:lang w:val="en-GB"/>
        </w:rPr>
        <w:t>:_____________</w:t>
      </w:r>
      <w:r w:rsidRPr="00BF4769">
        <w:rPr>
          <w:rFonts w:eastAsia="Times New Roman" w:cs="Times New Roman"/>
          <w:lang w:val="en-GB"/>
        </w:rPr>
        <w:tab/>
        <w:t xml:space="preserve">               </w:t>
      </w:r>
      <w:proofErr w:type="spellStart"/>
      <w:r w:rsidRPr="00BF4769">
        <w:rPr>
          <w:rFonts w:eastAsia="Times New Roman" w:cs="Times New Roman"/>
          <w:lang w:val="en-GB"/>
        </w:rPr>
        <w:t>Žig</w:t>
      </w:r>
      <w:proofErr w:type="spellEnd"/>
      <w:r w:rsidRPr="00BF4769">
        <w:rPr>
          <w:rFonts w:eastAsia="Times New Roman" w:cs="Times New Roman"/>
          <w:lang w:val="en-GB"/>
        </w:rPr>
        <w:t xml:space="preserve">:                                               </w:t>
      </w:r>
      <w:proofErr w:type="spellStart"/>
      <w:r w:rsidRPr="00BF4769">
        <w:rPr>
          <w:rFonts w:eastAsia="Times New Roman" w:cs="Times New Roman"/>
          <w:lang w:val="en-GB"/>
        </w:rPr>
        <w:t>Naročnik</w:t>
      </w:r>
      <w:proofErr w:type="spellEnd"/>
      <w:r w:rsidRPr="00BF4769">
        <w:rPr>
          <w:rFonts w:eastAsia="Times New Roman" w:cs="Times New Roman"/>
          <w:lang w:val="en-GB"/>
        </w:rPr>
        <w:t xml:space="preserve">  </w:t>
      </w:r>
      <w:proofErr w:type="spellStart"/>
      <w:r w:rsidRPr="00BF4769">
        <w:rPr>
          <w:rFonts w:eastAsia="Times New Roman" w:cs="Times New Roman"/>
          <w:lang w:val="en-GB"/>
        </w:rPr>
        <w:t>monitoringa</w:t>
      </w:r>
      <w:proofErr w:type="spellEnd"/>
    </w:p>
    <w:p w:rsidR="00BF4769" w:rsidRPr="00BF4769" w:rsidRDefault="00BF4769" w:rsidP="000943FF">
      <w:pPr>
        <w:spacing w:after="0" w:line="240" w:lineRule="auto"/>
        <w:rPr>
          <w:rFonts w:eastAsia="Times New Roman" w:cs="Times New Roman"/>
          <w:lang w:val="en-GB"/>
        </w:rPr>
      </w:pPr>
      <w:r w:rsidRPr="00BF4769">
        <w:rPr>
          <w:rFonts w:eastAsia="Times New Roman" w:cs="Times New Roman"/>
          <w:lang w:val="en-GB"/>
        </w:rPr>
        <w:t xml:space="preserve">                                                                                                                      </w:t>
      </w:r>
      <w:r>
        <w:rPr>
          <w:rFonts w:eastAsia="Times New Roman" w:cs="Times New Roman"/>
          <w:lang w:val="en-GB"/>
        </w:rPr>
        <w:t xml:space="preserve">   </w:t>
      </w:r>
      <w:r w:rsidRPr="00BF4769">
        <w:rPr>
          <w:rFonts w:eastAsia="Times New Roman" w:cs="Times New Roman"/>
          <w:lang w:val="en-GB"/>
        </w:rPr>
        <w:t xml:space="preserve"> (</w:t>
      </w:r>
      <w:proofErr w:type="spellStart"/>
      <w:r w:rsidRPr="00BF4769">
        <w:rPr>
          <w:rFonts w:eastAsia="Times New Roman" w:cs="Times New Roman"/>
          <w:lang w:val="en-GB"/>
        </w:rPr>
        <w:t>Podpis</w:t>
      </w:r>
      <w:proofErr w:type="spellEnd"/>
      <w:r w:rsidRPr="00BF4769">
        <w:rPr>
          <w:rFonts w:eastAsia="Times New Roman" w:cs="Times New Roman"/>
          <w:lang w:val="en-GB"/>
        </w:rPr>
        <w:t xml:space="preserve"> </w:t>
      </w:r>
      <w:proofErr w:type="spellStart"/>
      <w:r w:rsidRPr="00BF4769">
        <w:rPr>
          <w:rFonts w:eastAsia="Times New Roman" w:cs="Times New Roman"/>
          <w:lang w:val="en-GB"/>
        </w:rPr>
        <w:t>odgovorne</w:t>
      </w:r>
      <w:proofErr w:type="spellEnd"/>
      <w:r w:rsidRPr="00BF4769">
        <w:rPr>
          <w:rFonts w:eastAsia="Times New Roman" w:cs="Times New Roman"/>
          <w:lang w:val="en-GB"/>
        </w:rPr>
        <w:t xml:space="preserve"> </w:t>
      </w:r>
      <w:proofErr w:type="spellStart"/>
      <w:r w:rsidRPr="00BF4769">
        <w:rPr>
          <w:rFonts w:eastAsia="Times New Roman" w:cs="Times New Roman"/>
          <w:lang w:val="en-GB"/>
        </w:rPr>
        <w:t>osebe</w:t>
      </w:r>
      <w:proofErr w:type="spellEnd"/>
      <w:r w:rsidRPr="00BF4769">
        <w:rPr>
          <w:rFonts w:eastAsia="Times New Roman" w:cs="Times New Roman"/>
          <w:lang w:val="en-GB"/>
        </w:rPr>
        <w:t>)</w:t>
      </w:r>
    </w:p>
    <w:p w:rsidR="00BF4769" w:rsidRPr="00AD0728" w:rsidRDefault="00BF4769" w:rsidP="000943FF">
      <w:pPr>
        <w:spacing w:after="0" w:line="240" w:lineRule="auto"/>
        <w:rPr>
          <w:rFonts w:ascii="Calibri" w:eastAsia="Times New Roman" w:hAnsi="Calibri" w:cs="Times New Roman"/>
          <w:lang w:eastAsia="sl-SI"/>
        </w:rPr>
      </w:pPr>
    </w:p>
    <w:p w:rsidR="00E322E3" w:rsidRDefault="00E322E3" w:rsidP="006E28F0">
      <w:pPr>
        <w:spacing w:after="0" w:line="240" w:lineRule="auto"/>
        <w:jc w:val="right"/>
        <w:rPr>
          <w:rFonts w:ascii="Calibri" w:eastAsia="Times New Roman" w:hAnsi="Calibri" w:cs="Times New Roman"/>
          <w:lang w:eastAsia="sl-SI"/>
        </w:rPr>
      </w:pPr>
    </w:p>
    <w:p w:rsidR="00E322E3" w:rsidRDefault="00E322E3" w:rsidP="006E28F0">
      <w:pPr>
        <w:spacing w:after="0" w:line="240" w:lineRule="auto"/>
        <w:jc w:val="right"/>
        <w:rPr>
          <w:rFonts w:ascii="Calibri" w:eastAsia="Times New Roman" w:hAnsi="Calibri" w:cs="Times New Roman"/>
          <w:lang w:eastAsia="sl-SI"/>
        </w:rPr>
      </w:pPr>
    </w:p>
    <w:p w:rsidR="00E322E3" w:rsidRDefault="00E322E3" w:rsidP="006E28F0">
      <w:pPr>
        <w:spacing w:after="0" w:line="240" w:lineRule="auto"/>
        <w:jc w:val="right"/>
        <w:rPr>
          <w:rFonts w:ascii="Calibri" w:eastAsia="Times New Roman" w:hAnsi="Calibri" w:cs="Times New Roman"/>
          <w:lang w:eastAsia="sl-SI"/>
        </w:rPr>
      </w:pPr>
    </w:p>
    <w:p w:rsidR="006E28F0" w:rsidRPr="00AD0728" w:rsidRDefault="00E06456"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6</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07447B" w:rsidP="0007447B">
      <w:pPr>
        <w:autoSpaceDE w:val="0"/>
        <w:autoSpaceDN w:val="0"/>
        <w:adjustRightInd w:val="0"/>
        <w:spacing w:after="0" w:line="240" w:lineRule="auto"/>
        <w:ind w:left="708"/>
        <w:jc w:val="center"/>
        <w:rPr>
          <w:rFonts w:ascii="Calibri" w:eastAsia="Calibri" w:hAnsi="Calibri" w:cs="Times New Roman"/>
          <w:b/>
          <w:color w:val="000000"/>
        </w:rPr>
      </w:pPr>
      <w:r>
        <w:rPr>
          <w:rFonts w:ascii="Calibri" w:eastAsia="Calibri" w:hAnsi="Calibri" w:cs="Times New Roman"/>
          <w:b/>
          <w:color w:val="000000"/>
        </w:rPr>
        <w:t>IZJAVA O TEHNIČNIH IN KADROVSKIH SPOSOBNOSTIH</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__________________________________________________________________</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134266" w:rsidRDefault="00134266" w:rsidP="00134266">
      <w:pPr>
        <w:spacing w:after="0" w:line="240" w:lineRule="auto"/>
        <w:rPr>
          <w:rFonts w:ascii="Times New Roman" w:eastAsia="Times New Roman" w:hAnsi="Times New Roman" w:cs="Times New Roman"/>
          <w:b/>
          <w:lang w:eastAsia="sl-SI"/>
        </w:rPr>
      </w:pPr>
    </w:p>
    <w:p w:rsidR="00134266" w:rsidRPr="00134266" w:rsidRDefault="00134266" w:rsidP="00134266">
      <w:pPr>
        <w:spacing w:after="0" w:line="240" w:lineRule="auto"/>
        <w:rPr>
          <w:rFonts w:ascii="Times New Roman" w:eastAsia="Times New Roman" w:hAnsi="Times New Roman" w:cs="Times New Roman"/>
          <w:b/>
          <w:lang w:eastAsia="sl-SI"/>
        </w:rPr>
      </w:pPr>
    </w:p>
    <w:p w:rsidR="00134266" w:rsidRPr="00134266" w:rsidRDefault="00134266" w:rsidP="00134266">
      <w:pPr>
        <w:autoSpaceDE w:val="0"/>
        <w:autoSpaceDN w:val="0"/>
        <w:adjustRightInd w:val="0"/>
        <w:spacing w:after="0" w:line="240" w:lineRule="auto"/>
        <w:jc w:val="center"/>
        <w:rPr>
          <w:rFonts w:ascii="Calibri" w:eastAsia="Calibri" w:hAnsi="Calibri" w:cs="Times New Roman"/>
          <w:b/>
          <w:color w:val="000000"/>
        </w:rPr>
      </w:pPr>
      <w:r w:rsidRPr="00134266">
        <w:rPr>
          <w:rFonts w:ascii="Calibri" w:eastAsia="Calibri" w:hAnsi="Calibri" w:cs="Times New Roman"/>
          <w:b/>
          <w:color w:val="000000"/>
        </w:rPr>
        <w:t>I Z J A V L J A M O,</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pod kazensko in materialno odgovornostjo, da:</w:t>
      </w:r>
    </w:p>
    <w:p w:rsidR="00134266" w:rsidRPr="0052024C" w:rsidRDefault="00134266" w:rsidP="00477DDF">
      <w:pPr>
        <w:pStyle w:val="Odstavekseznama"/>
        <w:numPr>
          <w:ilvl w:val="0"/>
          <w:numId w:val="7"/>
        </w:numPr>
        <w:tabs>
          <w:tab w:val="num" w:pos="720"/>
        </w:tabs>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52024C" w:rsidRDefault="00134266" w:rsidP="00477DDF">
      <w:pPr>
        <w:pStyle w:val="Odstavekseznama"/>
        <w:numPr>
          <w:ilvl w:val="0"/>
          <w:numId w:val="7"/>
        </w:numPr>
        <w:tabs>
          <w:tab w:val="num" w:pos="720"/>
        </w:tabs>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izpolnjujemo splošna merila za delovanje preskusnih laboratorijev, predpisana po standardu SIST EN ISO/IEC 17025,</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52024C" w:rsidRDefault="00134266" w:rsidP="00477DDF">
      <w:pPr>
        <w:pStyle w:val="Odstavekseznama"/>
        <w:numPr>
          <w:ilvl w:val="0"/>
          <w:numId w:val="7"/>
        </w:numPr>
        <w:tabs>
          <w:tab w:val="num" w:pos="720"/>
        </w:tabs>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 xml:space="preserve">da redno sodelujemo v </w:t>
      </w:r>
      <w:proofErr w:type="spellStart"/>
      <w:r w:rsidRPr="0052024C">
        <w:rPr>
          <w:rFonts w:ascii="Calibri" w:eastAsia="Calibri" w:hAnsi="Calibri" w:cs="Times New Roman"/>
          <w:color w:val="000000"/>
        </w:rPr>
        <w:t>medlaboratorijskih</w:t>
      </w:r>
      <w:proofErr w:type="spellEnd"/>
      <w:r w:rsidRPr="0052024C">
        <w:rPr>
          <w:rFonts w:ascii="Calibri" w:eastAsia="Calibri" w:hAnsi="Calibri" w:cs="Times New Roman"/>
          <w:color w:val="000000"/>
        </w:rPr>
        <w:t xml:space="preserve"> primerjalnih preskusih,</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Default="00134266" w:rsidP="00477DDF">
      <w:pPr>
        <w:pStyle w:val="Odstavekseznama"/>
        <w:numPr>
          <w:ilvl w:val="0"/>
          <w:numId w:val="7"/>
        </w:numPr>
        <w:tabs>
          <w:tab w:val="num" w:pos="720"/>
        </w:tabs>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da izvajamo vzorčenje pitne vo</w:t>
      </w:r>
      <w:r w:rsidR="00BF4769">
        <w:rPr>
          <w:rFonts w:ascii="Calibri" w:eastAsia="Calibri" w:hAnsi="Calibri" w:cs="Times New Roman"/>
          <w:color w:val="000000"/>
        </w:rPr>
        <w:t>de po standardu SIST ISO 5667-5,</w:t>
      </w:r>
    </w:p>
    <w:p w:rsidR="00BF4769" w:rsidRPr="00BF4769" w:rsidRDefault="00BF4769" w:rsidP="00BF4769">
      <w:pPr>
        <w:pStyle w:val="Odstavekseznama"/>
        <w:rPr>
          <w:rFonts w:ascii="Calibri" w:eastAsia="Calibri" w:hAnsi="Calibri" w:cs="Times New Roman"/>
          <w:color w:val="000000"/>
        </w:rPr>
      </w:pPr>
    </w:p>
    <w:p w:rsidR="00BF4769" w:rsidRPr="006733AB" w:rsidRDefault="00BF4769" w:rsidP="00477DDF">
      <w:pPr>
        <w:pStyle w:val="Odstavekseznama"/>
        <w:numPr>
          <w:ilvl w:val="0"/>
          <w:numId w:val="7"/>
        </w:numPr>
        <w:tabs>
          <w:tab w:val="num" w:pos="720"/>
        </w:tabs>
        <w:autoSpaceDE w:val="0"/>
        <w:autoSpaceDN w:val="0"/>
        <w:adjustRightInd w:val="0"/>
        <w:spacing w:after="0" w:line="240" w:lineRule="auto"/>
        <w:jc w:val="both"/>
        <w:rPr>
          <w:rFonts w:eastAsia="Calibri" w:cs="Times New Roman"/>
        </w:rPr>
      </w:pPr>
      <w:r w:rsidRPr="006733AB">
        <w:rPr>
          <w:rFonts w:eastAsia="Times New Roman" w:cs="Times New Roman"/>
          <w:lang w:val="en-GB"/>
        </w:rPr>
        <w:t xml:space="preserve">da </w:t>
      </w:r>
      <w:proofErr w:type="spellStart"/>
      <w:r w:rsidRPr="006733AB">
        <w:rPr>
          <w:rFonts w:eastAsia="Times New Roman" w:cs="Times New Roman"/>
          <w:lang w:val="en-GB"/>
        </w:rPr>
        <w:t>imamo</w:t>
      </w:r>
      <w:proofErr w:type="spellEnd"/>
      <w:r w:rsidRPr="006733AB">
        <w:rPr>
          <w:rFonts w:eastAsia="Times New Roman" w:cs="Times New Roman"/>
          <w:lang w:val="en-GB"/>
        </w:rPr>
        <w:t xml:space="preserve"> </w:t>
      </w:r>
      <w:proofErr w:type="spellStart"/>
      <w:r w:rsidRPr="006733AB">
        <w:rPr>
          <w:rFonts w:eastAsia="Times New Roman" w:cs="Times New Roman"/>
          <w:lang w:val="en-GB"/>
        </w:rPr>
        <w:t>Pooblastilo</w:t>
      </w:r>
      <w:proofErr w:type="spellEnd"/>
      <w:r w:rsidRPr="006733AB">
        <w:rPr>
          <w:rFonts w:eastAsia="Times New Roman" w:cs="Times New Roman"/>
          <w:lang w:val="en-GB"/>
        </w:rPr>
        <w:t xml:space="preserve"> </w:t>
      </w:r>
      <w:proofErr w:type="spellStart"/>
      <w:r w:rsidRPr="006733AB">
        <w:rPr>
          <w:rFonts w:eastAsia="Times New Roman" w:cs="Times New Roman"/>
          <w:lang w:val="en-GB"/>
        </w:rPr>
        <w:t>za</w:t>
      </w:r>
      <w:proofErr w:type="spellEnd"/>
      <w:r w:rsidRPr="006733AB">
        <w:rPr>
          <w:rFonts w:eastAsia="Times New Roman" w:cs="Times New Roman"/>
          <w:lang w:val="en-GB"/>
        </w:rPr>
        <w:t xml:space="preserve"> </w:t>
      </w:r>
      <w:proofErr w:type="spellStart"/>
      <w:r w:rsidRPr="006733AB">
        <w:rPr>
          <w:rFonts w:eastAsia="Times New Roman" w:cs="Times New Roman"/>
          <w:lang w:val="en-GB"/>
        </w:rPr>
        <w:t>izvajanje</w:t>
      </w:r>
      <w:proofErr w:type="spellEnd"/>
      <w:r w:rsidRPr="006733AB">
        <w:rPr>
          <w:rFonts w:eastAsia="Times New Roman" w:cs="Times New Roman"/>
          <w:lang w:val="en-GB"/>
        </w:rPr>
        <w:t xml:space="preserve"> </w:t>
      </w:r>
      <w:proofErr w:type="spellStart"/>
      <w:r w:rsidRPr="006733AB">
        <w:rPr>
          <w:rFonts w:eastAsia="Times New Roman" w:cs="Times New Roman"/>
          <w:lang w:val="en-GB"/>
        </w:rPr>
        <w:t>prvih</w:t>
      </w:r>
      <w:proofErr w:type="spellEnd"/>
      <w:r w:rsidRPr="006733AB">
        <w:rPr>
          <w:rFonts w:eastAsia="Times New Roman" w:cs="Times New Roman"/>
          <w:lang w:val="en-GB"/>
        </w:rPr>
        <w:t xml:space="preserve"> </w:t>
      </w:r>
      <w:proofErr w:type="spellStart"/>
      <w:r w:rsidRPr="006733AB">
        <w:rPr>
          <w:rFonts w:eastAsia="Times New Roman" w:cs="Times New Roman"/>
          <w:lang w:val="en-GB"/>
        </w:rPr>
        <w:t>meritev</w:t>
      </w:r>
      <w:proofErr w:type="spellEnd"/>
      <w:r w:rsidRPr="006733AB">
        <w:rPr>
          <w:rFonts w:eastAsia="Times New Roman" w:cs="Times New Roman"/>
          <w:lang w:val="en-GB"/>
        </w:rPr>
        <w:t xml:space="preserve"> in </w:t>
      </w:r>
      <w:proofErr w:type="spellStart"/>
      <w:r w:rsidRPr="006733AB">
        <w:rPr>
          <w:rFonts w:eastAsia="Times New Roman" w:cs="Times New Roman"/>
          <w:lang w:val="en-GB"/>
        </w:rPr>
        <w:t>obratovalnega</w:t>
      </w:r>
      <w:proofErr w:type="spellEnd"/>
      <w:r w:rsidRPr="006733AB">
        <w:rPr>
          <w:rFonts w:eastAsia="Times New Roman" w:cs="Times New Roman"/>
          <w:lang w:val="en-GB"/>
        </w:rPr>
        <w:t xml:space="preserve"> </w:t>
      </w:r>
      <w:proofErr w:type="spellStart"/>
      <w:r w:rsidRPr="006733AB">
        <w:rPr>
          <w:rFonts w:eastAsia="Times New Roman" w:cs="Times New Roman"/>
          <w:lang w:val="en-GB"/>
        </w:rPr>
        <w:t>monitoringa</w:t>
      </w:r>
      <w:proofErr w:type="spellEnd"/>
      <w:r w:rsidRPr="006733AB">
        <w:rPr>
          <w:rFonts w:eastAsia="Times New Roman" w:cs="Times New Roman"/>
          <w:lang w:val="en-GB"/>
        </w:rPr>
        <w:t xml:space="preserve"> </w:t>
      </w:r>
      <w:proofErr w:type="spellStart"/>
      <w:r w:rsidRPr="006733AB">
        <w:rPr>
          <w:rFonts w:eastAsia="Times New Roman" w:cs="Times New Roman"/>
          <w:lang w:val="en-GB"/>
        </w:rPr>
        <w:t>odpadnih</w:t>
      </w:r>
      <w:proofErr w:type="spellEnd"/>
      <w:r w:rsidRPr="006733AB">
        <w:rPr>
          <w:rFonts w:eastAsia="Times New Roman" w:cs="Times New Roman"/>
          <w:lang w:val="en-GB"/>
        </w:rPr>
        <w:t xml:space="preserve"> </w:t>
      </w:r>
      <w:proofErr w:type="spellStart"/>
      <w:r w:rsidRPr="006733AB">
        <w:rPr>
          <w:rFonts w:eastAsia="Times New Roman" w:cs="Times New Roman"/>
          <w:lang w:val="en-GB"/>
        </w:rPr>
        <w:t>vod</w:t>
      </w:r>
      <w:proofErr w:type="spellEnd"/>
      <w:r w:rsidRPr="006733AB">
        <w:rPr>
          <w:rFonts w:eastAsia="Times New Roman" w:cs="Times New Roman"/>
          <w:lang w:val="en-GB"/>
        </w:rPr>
        <w:t xml:space="preserve">, </w:t>
      </w:r>
      <w:proofErr w:type="spellStart"/>
      <w:r w:rsidRPr="006733AB">
        <w:rPr>
          <w:rFonts w:eastAsia="Times New Roman" w:cs="Times New Roman"/>
          <w:lang w:val="en-GB"/>
        </w:rPr>
        <w:t>ki</w:t>
      </w:r>
      <w:proofErr w:type="spellEnd"/>
      <w:r w:rsidRPr="006733AB">
        <w:rPr>
          <w:rFonts w:eastAsia="Times New Roman" w:cs="Times New Roman"/>
          <w:lang w:val="en-GB"/>
        </w:rPr>
        <w:t xml:space="preserve"> </w:t>
      </w:r>
      <w:proofErr w:type="spellStart"/>
      <w:r w:rsidRPr="006733AB">
        <w:rPr>
          <w:rFonts w:eastAsia="Times New Roman" w:cs="Times New Roman"/>
          <w:lang w:val="en-GB"/>
        </w:rPr>
        <w:t>ga</w:t>
      </w:r>
      <w:proofErr w:type="spellEnd"/>
      <w:r w:rsidRPr="006733AB">
        <w:rPr>
          <w:rFonts w:eastAsia="Times New Roman" w:cs="Times New Roman"/>
          <w:lang w:val="en-GB"/>
        </w:rPr>
        <w:t xml:space="preserve"> </w:t>
      </w:r>
      <w:proofErr w:type="spellStart"/>
      <w:r w:rsidRPr="006733AB">
        <w:rPr>
          <w:rFonts w:eastAsia="Times New Roman" w:cs="Times New Roman"/>
          <w:lang w:val="en-GB"/>
        </w:rPr>
        <w:t>izda</w:t>
      </w:r>
      <w:proofErr w:type="spellEnd"/>
      <w:r w:rsidRPr="006733AB">
        <w:rPr>
          <w:rFonts w:eastAsia="Times New Roman" w:cs="Times New Roman"/>
          <w:lang w:val="en-GB"/>
        </w:rPr>
        <w:t xml:space="preserve"> </w:t>
      </w:r>
      <w:proofErr w:type="spellStart"/>
      <w:r w:rsidRPr="006733AB">
        <w:rPr>
          <w:rFonts w:eastAsia="Times New Roman" w:cs="Times New Roman"/>
          <w:lang w:val="en-GB"/>
        </w:rPr>
        <w:t>Agencija</w:t>
      </w:r>
      <w:proofErr w:type="spellEnd"/>
      <w:r w:rsidRPr="006733AB">
        <w:rPr>
          <w:rFonts w:eastAsia="Times New Roman" w:cs="Times New Roman"/>
          <w:lang w:val="en-GB"/>
        </w:rPr>
        <w:t xml:space="preserve"> RS</w:t>
      </w:r>
      <w:r w:rsidR="006733AB">
        <w:rPr>
          <w:rFonts w:eastAsia="Times New Roman" w:cs="Times New Roman"/>
          <w:lang w:val="en-GB"/>
        </w:rPr>
        <w:t xml:space="preserve"> </w:t>
      </w:r>
      <w:proofErr w:type="spellStart"/>
      <w:r w:rsidR="006733AB">
        <w:rPr>
          <w:rFonts w:eastAsia="Times New Roman" w:cs="Times New Roman"/>
          <w:lang w:val="en-GB"/>
        </w:rPr>
        <w:t>za</w:t>
      </w:r>
      <w:proofErr w:type="spellEnd"/>
      <w:r w:rsidR="006733AB">
        <w:rPr>
          <w:rFonts w:eastAsia="Times New Roman" w:cs="Times New Roman"/>
          <w:lang w:val="en-GB"/>
        </w:rPr>
        <w:t xml:space="preserve"> </w:t>
      </w:r>
      <w:proofErr w:type="spellStart"/>
      <w:r w:rsidR="006733AB">
        <w:rPr>
          <w:rFonts w:eastAsia="Times New Roman" w:cs="Times New Roman"/>
          <w:lang w:val="en-GB"/>
        </w:rPr>
        <w:t>okolje</w:t>
      </w:r>
      <w:proofErr w:type="spellEnd"/>
      <w:r w:rsidR="006733AB">
        <w:rPr>
          <w:rFonts w:eastAsia="Times New Roman" w:cs="Times New Roman"/>
          <w:lang w:val="en-GB"/>
        </w:rPr>
        <w:t xml:space="preserve"> </w:t>
      </w:r>
      <w:proofErr w:type="spellStart"/>
      <w:r w:rsidR="006733AB">
        <w:rPr>
          <w:rFonts w:eastAsia="Times New Roman" w:cs="Times New Roman"/>
          <w:lang w:val="en-GB"/>
        </w:rPr>
        <w:t>skladno</w:t>
      </w:r>
      <w:proofErr w:type="spellEnd"/>
      <w:r w:rsidR="006733AB">
        <w:rPr>
          <w:rFonts w:eastAsia="Times New Roman" w:cs="Times New Roman"/>
          <w:lang w:val="en-GB"/>
        </w:rPr>
        <w:t xml:space="preserve"> s </w:t>
      </w:r>
      <w:proofErr w:type="spellStart"/>
      <w:r w:rsidR="006733AB">
        <w:rPr>
          <w:rFonts w:eastAsia="Times New Roman" w:cs="Times New Roman"/>
          <w:lang w:val="en-GB"/>
        </w:rPr>
        <w:t>Pravilnikom</w:t>
      </w:r>
      <w:proofErr w:type="spellEnd"/>
      <w:r w:rsidRPr="006733AB">
        <w:rPr>
          <w:rFonts w:eastAsia="Times New Roman" w:cs="Times New Roman"/>
          <w:lang w:val="en-GB"/>
        </w:rPr>
        <w:t xml:space="preserve"> o </w:t>
      </w:r>
      <w:proofErr w:type="spellStart"/>
      <w:r w:rsidRPr="006733AB">
        <w:rPr>
          <w:rFonts w:eastAsia="Times New Roman" w:cs="Times New Roman"/>
          <w:lang w:val="en-GB"/>
        </w:rPr>
        <w:t>prvih</w:t>
      </w:r>
      <w:proofErr w:type="spellEnd"/>
      <w:r w:rsidRPr="006733AB">
        <w:rPr>
          <w:rFonts w:eastAsia="Times New Roman" w:cs="Times New Roman"/>
          <w:lang w:val="en-GB"/>
        </w:rPr>
        <w:t xml:space="preserve"> </w:t>
      </w:r>
      <w:proofErr w:type="spellStart"/>
      <w:r w:rsidRPr="006733AB">
        <w:rPr>
          <w:rFonts w:eastAsia="Times New Roman" w:cs="Times New Roman"/>
          <w:lang w:val="en-GB"/>
        </w:rPr>
        <w:t>meritvah</w:t>
      </w:r>
      <w:proofErr w:type="spellEnd"/>
      <w:r w:rsidRPr="006733AB">
        <w:rPr>
          <w:rFonts w:eastAsia="Times New Roman" w:cs="Times New Roman"/>
          <w:lang w:val="en-GB"/>
        </w:rPr>
        <w:t xml:space="preserve"> in </w:t>
      </w:r>
      <w:proofErr w:type="spellStart"/>
      <w:r w:rsidRPr="006733AB">
        <w:rPr>
          <w:rFonts w:eastAsia="Times New Roman" w:cs="Times New Roman"/>
          <w:lang w:val="en-GB"/>
        </w:rPr>
        <w:t>obratovalnem</w:t>
      </w:r>
      <w:proofErr w:type="spellEnd"/>
      <w:r w:rsidRPr="006733AB">
        <w:rPr>
          <w:rFonts w:eastAsia="Times New Roman" w:cs="Times New Roman"/>
          <w:lang w:val="en-GB"/>
        </w:rPr>
        <w:t xml:space="preserve"> monitoring </w:t>
      </w:r>
      <w:proofErr w:type="spellStart"/>
      <w:r w:rsidRPr="006733AB">
        <w:rPr>
          <w:rFonts w:eastAsia="Times New Roman" w:cs="Times New Roman"/>
          <w:lang w:val="en-GB"/>
        </w:rPr>
        <w:t>odpadnih</w:t>
      </w:r>
      <w:proofErr w:type="spellEnd"/>
      <w:r w:rsidRPr="006733AB">
        <w:rPr>
          <w:rFonts w:eastAsia="Times New Roman" w:cs="Times New Roman"/>
          <w:lang w:val="en-GB"/>
        </w:rPr>
        <w:t xml:space="preserve"> </w:t>
      </w:r>
      <w:proofErr w:type="spellStart"/>
      <w:r w:rsidRPr="006733AB">
        <w:rPr>
          <w:rFonts w:eastAsia="Times New Roman" w:cs="Times New Roman"/>
          <w:lang w:val="en-GB"/>
        </w:rPr>
        <w:t>vod</w:t>
      </w:r>
      <w:proofErr w:type="spellEnd"/>
      <w:r w:rsidRPr="006733AB">
        <w:rPr>
          <w:rFonts w:eastAsia="Times New Roman" w:cs="Times New Roman"/>
          <w:lang w:val="en-GB"/>
        </w:rPr>
        <w:t xml:space="preserve">  (Ur. list RS </w:t>
      </w:r>
      <w:proofErr w:type="spellStart"/>
      <w:r w:rsidRPr="006733AB">
        <w:rPr>
          <w:rFonts w:eastAsia="Times New Roman" w:cs="Times New Roman"/>
          <w:lang w:val="en-GB"/>
        </w:rPr>
        <w:t>št</w:t>
      </w:r>
      <w:proofErr w:type="spellEnd"/>
      <w:r w:rsidRPr="006733AB">
        <w:rPr>
          <w:rFonts w:eastAsia="Times New Roman" w:cs="Times New Roman"/>
          <w:lang w:val="en-GB"/>
        </w:rPr>
        <w:t>. 94/14, 98/15</w:t>
      </w:r>
      <w:r w:rsidR="006733AB" w:rsidRPr="006733AB">
        <w:rPr>
          <w:rFonts w:eastAsia="Times New Roman" w:cs="Times New Roman"/>
          <w:lang w:val="en-GB"/>
        </w:rPr>
        <w:t>)</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E06456" w:rsidRPr="00134266" w:rsidRDefault="00E06456" w:rsidP="00134266">
      <w:pPr>
        <w:autoSpaceDE w:val="0"/>
        <w:autoSpaceDN w:val="0"/>
        <w:adjustRightInd w:val="0"/>
        <w:spacing w:after="0" w:line="240" w:lineRule="auto"/>
        <w:jc w:val="both"/>
        <w:rPr>
          <w:rFonts w:ascii="Calibri" w:eastAsia="Calibri" w:hAnsi="Calibri" w:cs="Times New Roman"/>
          <w:color w:val="000000"/>
        </w:rPr>
      </w:pPr>
    </w:p>
    <w:tbl>
      <w:tblPr>
        <w:tblW w:w="0" w:type="auto"/>
        <w:tblLook w:val="00A0" w:firstRow="1" w:lastRow="0" w:firstColumn="1" w:lastColumn="0" w:noHBand="0" w:noVBand="0"/>
      </w:tblPr>
      <w:tblGrid>
        <w:gridCol w:w="3024"/>
        <w:gridCol w:w="3016"/>
        <w:gridCol w:w="3032"/>
      </w:tblGrid>
      <w:tr w:rsidR="00134266" w:rsidRPr="00134266" w:rsidTr="004D3A98">
        <w:tc>
          <w:tcPr>
            <w:tcW w:w="3070" w:type="dxa"/>
          </w:tcPr>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Datum:</w:t>
            </w:r>
          </w:p>
        </w:tc>
        <w:tc>
          <w:tcPr>
            <w:tcW w:w="3070" w:type="dxa"/>
          </w:tcPr>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Žig:</w:t>
            </w:r>
          </w:p>
        </w:tc>
        <w:tc>
          <w:tcPr>
            <w:tcW w:w="3071" w:type="dxa"/>
          </w:tcPr>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Podpis ponudnika:</w:t>
            </w:r>
          </w:p>
        </w:tc>
      </w:tr>
    </w:tbl>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6E28F0" w:rsidRPr="00134266" w:rsidRDefault="006E28F0" w:rsidP="00134266">
      <w:pPr>
        <w:spacing w:after="0" w:line="240" w:lineRule="auto"/>
        <w:rPr>
          <w:rFonts w:ascii="Times New Roman" w:eastAsia="Times New Roman" w:hAnsi="Times New Roman" w:cs="Times New Roman"/>
          <w:sz w:val="24"/>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Pr="00A54C24" w:rsidRDefault="006E28F0" w:rsidP="00BF4769">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6E28F0" w:rsidRDefault="006E28F0" w:rsidP="00B075BE">
      <w:pPr>
        <w:spacing w:after="0" w:line="240" w:lineRule="auto"/>
        <w:rPr>
          <w:rFonts w:ascii="Times New Roman" w:eastAsia="Times New Roman" w:hAnsi="Times New Roman" w:cs="Times New Roman"/>
          <w:lang w:eastAsia="sl-SI"/>
        </w:rPr>
      </w:pPr>
    </w:p>
    <w:p w:rsidR="00BA3D5B" w:rsidRPr="00AD0728" w:rsidRDefault="00E06456"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6/1</w:t>
      </w:r>
    </w:p>
    <w:p w:rsidR="00BA3D5B" w:rsidRDefault="00BA3D5B" w:rsidP="00BA3D5B">
      <w:pPr>
        <w:spacing w:after="0" w:line="240" w:lineRule="auto"/>
        <w:rPr>
          <w:rFonts w:eastAsia="Times New Roman" w:cs="Times New Roman"/>
          <w:lang w:eastAsia="sl-SI"/>
        </w:rPr>
      </w:pPr>
    </w:p>
    <w:p w:rsidR="0007447B" w:rsidRDefault="0007447B" w:rsidP="00BA3D5B">
      <w:pPr>
        <w:spacing w:after="0" w:line="240" w:lineRule="auto"/>
        <w:rPr>
          <w:rFonts w:eastAsia="Times New Roman" w:cs="Times New Roman"/>
          <w:lang w:eastAsia="sl-SI"/>
        </w:rPr>
      </w:pPr>
    </w:p>
    <w:p w:rsidR="0007447B" w:rsidRDefault="0007447B" w:rsidP="00BA3D5B">
      <w:pPr>
        <w:spacing w:after="0" w:line="240" w:lineRule="auto"/>
        <w:rPr>
          <w:rFonts w:eastAsia="Times New Roman" w:cs="Times New Roman"/>
          <w:lang w:eastAsia="sl-SI"/>
        </w:rPr>
      </w:pPr>
    </w:p>
    <w:p w:rsidR="0007447B" w:rsidRPr="0052024C" w:rsidRDefault="0007447B" w:rsidP="00BA3D5B">
      <w:pPr>
        <w:spacing w:after="0" w:line="240" w:lineRule="auto"/>
        <w:rPr>
          <w:rFonts w:eastAsia="Times New Roman" w:cs="Times New Roman"/>
          <w:lang w:eastAsia="sl-SI"/>
        </w:rPr>
      </w:pPr>
    </w:p>
    <w:p w:rsidR="00134266" w:rsidRPr="0052024C" w:rsidRDefault="00134266" w:rsidP="00E06456">
      <w:pPr>
        <w:spacing w:after="0" w:line="240" w:lineRule="auto"/>
        <w:rPr>
          <w:rFonts w:eastAsia="Times New Roman" w:cs="Times New Roman"/>
          <w:b/>
          <w:lang w:eastAsia="sl-SI"/>
        </w:rPr>
      </w:pPr>
    </w:p>
    <w:p w:rsidR="00134266" w:rsidRPr="0052024C" w:rsidRDefault="00134266" w:rsidP="00134266">
      <w:pPr>
        <w:spacing w:after="0" w:line="240" w:lineRule="auto"/>
        <w:rPr>
          <w:rFonts w:eastAsia="Times New Roman" w:cs="Times New Roman"/>
          <w:b/>
          <w:lang w:eastAsia="sl-SI"/>
        </w:rPr>
      </w:pPr>
    </w:p>
    <w:p w:rsidR="00134266" w:rsidRPr="0052024C" w:rsidRDefault="00134266" w:rsidP="00134266">
      <w:pPr>
        <w:spacing w:after="0" w:line="240" w:lineRule="auto"/>
        <w:jc w:val="center"/>
        <w:rPr>
          <w:rFonts w:eastAsia="Times New Roman" w:cs="Times New Roman"/>
          <w:b/>
          <w:lang w:eastAsia="sl-SI"/>
        </w:rPr>
      </w:pPr>
    </w:p>
    <w:p w:rsidR="00134266" w:rsidRPr="0052024C" w:rsidRDefault="00134266" w:rsidP="00134266">
      <w:pPr>
        <w:spacing w:after="0" w:line="240" w:lineRule="auto"/>
        <w:jc w:val="center"/>
        <w:rPr>
          <w:rFonts w:eastAsia="Times New Roman" w:cs="Times New Roman"/>
          <w:b/>
          <w:lang w:eastAsia="sl-SI"/>
        </w:rPr>
      </w:pPr>
      <w:r w:rsidRPr="0052024C">
        <w:rPr>
          <w:rFonts w:eastAsia="Times New Roman" w:cs="Times New Roman"/>
          <w:b/>
          <w:lang w:eastAsia="sl-SI"/>
        </w:rPr>
        <w:t>DOKAZILA O IZPOLNJEVANJU POGOJEV</w:t>
      </w:r>
    </w:p>
    <w:p w:rsidR="00134266" w:rsidRPr="0052024C" w:rsidRDefault="00134266" w:rsidP="00134266">
      <w:pPr>
        <w:spacing w:after="0" w:line="240" w:lineRule="auto"/>
        <w:jc w:val="center"/>
        <w:rPr>
          <w:rFonts w:eastAsia="Times New Roman" w:cs="Times New Roman"/>
          <w:b/>
          <w:lang w:eastAsia="sl-SI"/>
        </w:rPr>
      </w:pPr>
    </w:p>
    <w:p w:rsidR="00134266" w:rsidRPr="0052024C" w:rsidRDefault="00134266" w:rsidP="00134266">
      <w:pPr>
        <w:spacing w:after="0" w:line="240" w:lineRule="auto"/>
        <w:jc w:val="center"/>
        <w:rPr>
          <w:rFonts w:eastAsia="Times New Roman" w:cs="Times New Roman"/>
          <w:b/>
          <w:lang w:eastAsia="sl-SI"/>
        </w:rPr>
      </w:pPr>
    </w:p>
    <w:p w:rsidR="00134266" w:rsidRPr="0052024C" w:rsidRDefault="00134266" w:rsidP="00134266">
      <w:pPr>
        <w:spacing w:after="0" w:line="240" w:lineRule="auto"/>
        <w:jc w:val="both"/>
        <w:rPr>
          <w:rFonts w:eastAsia="Times New Roman" w:cs="Times New Roman"/>
          <w:lang w:eastAsia="sl-SI"/>
        </w:rPr>
      </w:pPr>
      <w:r w:rsidRPr="0052024C">
        <w:rPr>
          <w:rFonts w:eastAsia="Times New Roman" w:cs="Times New Roman"/>
          <w:lang w:eastAsia="sl-SI"/>
        </w:rPr>
        <w:t>Ponudnik naj k temu obrazcu predloži dokazila, da:</w:t>
      </w:r>
    </w:p>
    <w:p w:rsidR="00134266" w:rsidRPr="0052024C" w:rsidRDefault="00134266" w:rsidP="00134266">
      <w:pPr>
        <w:spacing w:after="0" w:line="240" w:lineRule="auto"/>
        <w:jc w:val="both"/>
        <w:rPr>
          <w:rFonts w:eastAsia="Times New Roman" w:cs="Times New Roman"/>
          <w:lang w:eastAsia="sl-SI"/>
        </w:rPr>
      </w:pPr>
    </w:p>
    <w:p w:rsidR="00134266" w:rsidRPr="0052024C" w:rsidRDefault="00134266" w:rsidP="00477DDF">
      <w:pPr>
        <w:numPr>
          <w:ilvl w:val="0"/>
          <w:numId w:val="8"/>
        </w:numPr>
        <w:spacing w:after="0" w:line="240" w:lineRule="auto"/>
        <w:contextualSpacing/>
        <w:jc w:val="both"/>
        <w:rPr>
          <w:rFonts w:eastAsia="Times New Roman" w:cs="Times New Roman"/>
          <w:lang w:eastAsia="sl-SI"/>
        </w:rPr>
      </w:pPr>
      <w:r w:rsidRPr="0052024C">
        <w:rPr>
          <w:rFonts w:eastAsia="Times New Roman" w:cs="Times New Roman"/>
          <w:lang w:eastAsia="sl-SI"/>
        </w:rPr>
        <w:t>izpolnjuje splošna merila za delovanje preskusnih laboratorijev, predpisana po standardu SIST EN ISO/IEC 17025,</w:t>
      </w:r>
    </w:p>
    <w:p w:rsidR="00134266" w:rsidRPr="0052024C" w:rsidRDefault="00134266" w:rsidP="00134266">
      <w:pPr>
        <w:spacing w:after="0" w:line="240" w:lineRule="auto"/>
        <w:jc w:val="both"/>
        <w:rPr>
          <w:rFonts w:eastAsia="Times New Roman" w:cs="Times New Roman"/>
          <w:lang w:eastAsia="sl-SI"/>
        </w:rPr>
      </w:pPr>
    </w:p>
    <w:p w:rsidR="00134266" w:rsidRPr="0052024C" w:rsidRDefault="00134266" w:rsidP="00477DDF">
      <w:pPr>
        <w:numPr>
          <w:ilvl w:val="0"/>
          <w:numId w:val="8"/>
        </w:numPr>
        <w:spacing w:after="0" w:line="240" w:lineRule="auto"/>
        <w:contextualSpacing/>
        <w:jc w:val="both"/>
        <w:rPr>
          <w:rFonts w:eastAsia="Times New Roman" w:cs="Times New Roman"/>
          <w:lang w:eastAsia="sl-SI"/>
        </w:rPr>
      </w:pPr>
      <w:r w:rsidRPr="0052024C">
        <w:rPr>
          <w:rFonts w:eastAsia="Times New Roman" w:cs="Times New Roman"/>
          <w:lang w:eastAsia="sl-SI"/>
        </w:rPr>
        <w:t>redno sodeluje v med laboratorijskih primerjalnih preskusih,</w:t>
      </w:r>
    </w:p>
    <w:p w:rsidR="00134266" w:rsidRPr="0052024C" w:rsidRDefault="00134266" w:rsidP="00134266">
      <w:pPr>
        <w:spacing w:after="0" w:line="240" w:lineRule="auto"/>
        <w:jc w:val="both"/>
        <w:rPr>
          <w:rFonts w:eastAsia="Times New Roman" w:cs="Times New Roman"/>
          <w:lang w:eastAsia="sl-SI"/>
        </w:rPr>
      </w:pPr>
    </w:p>
    <w:p w:rsidR="00134266" w:rsidRPr="0052024C" w:rsidRDefault="00134266" w:rsidP="00477DDF">
      <w:pPr>
        <w:numPr>
          <w:ilvl w:val="0"/>
          <w:numId w:val="8"/>
        </w:numPr>
        <w:spacing w:after="0" w:line="240" w:lineRule="auto"/>
        <w:contextualSpacing/>
        <w:jc w:val="both"/>
        <w:rPr>
          <w:rFonts w:eastAsia="Times New Roman" w:cs="Times New Roman"/>
          <w:lang w:eastAsia="sl-SI"/>
        </w:rPr>
      </w:pPr>
      <w:r w:rsidRPr="0052024C">
        <w:rPr>
          <w:rFonts w:eastAsia="Times New Roman" w:cs="Times New Roman"/>
          <w:lang w:eastAsia="sl-SI"/>
        </w:rPr>
        <w:t>ima akreditirano vzorčenje pitne vode po standardu SIST ISO 5667-5.</w:t>
      </w:r>
    </w:p>
    <w:p w:rsidR="00134266" w:rsidRDefault="00134266" w:rsidP="00134266">
      <w:pPr>
        <w:spacing w:after="0" w:line="240" w:lineRule="auto"/>
        <w:jc w:val="both"/>
        <w:rPr>
          <w:rFonts w:eastAsia="Times New Roman" w:cs="Times New Roman"/>
          <w:lang w:eastAsia="sl-SI"/>
        </w:rPr>
      </w:pPr>
    </w:p>
    <w:p w:rsidR="00BF4769" w:rsidRPr="006733AB" w:rsidRDefault="00BF4769" w:rsidP="00477DDF">
      <w:pPr>
        <w:pStyle w:val="Odstavekseznama"/>
        <w:numPr>
          <w:ilvl w:val="0"/>
          <w:numId w:val="8"/>
        </w:numPr>
        <w:tabs>
          <w:tab w:val="num" w:pos="720"/>
        </w:tabs>
        <w:spacing w:after="0" w:line="240" w:lineRule="auto"/>
        <w:jc w:val="both"/>
        <w:rPr>
          <w:rFonts w:eastAsia="Times New Roman" w:cs="Times New Roman"/>
          <w:lang w:val="en-GB"/>
        </w:rPr>
      </w:pPr>
      <w:proofErr w:type="spellStart"/>
      <w:r w:rsidRPr="006733AB">
        <w:rPr>
          <w:rFonts w:eastAsia="Times New Roman" w:cs="Times New Roman"/>
          <w:lang w:val="en-GB"/>
        </w:rPr>
        <w:t>ima</w:t>
      </w:r>
      <w:proofErr w:type="spellEnd"/>
      <w:r w:rsidRPr="006733AB">
        <w:rPr>
          <w:rFonts w:eastAsia="Times New Roman" w:cs="Times New Roman"/>
          <w:lang w:val="en-GB"/>
        </w:rPr>
        <w:t xml:space="preserve"> </w:t>
      </w:r>
      <w:proofErr w:type="spellStart"/>
      <w:r w:rsidRPr="006733AB">
        <w:rPr>
          <w:rFonts w:eastAsia="Times New Roman" w:cs="Times New Roman"/>
          <w:lang w:val="en-GB"/>
        </w:rPr>
        <w:t>pooblastilo</w:t>
      </w:r>
      <w:proofErr w:type="spellEnd"/>
      <w:r w:rsidRPr="006733AB">
        <w:rPr>
          <w:rFonts w:eastAsia="Times New Roman" w:cs="Times New Roman"/>
          <w:lang w:val="en-GB"/>
        </w:rPr>
        <w:t xml:space="preserve"> </w:t>
      </w:r>
      <w:proofErr w:type="spellStart"/>
      <w:r w:rsidRPr="006733AB">
        <w:rPr>
          <w:rFonts w:eastAsia="Times New Roman" w:cs="Times New Roman"/>
          <w:lang w:val="en-GB"/>
        </w:rPr>
        <w:t>za</w:t>
      </w:r>
      <w:proofErr w:type="spellEnd"/>
      <w:r w:rsidRPr="006733AB">
        <w:rPr>
          <w:rFonts w:eastAsia="Times New Roman" w:cs="Times New Roman"/>
          <w:lang w:val="en-GB"/>
        </w:rPr>
        <w:t xml:space="preserve"> </w:t>
      </w:r>
      <w:proofErr w:type="spellStart"/>
      <w:r w:rsidRPr="006733AB">
        <w:rPr>
          <w:rFonts w:eastAsia="Times New Roman" w:cs="Times New Roman"/>
          <w:lang w:val="en-GB"/>
        </w:rPr>
        <w:t>izvajanje</w:t>
      </w:r>
      <w:proofErr w:type="spellEnd"/>
      <w:r w:rsidRPr="006733AB">
        <w:rPr>
          <w:rFonts w:eastAsia="Times New Roman" w:cs="Times New Roman"/>
          <w:lang w:val="en-GB"/>
        </w:rPr>
        <w:t xml:space="preserve"> </w:t>
      </w:r>
      <w:proofErr w:type="spellStart"/>
      <w:r w:rsidRPr="006733AB">
        <w:rPr>
          <w:rFonts w:eastAsia="Times New Roman" w:cs="Times New Roman"/>
          <w:lang w:val="en-GB"/>
        </w:rPr>
        <w:t>prvih</w:t>
      </w:r>
      <w:proofErr w:type="spellEnd"/>
      <w:r w:rsidRPr="006733AB">
        <w:rPr>
          <w:rFonts w:eastAsia="Times New Roman" w:cs="Times New Roman"/>
          <w:lang w:val="en-GB"/>
        </w:rPr>
        <w:t xml:space="preserve"> </w:t>
      </w:r>
      <w:proofErr w:type="spellStart"/>
      <w:r w:rsidRPr="006733AB">
        <w:rPr>
          <w:rFonts w:eastAsia="Times New Roman" w:cs="Times New Roman"/>
          <w:lang w:val="en-GB"/>
        </w:rPr>
        <w:t>meritev</w:t>
      </w:r>
      <w:proofErr w:type="spellEnd"/>
      <w:r w:rsidRPr="006733AB">
        <w:rPr>
          <w:rFonts w:eastAsia="Times New Roman" w:cs="Times New Roman"/>
          <w:lang w:val="en-GB"/>
        </w:rPr>
        <w:t xml:space="preserve"> in </w:t>
      </w:r>
      <w:proofErr w:type="spellStart"/>
      <w:r w:rsidRPr="006733AB">
        <w:rPr>
          <w:rFonts w:eastAsia="Times New Roman" w:cs="Times New Roman"/>
          <w:lang w:val="en-GB"/>
        </w:rPr>
        <w:t>obratovalnega</w:t>
      </w:r>
      <w:proofErr w:type="spellEnd"/>
      <w:r w:rsidRPr="006733AB">
        <w:rPr>
          <w:rFonts w:eastAsia="Times New Roman" w:cs="Times New Roman"/>
          <w:lang w:val="en-GB"/>
        </w:rPr>
        <w:t xml:space="preserve"> </w:t>
      </w:r>
      <w:proofErr w:type="spellStart"/>
      <w:r w:rsidRPr="006733AB">
        <w:rPr>
          <w:rFonts w:eastAsia="Times New Roman" w:cs="Times New Roman"/>
          <w:lang w:val="en-GB"/>
        </w:rPr>
        <w:t>monitoringa</w:t>
      </w:r>
      <w:proofErr w:type="spellEnd"/>
      <w:r w:rsidRPr="006733AB">
        <w:rPr>
          <w:rFonts w:eastAsia="Times New Roman" w:cs="Times New Roman"/>
          <w:lang w:val="en-GB"/>
        </w:rPr>
        <w:t xml:space="preserve"> </w:t>
      </w:r>
      <w:proofErr w:type="spellStart"/>
      <w:r w:rsidRPr="006733AB">
        <w:rPr>
          <w:rFonts w:eastAsia="Times New Roman" w:cs="Times New Roman"/>
          <w:lang w:val="en-GB"/>
        </w:rPr>
        <w:t>odpadnih</w:t>
      </w:r>
      <w:proofErr w:type="spellEnd"/>
      <w:r w:rsidRPr="006733AB">
        <w:rPr>
          <w:rFonts w:eastAsia="Times New Roman" w:cs="Times New Roman"/>
          <w:lang w:val="en-GB"/>
        </w:rPr>
        <w:t xml:space="preserve"> </w:t>
      </w:r>
      <w:proofErr w:type="spellStart"/>
      <w:r w:rsidRPr="006733AB">
        <w:rPr>
          <w:rFonts w:eastAsia="Times New Roman" w:cs="Times New Roman"/>
          <w:lang w:val="en-GB"/>
        </w:rPr>
        <w:t>vod</w:t>
      </w:r>
      <w:proofErr w:type="spellEnd"/>
      <w:r w:rsidRPr="006733AB">
        <w:rPr>
          <w:rFonts w:eastAsia="Times New Roman" w:cs="Times New Roman"/>
          <w:lang w:val="en-GB"/>
        </w:rPr>
        <w:t xml:space="preserve">, </w:t>
      </w:r>
      <w:proofErr w:type="spellStart"/>
      <w:r w:rsidRPr="006733AB">
        <w:rPr>
          <w:rFonts w:eastAsia="Times New Roman" w:cs="Times New Roman"/>
          <w:lang w:val="en-GB"/>
        </w:rPr>
        <w:t>ki</w:t>
      </w:r>
      <w:proofErr w:type="spellEnd"/>
      <w:r w:rsidRPr="006733AB">
        <w:rPr>
          <w:rFonts w:eastAsia="Times New Roman" w:cs="Times New Roman"/>
          <w:lang w:val="en-GB"/>
        </w:rPr>
        <w:t xml:space="preserve"> </w:t>
      </w:r>
      <w:proofErr w:type="spellStart"/>
      <w:r w:rsidRPr="006733AB">
        <w:rPr>
          <w:rFonts w:eastAsia="Times New Roman" w:cs="Times New Roman"/>
          <w:lang w:val="en-GB"/>
        </w:rPr>
        <w:t>ga</w:t>
      </w:r>
      <w:proofErr w:type="spellEnd"/>
      <w:r w:rsidRPr="006733AB">
        <w:rPr>
          <w:rFonts w:eastAsia="Times New Roman" w:cs="Times New Roman"/>
          <w:lang w:val="en-GB"/>
        </w:rPr>
        <w:t xml:space="preserve"> </w:t>
      </w:r>
      <w:proofErr w:type="spellStart"/>
      <w:r w:rsidRPr="006733AB">
        <w:rPr>
          <w:rFonts w:eastAsia="Times New Roman" w:cs="Times New Roman"/>
          <w:lang w:val="en-GB"/>
        </w:rPr>
        <w:t>izda</w:t>
      </w:r>
      <w:proofErr w:type="spellEnd"/>
      <w:r w:rsidRPr="006733AB">
        <w:rPr>
          <w:rFonts w:eastAsia="Times New Roman" w:cs="Times New Roman"/>
          <w:lang w:val="en-GB"/>
        </w:rPr>
        <w:t xml:space="preserve"> </w:t>
      </w:r>
      <w:proofErr w:type="spellStart"/>
      <w:r w:rsidRPr="006733AB">
        <w:rPr>
          <w:rFonts w:eastAsia="Times New Roman" w:cs="Times New Roman"/>
          <w:lang w:val="en-GB"/>
        </w:rPr>
        <w:t>Agencija</w:t>
      </w:r>
      <w:proofErr w:type="spellEnd"/>
      <w:r w:rsidRPr="006733AB">
        <w:rPr>
          <w:rFonts w:eastAsia="Times New Roman" w:cs="Times New Roman"/>
          <w:lang w:val="en-GB"/>
        </w:rPr>
        <w:t xml:space="preserve"> RS </w:t>
      </w:r>
      <w:proofErr w:type="spellStart"/>
      <w:r w:rsidRPr="006733AB">
        <w:rPr>
          <w:rFonts w:eastAsia="Times New Roman" w:cs="Times New Roman"/>
          <w:lang w:val="en-GB"/>
        </w:rPr>
        <w:t>za</w:t>
      </w:r>
      <w:proofErr w:type="spellEnd"/>
      <w:r w:rsidRPr="006733AB">
        <w:rPr>
          <w:rFonts w:eastAsia="Times New Roman" w:cs="Times New Roman"/>
          <w:lang w:val="en-GB"/>
        </w:rPr>
        <w:t xml:space="preserve"> </w:t>
      </w:r>
      <w:proofErr w:type="spellStart"/>
      <w:r w:rsidRPr="006733AB">
        <w:rPr>
          <w:rFonts w:eastAsia="Times New Roman" w:cs="Times New Roman"/>
          <w:lang w:val="en-GB"/>
        </w:rPr>
        <w:t>okolje</w:t>
      </w:r>
      <w:proofErr w:type="spellEnd"/>
      <w:r w:rsidRPr="006733AB">
        <w:rPr>
          <w:rFonts w:eastAsia="Times New Roman" w:cs="Times New Roman"/>
          <w:lang w:val="en-GB"/>
        </w:rPr>
        <w:t xml:space="preserve"> </w:t>
      </w:r>
      <w:proofErr w:type="spellStart"/>
      <w:r w:rsidRPr="006733AB">
        <w:rPr>
          <w:rFonts w:eastAsia="Times New Roman" w:cs="Times New Roman"/>
          <w:lang w:val="en-GB"/>
        </w:rPr>
        <w:t>skladno</w:t>
      </w:r>
      <w:proofErr w:type="spellEnd"/>
      <w:r w:rsidRPr="006733AB">
        <w:rPr>
          <w:rFonts w:eastAsia="Times New Roman" w:cs="Times New Roman"/>
          <w:lang w:val="en-GB"/>
        </w:rPr>
        <w:t xml:space="preserve"> s </w:t>
      </w:r>
      <w:proofErr w:type="spellStart"/>
      <w:r w:rsidRPr="006733AB">
        <w:rPr>
          <w:rFonts w:eastAsia="Times New Roman" w:cs="Times New Roman"/>
          <w:lang w:val="en-GB"/>
        </w:rPr>
        <w:t>Pravilnik</w:t>
      </w:r>
      <w:r w:rsidR="006733AB" w:rsidRPr="006733AB">
        <w:rPr>
          <w:rFonts w:eastAsia="Times New Roman" w:cs="Times New Roman"/>
          <w:lang w:val="en-GB"/>
        </w:rPr>
        <w:t>om</w:t>
      </w:r>
      <w:proofErr w:type="spellEnd"/>
      <w:r w:rsidRPr="006733AB">
        <w:rPr>
          <w:rFonts w:eastAsia="Times New Roman" w:cs="Times New Roman"/>
          <w:lang w:val="en-GB"/>
        </w:rPr>
        <w:t xml:space="preserve"> o </w:t>
      </w:r>
      <w:proofErr w:type="spellStart"/>
      <w:r w:rsidRPr="006733AB">
        <w:rPr>
          <w:rFonts w:eastAsia="Times New Roman" w:cs="Times New Roman"/>
          <w:lang w:val="en-GB"/>
        </w:rPr>
        <w:t>prvih</w:t>
      </w:r>
      <w:proofErr w:type="spellEnd"/>
      <w:r w:rsidRPr="006733AB">
        <w:rPr>
          <w:rFonts w:eastAsia="Times New Roman" w:cs="Times New Roman"/>
          <w:lang w:val="en-GB"/>
        </w:rPr>
        <w:t xml:space="preserve"> </w:t>
      </w:r>
      <w:proofErr w:type="spellStart"/>
      <w:r w:rsidRPr="006733AB">
        <w:rPr>
          <w:rFonts w:eastAsia="Times New Roman" w:cs="Times New Roman"/>
          <w:lang w:val="en-GB"/>
        </w:rPr>
        <w:t>meritvah</w:t>
      </w:r>
      <w:proofErr w:type="spellEnd"/>
      <w:r w:rsidRPr="006733AB">
        <w:rPr>
          <w:rFonts w:eastAsia="Times New Roman" w:cs="Times New Roman"/>
          <w:lang w:val="en-GB"/>
        </w:rPr>
        <w:t xml:space="preserve"> in </w:t>
      </w:r>
      <w:proofErr w:type="spellStart"/>
      <w:r w:rsidRPr="006733AB">
        <w:rPr>
          <w:rFonts w:eastAsia="Times New Roman" w:cs="Times New Roman"/>
          <w:lang w:val="en-GB"/>
        </w:rPr>
        <w:t>obratovalnem</w:t>
      </w:r>
      <w:proofErr w:type="spellEnd"/>
      <w:r w:rsidRPr="006733AB">
        <w:rPr>
          <w:rFonts w:eastAsia="Times New Roman" w:cs="Times New Roman"/>
          <w:lang w:val="en-GB"/>
        </w:rPr>
        <w:t xml:space="preserve"> monitoring </w:t>
      </w:r>
      <w:proofErr w:type="spellStart"/>
      <w:r w:rsidRPr="006733AB">
        <w:rPr>
          <w:rFonts w:eastAsia="Times New Roman" w:cs="Times New Roman"/>
          <w:lang w:val="en-GB"/>
        </w:rPr>
        <w:t>odpadnih</w:t>
      </w:r>
      <w:proofErr w:type="spellEnd"/>
      <w:r w:rsidRPr="006733AB">
        <w:rPr>
          <w:rFonts w:eastAsia="Times New Roman" w:cs="Times New Roman"/>
          <w:lang w:val="en-GB"/>
        </w:rPr>
        <w:t xml:space="preserve"> </w:t>
      </w:r>
      <w:proofErr w:type="spellStart"/>
      <w:r w:rsidRPr="006733AB">
        <w:rPr>
          <w:rFonts w:eastAsia="Times New Roman" w:cs="Times New Roman"/>
          <w:lang w:val="en-GB"/>
        </w:rPr>
        <w:t>vod</w:t>
      </w:r>
      <w:proofErr w:type="spellEnd"/>
      <w:r w:rsidRPr="006733AB">
        <w:rPr>
          <w:rFonts w:eastAsia="Times New Roman" w:cs="Times New Roman"/>
          <w:lang w:val="en-GB"/>
        </w:rPr>
        <w:t xml:space="preserve"> (Ur. list RS </w:t>
      </w:r>
      <w:proofErr w:type="spellStart"/>
      <w:r w:rsidRPr="006733AB">
        <w:rPr>
          <w:rFonts w:eastAsia="Times New Roman" w:cs="Times New Roman"/>
          <w:lang w:val="en-GB"/>
        </w:rPr>
        <w:t>št</w:t>
      </w:r>
      <w:proofErr w:type="spellEnd"/>
      <w:r w:rsidRPr="006733AB">
        <w:rPr>
          <w:rFonts w:eastAsia="Times New Roman" w:cs="Times New Roman"/>
          <w:lang w:val="en-GB"/>
        </w:rPr>
        <w:t xml:space="preserve">. 94/14, 98/15) </w:t>
      </w:r>
      <w:proofErr w:type="spellStart"/>
      <w:r w:rsidRPr="006733AB">
        <w:rPr>
          <w:rFonts w:eastAsia="Times New Roman" w:cs="Times New Roman"/>
          <w:lang w:val="en-GB"/>
        </w:rPr>
        <w:t>za</w:t>
      </w:r>
      <w:proofErr w:type="spellEnd"/>
      <w:r w:rsidRPr="006733AB">
        <w:rPr>
          <w:rFonts w:eastAsia="Times New Roman" w:cs="Times New Roman"/>
          <w:lang w:val="en-GB"/>
        </w:rPr>
        <w:t xml:space="preserve"> </w:t>
      </w:r>
      <w:proofErr w:type="spellStart"/>
      <w:r w:rsidRPr="006733AB">
        <w:rPr>
          <w:rFonts w:eastAsia="Times New Roman" w:cs="Times New Roman"/>
          <w:lang w:val="en-GB"/>
        </w:rPr>
        <w:t>izvajalca</w:t>
      </w:r>
      <w:proofErr w:type="spellEnd"/>
      <w:r w:rsidRPr="006733AB">
        <w:rPr>
          <w:rFonts w:eastAsia="Times New Roman" w:cs="Times New Roman"/>
          <w:lang w:val="en-GB"/>
        </w:rPr>
        <w:t xml:space="preserve"> in </w:t>
      </w:r>
      <w:proofErr w:type="spellStart"/>
      <w:r w:rsidRPr="006733AB">
        <w:rPr>
          <w:rFonts w:eastAsia="Times New Roman" w:cs="Times New Roman"/>
          <w:lang w:val="en-GB"/>
        </w:rPr>
        <w:t>podizvajalce</w:t>
      </w:r>
      <w:proofErr w:type="spellEnd"/>
    </w:p>
    <w:p w:rsidR="00BF4769" w:rsidRPr="006733AB" w:rsidRDefault="00BF4769" w:rsidP="00134266">
      <w:pPr>
        <w:spacing w:after="0" w:line="240" w:lineRule="auto"/>
        <w:jc w:val="both"/>
        <w:rPr>
          <w:rFonts w:eastAsia="Times New Roman" w:cs="Times New Roman"/>
          <w:lang w:eastAsia="sl-SI"/>
        </w:rPr>
      </w:pPr>
    </w:p>
    <w:p w:rsidR="00BF4769" w:rsidRPr="006733AB" w:rsidRDefault="00BF4769" w:rsidP="00134266">
      <w:pPr>
        <w:spacing w:after="0" w:line="240" w:lineRule="auto"/>
        <w:jc w:val="both"/>
        <w:rPr>
          <w:rFonts w:eastAsia="Times New Roman" w:cs="Times New Roman"/>
          <w:lang w:eastAsia="sl-SI"/>
        </w:rPr>
      </w:pPr>
    </w:p>
    <w:p w:rsidR="00BF4769" w:rsidRDefault="00BF4769" w:rsidP="00134266">
      <w:pPr>
        <w:spacing w:after="0" w:line="240" w:lineRule="auto"/>
        <w:jc w:val="both"/>
        <w:rPr>
          <w:rFonts w:eastAsia="Times New Roman" w:cs="Times New Roman"/>
          <w:lang w:eastAsia="sl-SI"/>
        </w:rPr>
      </w:pPr>
    </w:p>
    <w:p w:rsidR="00BF4769" w:rsidRPr="0052024C" w:rsidRDefault="00BF4769" w:rsidP="00134266">
      <w:pPr>
        <w:spacing w:after="0" w:line="240" w:lineRule="auto"/>
        <w:jc w:val="both"/>
        <w:rPr>
          <w:rFonts w:eastAsia="Times New Roman" w:cs="Times New Roman"/>
          <w:lang w:eastAsia="sl-SI"/>
        </w:rPr>
      </w:pPr>
    </w:p>
    <w:p w:rsidR="0052024C" w:rsidRDefault="0052024C"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Pr="006733AB" w:rsidRDefault="006733AB" w:rsidP="006733AB">
      <w:pPr>
        <w:spacing w:after="0" w:line="240" w:lineRule="auto"/>
        <w:rPr>
          <w:rFonts w:eastAsia="Times New Roman" w:cs="Times New Roman"/>
          <w:lang w:eastAsia="sl-SI"/>
        </w:rPr>
      </w:pPr>
    </w:p>
    <w:p w:rsidR="0052024C" w:rsidRDefault="0052024C" w:rsidP="000943FF">
      <w:pPr>
        <w:tabs>
          <w:tab w:val="num" w:pos="426"/>
        </w:tabs>
        <w:spacing w:after="0" w:line="240" w:lineRule="auto"/>
        <w:rPr>
          <w:rFonts w:ascii="Calibri" w:eastAsia="Times New Roman" w:hAnsi="Calibri" w:cs="Times New Roman"/>
          <w:lang w:eastAsia="sl-SI"/>
        </w:rPr>
      </w:pPr>
    </w:p>
    <w:p w:rsidR="0052024C" w:rsidRDefault="0052024C" w:rsidP="000943FF">
      <w:pPr>
        <w:tabs>
          <w:tab w:val="num" w:pos="426"/>
        </w:tabs>
        <w:spacing w:after="0" w:line="240" w:lineRule="auto"/>
        <w:rPr>
          <w:rFonts w:ascii="Calibri" w:eastAsia="Times New Roman" w:hAnsi="Calibri" w:cs="Times New Roman"/>
          <w:lang w:eastAsia="sl-SI"/>
        </w:rPr>
      </w:pPr>
    </w:p>
    <w:p w:rsidR="0052024C" w:rsidRDefault="0052024C"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52024C" w:rsidRPr="00AD0728" w:rsidRDefault="0052024C" w:rsidP="000943FF">
      <w:pPr>
        <w:tabs>
          <w:tab w:val="num" w:pos="426"/>
        </w:tabs>
        <w:spacing w:after="0" w:line="240" w:lineRule="auto"/>
        <w:rPr>
          <w:rFonts w:ascii="Calibri" w:eastAsia="Times New Roman" w:hAnsi="Calibri" w:cs="Times New Roman"/>
          <w:lang w:eastAsia="sl-SI"/>
        </w:rPr>
      </w:pPr>
    </w:p>
    <w:p w:rsidR="000943FF" w:rsidRPr="00AD0728" w:rsidRDefault="00B075BE" w:rsidP="00B075BE">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733AB">
        <w:rPr>
          <w:rFonts w:ascii="Calibri" w:eastAsia="Times New Roman" w:hAnsi="Calibri" w:cs="Times New Roman"/>
          <w:lang w:eastAsia="sl-SI"/>
        </w:rPr>
        <w:t>7</w:t>
      </w: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52024C" w:rsidRDefault="000943FF" w:rsidP="000943FF">
      <w:pPr>
        <w:spacing w:after="0" w:line="240" w:lineRule="auto"/>
        <w:jc w:val="center"/>
        <w:outlineLvl w:val="0"/>
        <w:rPr>
          <w:rFonts w:ascii="Calibri" w:eastAsia="Times New Roman" w:hAnsi="Calibri" w:cs="Times New Roman"/>
          <w:b/>
          <w:lang w:eastAsia="sl-SI"/>
        </w:rPr>
      </w:pPr>
      <w:r w:rsidRPr="0052024C">
        <w:rPr>
          <w:rFonts w:ascii="Calibri" w:eastAsia="Times New Roman" w:hAnsi="Calibri" w:cs="Times New Roman"/>
          <w:b/>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F86A8E" w:rsidRDefault="00F86A8E" w:rsidP="000943FF">
      <w:pPr>
        <w:spacing w:after="0" w:line="240" w:lineRule="auto"/>
        <w:jc w:val="center"/>
        <w:rPr>
          <w:rFonts w:ascii="Calibri" w:eastAsia="Times New Roman" w:hAnsi="Calibri" w:cs="Times New Roman"/>
          <w:lang w:eastAsia="sl-SI"/>
        </w:rPr>
      </w:pPr>
    </w:p>
    <w:p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rsidR="000943FF" w:rsidRDefault="00F86A8E" w:rsidP="00092C51">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sidR="00134266">
        <w:rPr>
          <w:rFonts w:ascii="Calibri" w:eastAsia="Times New Roman" w:hAnsi="Calibri" w:cs="Times New Roman"/>
          <w:color w:val="000000"/>
          <w:lang w:eastAsia="sl-SI"/>
        </w:rPr>
        <w:t>Izvajanje preiskav kvalitete pitne vode</w:t>
      </w:r>
      <w:r w:rsidR="006733AB">
        <w:rPr>
          <w:rFonts w:ascii="Calibri" w:eastAsia="Times New Roman" w:hAnsi="Calibri" w:cs="Times New Roman"/>
          <w:color w:val="000000"/>
          <w:lang w:eastAsia="sl-SI"/>
        </w:rPr>
        <w:t xml:space="preserve"> in monitoringa na čistilnih napravah v upravljanju Vodovod-kanalizacija d.o.o. Celje</w:t>
      </w:r>
      <w:r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p>
    <w:p w:rsidR="00F86A8E" w:rsidRPr="00AD0728" w:rsidRDefault="00F86A8E" w:rsidP="00F86A8E">
      <w:pPr>
        <w:pStyle w:val="Odstavekseznama"/>
        <w:spacing w:after="0" w:line="240" w:lineRule="auto"/>
        <w:jc w:val="both"/>
        <w:rPr>
          <w:rFonts w:ascii="Calibri" w:eastAsia="Times New Roman" w:hAnsi="Calibri" w:cs="Times New Roman"/>
          <w:lang w:eastAsia="sl-SI"/>
        </w:rPr>
      </w:pPr>
    </w:p>
    <w:p w:rsidR="000943FF" w:rsidRPr="00AD0728" w:rsidRDefault="00425B87"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134266">
        <w:rPr>
          <w:rFonts w:ascii="Calibri" w:eastAsia="Times New Roman" w:hAnsi="Calibri" w:cs="Times New Roman"/>
          <w:lang w:eastAsia="sl-SI"/>
        </w:rPr>
        <w:t>avno naročilo št. 3301</w:t>
      </w:r>
      <w:r w:rsidR="00E80F3C">
        <w:rPr>
          <w:rFonts w:ascii="Calibri" w:eastAsia="Times New Roman" w:hAnsi="Calibri" w:cs="Times New Roman"/>
          <w:lang w:eastAsia="sl-SI"/>
        </w:rPr>
        <w:t>-000</w:t>
      </w:r>
      <w:r w:rsidR="00134266">
        <w:rPr>
          <w:rFonts w:ascii="Calibri" w:eastAsia="Times New Roman" w:hAnsi="Calibri" w:cs="Times New Roman"/>
          <w:lang w:eastAsia="sl-SI"/>
        </w:rPr>
        <w:t>3</w:t>
      </w:r>
      <w:r w:rsidR="00E80F3C">
        <w:rPr>
          <w:rFonts w:ascii="Calibri" w:eastAsia="Times New Roman" w:hAnsi="Calibri" w:cs="Times New Roman"/>
          <w:lang w:eastAsia="sl-SI"/>
        </w:rPr>
        <w:t>/2017</w:t>
      </w:r>
      <w:r w:rsidR="000943FF" w:rsidRPr="00AD0728">
        <w:rPr>
          <w:rFonts w:ascii="Calibri" w:eastAsia="Times New Roman" w:hAnsi="Calibri" w:cs="Times New Roman"/>
          <w:lang w:eastAsia="sl-SI"/>
        </w:rPr>
        <w:t xml:space="preserve">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092C51">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p>
    <w:p w:rsidR="00F86A8E" w:rsidRDefault="00F86A8E" w:rsidP="00F86A8E">
      <w:pPr>
        <w:pStyle w:val="Odstavekseznama"/>
        <w:rPr>
          <w:rFonts w:ascii="Calibri" w:eastAsia="Times New Roman" w:hAnsi="Calibri" w:cs="Times New Roman"/>
          <w:lang w:eastAsia="sl-SI"/>
        </w:rPr>
      </w:pPr>
    </w:p>
    <w:p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Default="000943FF" w:rsidP="000943FF">
            <w:pPr>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ponudnika:</w:t>
            </w:r>
          </w:p>
          <w:p w:rsidR="006733AB" w:rsidRDefault="006733AB" w:rsidP="000943FF">
            <w:pPr>
              <w:spacing w:after="0" w:line="240" w:lineRule="auto"/>
              <w:jc w:val="both"/>
              <w:outlineLvl w:val="1"/>
              <w:rPr>
                <w:rFonts w:ascii="Calibri" w:eastAsia="Times New Roman" w:hAnsi="Calibri" w:cs="Times New Roman"/>
                <w:lang w:eastAsia="sl-SI"/>
              </w:rPr>
            </w:pPr>
          </w:p>
          <w:p w:rsidR="006733AB" w:rsidRPr="00AD0728" w:rsidRDefault="006733AB" w:rsidP="000943FF">
            <w:pPr>
              <w:spacing w:after="0" w:line="240" w:lineRule="auto"/>
              <w:jc w:val="both"/>
              <w:outlineLvl w:val="1"/>
              <w:rPr>
                <w:rFonts w:ascii="Calibri" w:eastAsia="Times New Roman" w:hAnsi="Calibri" w:cs="Times New Roman"/>
                <w:i/>
                <w:lang w:eastAsia="sl-SI"/>
              </w:rPr>
            </w:pPr>
          </w:p>
        </w:tc>
      </w:tr>
    </w:tbl>
    <w:p w:rsidR="00E322E3" w:rsidRDefault="00E322E3" w:rsidP="005B23B5">
      <w:pPr>
        <w:spacing w:after="0" w:line="240" w:lineRule="auto"/>
        <w:ind w:left="7090" w:firstLine="709"/>
        <w:outlineLvl w:val="0"/>
        <w:rPr>
          <w:rFonts w:ascii="Calibri" w:eastAsia="Times New Roman" w:hAnsi="Calibri" w:cs="Times New Roman"/>
          <w:lang w:eastAsia="sl-SI"/>
        </w:rPr>
      </w:pPr>
    </w:p>
    <w:p w:rsidR="00E322E3" w:rsidRDefault="00E322E3" w:rsidP="005B23B5">
      <w:pPr>
        <w:spacing w:after="0" w:line="240" w:lineRule="auto"/>
        <w:ind w:left="7090" w:firstLine="709"/>
        <w:outlineLvl w:val="0"/>
        <w:rPr>
          <w:rFonts w:ascii="Calibri" w:eastAsia="Times New Roman" w:hAnsi="Calibri" w:cs="Times New Roman"/>
          <w:lang w:eastAsia="sl-SI"/>
        </w:rPr>
      </w:pPr>
    </w:p>
    <w:p w:rsidR="005B23B5" w:rsidRPr="00AD0728" w:rsidRDefault="00064C45" w:rsidP="005B23B5">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OBRAZEC 8</w:t>
      </w:r>
    </w:p>
    <w:p w:rsidR="005B23B5" w:rsidRDefault="005B23B5" w:rsidP="005B23B5">
      <w:pPr>
        <w:spacing w:after="0" w:line="240" w:lineRule="auto"/>
        <w:jc w:val="center"/>
        <w:outlineLvl w:val="0"/>
        <w:rPr>
          <w:rFonts w:ascii="Calibri" w:eastAsia="Times New Roman" w:hAnsi="Calibri" w:cs="Times New Roman"/>
          <w:lang w:eastAsia="sl-SI"/>
        </w:rPr>
      </w:pPr>
    </w:p>
    <w:p w:rsidR="005B23B5" w:rsidRPr="00AD0728" w:rsidRDefault="005B23B5" w:rsidP="005B23B5">
      <w:pPr>
        <w:spacing w:after="0" w:line="240" w:lineRule="auto"/>
        <w:jc w:val="center"/>
        <w:outlineLvl w:val="0"/>
        <w:rPr>
          <w:rFonts w:ascii="Calibri" w:eastAsia="Times New Roman" w:hAnsi="Calibri" w:cs="Times New Roman"/>
          <w:lang w:eastAsia="sl-SI"/>
        </w:rPr>
      </w:pPr>
    </w:p>
    <w:p w:rsidR="005B23B5" w:rsidRPr="0052024C" w:rsidRDefault="005B23B5" w:rsidP="005B23B5">
      <w:pPr>
        <w:spacing w:after="0" w:line="240" w:lineRule="auto"/>
        <w:jc w:val="center"/>
        <w:outlineLvl w:val="0"/>
        <w:rPr>
          <w:rFonts w:ascii="Calibri" w:eastAsia="Times New Roman" w:hAnsi="Calibri" w:cs="Times New Roman"/>
          <w:b/>
          <w:lang w:eastAsia="sl-SI"/>
        </w:rPr>
      </w:pPr>
      <w:r w:rsidRPr="0052024C">
        <w:rPr>
          <w:rFonts w:ascii="Calibri" w:eastAsia="Times New Roman" w:hAnsi="Calibri" w:cs="Times New Roman"/>
          <w:b/>
          <w:lang w:eastAsia="sl-SI"/>
        </w:rPr>
        <w:t xml:space="preserve">IZJAVA PONUDNIKA </w:t>
      </w:r>
      <w:r>
        <w:rPr>
          <w:rFonts w:ascii="Calibri" w:eastAsia="Times New Roman" w:hAnsi="Calibri" w:cs="Times New Roman"/>
          <w:b/>
          <w:lang w:eastAsia="sl-SI"/>
        </w:rPr>
        <w:t xml:space="preserve">O SPREJEMANJU NAROČNIKOVIH POGOJEV </w:t>
      </w:r>
      <w:r w:rsidR="00BF4769">
        <w:rPr>
          <w:rFonts w:ascii="Calibri" w:eastAsia="Times New Roman" w:hAnsi="Calibri" w:cs="Times New Roman"/>
          <w:b/>
          <w:lang w:eastAsia="sl-SI"/>
        </w:rPr>
        <w:t xml:space="preserve">PRI IZVAJANJU PREISKAV KVALITETE PITNE VODE V VODNIH SISTEMIH </w:t>
      </w:r>
      <w:r>
        <w:rPr>
          <w:rFonts w:ascii="Calibri" w:eastAsia="Times New Roman" w:hAnsi="Calibri" w:cs="Times New Roman"/>
          <w:b/>
          <w:lang w:eastAsia="sl-SI"/>
        </w:rPr>
        <w:t>OB IZREDNIH RAZMERAH</w:t>
      </w:r>
    </w:p>
    <w:p w:rsidR="005B23B5" w:rsidRPr="00AD0728" w:rsidRDefault="005B23B5" w:rsidP="005B23B5">
      <w:pPr>
        <w:spacing w:after="0" w:line="240" w:lineRule="auto"/>
        <w:rPr>
          <w:rFonts w:ascii="Calibri" w:eastAsia="Times New Roman" w:hAnsi="Calibri" w:cs="Times New Roman"/>
          <w:lang w:eastAsia="sl-SI"/>
        </w:rPr>
      </w:pPr>
    </w:p>
    <w:p w:rsidR="005B23B5" w:rsidRPr="00AD0728" w:rsidRDefault="005B23B5" w:rsidP="005B23B5">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5B23B5" w:rsidRPr="005B23B5" w:rsidTr="005B23B5">
        <w:tc>
          <w:tcPr>
            <w:tcW w:w="7508" w:type="dxa"/>
            <w:tcBorders>
              <w:bottom w:val="single" w:sz="4" w:space="0" w:color="auto"/>
            </w:tcBorders>
          </w:tcPr>
          <w:p w:rsidR="005B23B5" w:rsidRPr="005B23B5" w:rsidRDefault="005B23B5" w:rsidP="005B23B5">
            <w:pPr>
              <w:overflowPunct w:val="0"/>
              <w:autoSpaceDE w:val="0"/>
              <w:autoSpaceDN w:val="0"/>
              <w:adjustRightInd w:val="0"/>
              <w:jc w:val="both"/>
              <w:outlineLvl w:val="0"/>
              <w:rPr>
                <w:rFonts w:ascii="Calibri" w:hAnsi="Calibri"/>
                <w:sz w:val="22"/>
                <w:szCs w:val="22"/>
              </w:rPr>
            </w:pPr>
          </w:p>
        </w:tc>
        <w:tc>
          <w:tcPr>
            <w:tcW w:w="1554" w:type="dxa"/>
          </w:tcPr>
          <w:p w:rsidR="005B23B5" w:rsidRPr="005B23B5" w:rsidRDefault="005B23B5" w:rsidP="005B23B5">
            <w:pPr>
              <w:overflowPunct w:val="0"/>
              <w:autoSpaceDE w:val="0"/>
              <w:autoSpaceDN w:val="0"/>
              <w:adjustRightInd w:val="0"/>
              <w:jc w:val="both"/>
              <w:outlineLvl w:val="0"/>
              <w:rPr>
                <w:rFonts w:ascii="Calibri" w:hAnsi="Calibri"/>
                <w:sz w:val="22"/>
                <w:szCs w:val="22"/>
              </w:rPr>
            </w:pPr>
            <w:r w:rsidRPr="005B23B5">
              <w:rPr>
                <w:rFonts w:ascii="Calibri" w:hAnsi="Calibri"/>
                <w:sz w:val="22"/>
                <w:szCs w:val="22"/>
              </w:rPr>
              <w:t>kot ponudnik</w:t>
            </w:r>
          </w:p>
        </w:tc>
      </w:tr>
    </w:tbl>
    <w:p w:rsidR="005B23B5" w:rsidRPr="00AD0728" w:rsidRDefault="005B23B5" w:rsidP="005B23B5">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5B23B5" w:rsidRPr="00AD0728" w:rsidRDefault="005B23B5" w:rsidP="005B23B5">
      <w:pPr>
        <w:spacing w:after="0" w:line="240" w:lineRule="auto"/>
        <w:rPr>
          <w:rFonts w:ascii="Calibri" w:eastAsia="Times New Roman" w:hAnsi="Calibri" w:cs="Times New Roman"/>
          <w:lang w:eastAsia="sl-SI"/>
        </w:rPr>
      </w:pPr>
    </w:p>
    <w:p w:rsidR="005B23B5" w:rsidRPr="00AD0728" w:rsidRDefault="005B23B5" w:rsidP="005B23B5">
      <w:pPr>
        <w:spacing w:after="0" w:line="240" w:lineRule="auto"/>
        <w:rPr>
          <w:rFonts w:ascii="Calibri" w:eastAsia="Times New Roman" w:hAnsi="Calibri" w:cs="Times New Roman"/>
          <w:lang w:eastAsia="sl-SI"/>
        </w:rPr>
      </w:pPr>
    </w:p>
    <w:p w:rsidR="005B23B5" w:rsidRDefault="005B23B5" w:rsidP="005B23B5">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5B23B5" w:rsidRDefault="005B23B5" w:rsidP="005B23B5">
      <w:pPr>
        <w:spacing w:after="0" w:line="240" w:lineRule="auto"/>
        <w:jc w:val="center"/>
        <w:rPr>
          <w:rFonts w:ascii="Calibri" w:eastAsia="Times New Roman" w:hAnsi="Calibri" w:cs="Times New Roman"/>
          <w:lang w:eastAsia="sl-SI"/>
        </w:rPr>
      </w:pPr>
    </w:p>
    <w:p w:rsidR="005B23B5" w:rsidRPr="00AD0728" w:rsidRDefault="005B23B5" w:rsidP="005B23B5">
      <w:pPr>
        <w:overflowPunct w:val="0"/>
        <w:autoSpaceDE w:val="0"/>
        <w:autoSpaceDN w:val="0"/>
        <w:adjustRightInd w:val="0"/>
        <w:spacing w:after="0" w:line="240" w:lineRule="auto"/>
        <w:jc w:val="both"/>
        <w:rPr>
          <w:rFonts w:ascii="Calibri" w:eastAsia="Times New Roman" w:hAnsi="Calibri" w:cs="Times New Roman"/>
          <w:lang w:eastAsia="sl-SI"/>
        </w:rPr>
      </w:pPr>
    </w:p>
    <w:p w:rsidR="007F218D" w:rsidRDefault="005B23B5"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da bomo zadostili naročnikovim pogojem o</w:t>
      </w:r>
      <w:r w:rsidR="00FA67F7">
        <w:rPr>
          <w:rFonts w:ascii="Calibri" w:eastAsia="Times New Roman" w:hAnsi="Calibri" w:cs="Times New Roman"/>
          <w:lang w:eastAsia="sl-SI"/>
        </w:rPr>
        <w:t xml:space="preserve">b izrednih razmerah in sicer </w:t>
      </w:r>
      <w:r>
        <w:rPr>
          <w:rFonts w:ascii="Calibri" w:eastAsia="Times New Roman" w:hAnsi="Calibri" w:cs="Times New Roman"/>
          <w:lang w:eastAsia="sl-SI"/>
        </w:rPr>
        <w:t>bomo:</w:t>
      </w:r>
    </w:p>
    <w:p w:rsidR="007F218D" w:rsidRDefault="007F218D" w:rsidP="008F623F">
      <w:pPr>
        <w:spacing w:after="0" w:line="240" w:lineRule="auto"/>
        <w:rPr>
          <w:rFonts w:ascii="Calibri" w:eastAsia="Times New Roman" w:hAnsi="Calibri" w:cs="Times New Roman"/>
          <w:lang w:eastAsia="sl-SI"/>
        </w:rPr>
      </w:pPr>
    </w:p>
    <w:p w:rsidR="007F218D" w:rsidRPr="0052024C" w:rsidRDefault="007F218D"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v primeru ugotovljenih neskladnih vzorcev izvajati kontrolna preskušanja po naročilu naročnika, v roku   24 ur od naročila.</w:t>
      </w:r>
    </w:p>
    <w:p w:rsidR="007F218D" w:rsidRPr="0052024C" w:rsidRDefault="007F218D" w:rsidP="005B23B5">
      <w:pPr>
        <w:spacing w:after="0" w:line="240" w:lineRule="auto"/>
        <w:contextualSpacing/>
        <w:jc w:val="both"/>
        <w:rPr>
          <w:rFonts w:ascii="Calibri" w:eastAsia="Times New Roman" w:hAnsi="Calibri" w:cs="Times New Roman"/>
          <w:lang w:eastAsia="sl-SI"/>
        </w:rPr>
      </w:pPr>
    </w:p>
    <w:p w:rsidR="005B23B5" w:rsidRPr="005B23B5" w:rsidRDefault="007F218D" w:rsidP="00477DDF">
      <w:pPr>
        <w:pStyle w:val="Odstavekseznama"/>
        <w:numPr>
          <w:ilvl w:val="0"/>
          <w:numId w:val="7"/>
        </w:numPr>
        <w:spacing w:after="0" w:line="240" w:lineRule="auto"/>
        <w:rPr>
          <w:rFonts w:ascii="Calibri" w:eastAsia="Times New Roman" w:hAnsi="Calibri" w:cs="Times New Roman"/>
          <w:lang w:eastAsia="sl-SI"/>
        </w:rPr>
      </w:pPr>
      <w:r w:rsidRPr="005B23B5">
        <w:rPr>
          <w:rFonts w:ascii="Calibri" w:eastAsia="Times New Roman" w:hAnsi="Calibri" w:cs="Times New Roman"/>
          <w:lang w:eastAsia="sl-SI"/>
        </w:rPr>
        <w:t xml:space="preserve">ob ugotovitvi neskladnega mikrobiološkega vzorca pitne vode, ki je bil odvzet v vodovodnem omrežju (potrditev prisotnosti </w:t>
      </w:r>
      <w:proofErr w:type="spellStart"/>
      <w:r w:rsidRPr="005B23B5">
        <w:rPr>
          <w:rFonts w:ascii="Calibri" w:eastAsia="Times New Roman" w:hAnsi="Calibri" w:cs="Times New Roman"/>
          <w:lang w:eastAsia="sl-SI"/>
        </w:rPr>
        <w:t>E.coli</w:t>
      </w:r>
      <w:proofErr w:type="spellEnd"/>
      <w:r w:rsidRPr="005B23B5">
        <w:rPr>
          <w:rFonts w:ascii="Calibri" w:eastAsia="Times New Roman" w:hAnsi="Calibri" w:cs="Times New Roman"/>
          <w:lang w:eastAsia="sl-SI"/>
        </w:rPr>
        <w:t xml:space="preserve">, </w:t>
      </w:r>
      <w:proofErr w:type="spellStart"/>
      <w:r w:rsidRPr="005B23B5">
        <w:rPr>
          <w:rFonts w:ascii="Calibri" w:eastAsia="Times New Roman" w:hAnsi="Calibri" w:cs="Times New Roman"/>
          <w:lang w:eastAsia="sl-SI"/>
        </w:rPr>
        <w:t>Enterokok</w:t>
      </w:r>
      <w:proofErr w:type="spellEnd"/>
      <w:r w:rsidRPr="005B23B5">
        <w:rPr>
          <w:rFonts w:ascii="Calibri" w:eastAsia="Times New Roman" w:hAnsi="Calibri" w:cs="Times New Roman"/>
          <w:lang w:eastAsia="sl-SI"/>
        </w:rPr>
        <w:t>), takoj, ne glede na uro poziva v dnevu, kar velja za delavnike in dela proste dneve naročnika,</w:t>
      </w:r>
      <w:r w:rsidR="005B23B5">
        <w:rPr>
          <w:rFonts w:ascii="Calibri" w:eastAsia="Times New Roman" w:hAnsi="Calibri" w:cs="Times New Roman"/>
          <w:lang w:eastAsia="sl-SI"/>
        </w:rPr>
        <w:t xml:space="preserve"> </w:t>
      </w:r>
      <w:r w:rsidR="005B23B5" w:rsidRPr="005B23B5">
        <w:rPr>
          <w:rFonts w:ascii="Calibri" w:eastAsia="Times New Roman" w:hAnsi="Calibri" w:cs="Times New Roman"/>
          <w:lang w:eastAsia="sl-SI"/>
        </w:rPr>
        <w:t xml:space="preserve">telefonsko javiti naročniku na tel. št. 03 42 50 318 ali 031 289 253 ali 051 319 482 in po e-mailu na e-naslova: spela.kumer@vo-ka-celje.si in info@vo-ka-celje.si. </w:t>
      </w:r>
    </w:p>
    <w:p w:rsidR="007F218D" w:rsidRDefault="007F218D" w:rsidP="008F623F">
      <w:pPr>
        <w:spacing w:after="0" w:line="240" w:lineRule="auto"/>
        <w:rPr>
          <w:rFonts w:ascii="Calibri" w:eastAsia="Times New Roman" w:hAnsi="Calibri" w:cs="Times New Roman"/>
          <w:lang w:eastAsia="sl-SI"/>
        </w:rPr>
      </w:pPr>
    </w:p>
    <w:p w:rsidR="007F218D" w:rsidRPr="005B23B5" w:rsidRDefault="005B23B5" w:rsidP="00477DDF">
      <w:pPr>
        <w:pStyle w:val="Odstavekseznama"/>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n</w:t>
      </w:r>
      <w:r w:rsidR="007F218D" w:rsidRPr="005B23B5">
        <w:rPr>
          <w:rFonts w:ascii="Calibri" w:eastAsia="Times New Roman" w:hAnsi="Calibri" w:cs="Times New Roman"/>
          <w:lang w:eastAsia="sl-SI"/>
        </w:rPr>
        <w:t>a izrecno zahtevo naročnika (</w:t>
      </w:r>
      <w:proofErr w:type="spellStart"/>
      <w:r w:rsidR="007F218D" w:rsidRPr="005B23B5">
        <w:rPr>
          <w:rFonts w:ascii="Calibri" w:eastAsia="Times New Roman" w:hAnsi="Calibri" w:cs="Times New Roman"/>
          <w:lang w:eastAsia="sl-SI"/>
        </w:rPr>
        <w:t>napr</w:t>
      </w:r>
      <w:proofErr w:type="spellEnd"/>
      <w:r w:rsidR="007F218D" w:rsidRPr="005B23B5">
        <w:rPr>
          <w:rFonts w:ascii="Calibri" w:eastAsia="Times New Roman" w:hAnsi="Calibri" w:cs="Times New Roman"/>
          <w:lang w:eastAsia="sl-SI"/>
        </w:rPr>
        <w:t>. ob izrednih dogodkih, sumu na onesnaženje, večji</w:t>
      </w:r>
      <w:r>
        <w:rPr>
          <w:rFonts w:ascii="Calibri" w:eastAsia="Times New Roman" w:hAnsi="Calibri" w:cs="Times New Roman"/>
          <w:lang w:eastAsia="sl-SI"/>
        </w:rPr>
        <w:t>h okvarah, idr.) zagotovili</w:t>
      </w:r>
      <w:r w:rsidR="007F218D" w:rsidRPr="005B23B5">
        <w:rPr>
          <w:rFonts w:ascii="Calibri" w:eastAsia="Times New Roman" w:hAnsi="Calibri" w:cs="Times New Roman"/>
          <w:lang w:eastAsia="sl-SI"/>
        </w:rPr>
        <w:t xml:space="preserve"> naročniku uradne rezultate mikrobioloških preskušanj (parametri </w:t>
      </w:r>
      <w:proofErr w:type="spellStart"/>
      <w:r w:rsidR="007F218D" w:rsidRPr="005B23B5">
        <w:rPr>
          <w:rFonts w:ascii="Calibri" w:eastAsia="Times New Roman" w:hAnsi="Calibri" w:cs="Times New Roman"/>
          <w:lang w:eastAsia="sl-SI"/>
        </w:rPr>
        <w:t>E.coli</w:t>
      </w:r>
      <w:proofErr w:type="spellEnd"/>
      <w:r w:rsidR="007F218D" w:rsidRPr="005B23B5">
        <w:rPr>
          <w:rFonts w:ascii="Calibri" w:eastAsia="Times New Roman" w:hAnsi="Calibri" w:cs="Times New Roman"/>
          <w:lang w:eastAsia="sl-SI"/>
        </w:rPr>
        <w:t>, koliformne bakterije) v roku 24 ur od sprejema vzorcev v laboratorij.</w:t>
      </w:r>
    </w:p>
    <w:p w:rsidR="007F218D" w:rsidRPr="0052024C" w:rsidRDefault="007F218D" w:rsidP="007F218D">
      <w:pPr>
        <w:spacing w:after="0" w:line="240" w:lineRule="auto"/>
        <w:jc w:val="both"/>
        <w:rPr>
          <w:rFonts w:ascii="Calibri" w:eastAsia="Times New Roman" w:hAnsi="Calibri" w:cs="Times New Roman"/>
          <w:lang w:eastAsia="sl-SI"/>
        </w:rPr>
      </w:pPr>
    </w:p>
    <w:p w:rsidR="007F218D" w:rsidRPr="005B23B5" w:rsidRDefault="007F218D" w:rsidP="00477DDF">
      <w:pPr>
        <w:pStyle w:val="Odstavekseznama"/>
        <w:numPr>
          <w:ilvl w:val="0"/>
          <w:numId w:val="7"/>
        </w:numPr>
        <w:spacing w:after="0" w:line="240" w:lineRule="auto"/>
        <w:jc w:val="both"/>
        <w:rPr>
          <w:rFonts w:ascii="Calibri" w:eastAsia="Times New Roman" w:hAnsi="Calibri" w:cs="Times New Roman"/>
          <w:lang w:eastAsia="sl-SI"/>
        </w:rPr>
      </w:pPr>
      <w:r w:rsidRPr="005B23B5">
        <w:rPr>
          <w:rFonts w:ascii="Calibri" w:eastAsia="Times New Roman" w:hAnsi="Calibri" w:cs="Times New Roman"/>
          <w:lang w:eastAsia="sl-SI"/>
        </w:rPr>
        <w:t>zagotavljal</w:t>
      </w:r>
      <w:r w:rsidR="005B23B5">
        <w:rPr>
          <w:rFonts w:ascii="Calibri" w:eastAsia="Times New Roman" w:hAnsi="Calibri" w:cs="Times New Roman"/>
          <w:lang w:eastAsia="sl-SI"/>
        </w:rPr>
        <w:t>i</w:t>
      </w:r>
      <w:r w:rsidRPr="005B23B5">
        <w:rPr>
          <w:rFonts w:ascii="Calibri" w:eastAsia="Times New Roman" w:hAnsi="Calibri" w:cs="Times New Roman"/>
          <w:lang w:eastAsia="sl-SI"/>
        </w:rPr>
        <w:t xml:space="preserve"> ustrezno dežurstvo, tako da bo</w:t>
      </w:r>
      <w:r w:rsidR="005B23B5">
        <w:rPr>
          <w:rFonts w:ascii="Calibri" w:eastAsia="Times New Roman" w:hAnsi="Calibri" w:cs="Times New Roman"/>
          <w:lang w:eastAsia="sl-SI"/>
        </w:rPr>
        <w:t>mo</w:t>
      </w:r>
      <w:r w:rsidRPr="005B23B5">
        <w:rPr>
          <w:rFonts w:ascii="Calibri" w:eastAsia="Times New Roman" w:hAnsi="Calibri" w:cs="Times New Roman"/>
          <w:lang w:eastAsia="sl-SI"/>
        </w:rPr>
        <w:t xml:space="preserve"> lahko v primeru izrednih razmer (nenadna onesnaženja) najkasneje dve uri po pozivu ne glede na uro poziva v dnevu, kar velja za delavnike in dela proste dneve, opravil</w:t>
      </w:r>
      <w:r w:rsidR="005B23B5">
        <w:rPr>
          <w:rFonts w:ascii="Calibri" w:eastAsia="Times New Roman" w:hAnsi="Calibri" w:cs="Times New Roman"/>
          <w:lang w:eastAsia="sl-SI"/>
        </w:rPr>
        <w:t>i</w:t>
      </w:r>
      <w:r w:rsidRPr="005B23B5">
        <w:rPr>
          <w:rFonts w:ascii="Calibri" w:eastAsia="Times New Roman" w:hAnsi="Calibri" w:cs="Times New Roman"/>
          <w:lang w:eastAsia="sl-SI"/>
        </w:rPr>
        <w:t xml:space="preserve"> odvzem vzorca in nato takoj pričel z najnujnejšimi preiskavami.</w:t>
      </w:r>
    </w:p>
    <w:p w:rsidR="007F218D" w:rsidRPr="0052024C" w:rsidRDefault="007F218D" w:rsidP="007F218D">
      <w:pPr>
        <w:spacing w:after="0" w:line="240" w:lineRule="auto"/>
        <w:jc w:val="both"/>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5B23B5" w:rsidRDefault="005B23B5" w:rsidP="008F623F">
      <w:pPr>
        <w:spacing w:after="0" w:line="240" w:lineRule="auto"/>
        <w:rPr>
          <w:rFonts w:ascii="Calibri" w:eastAsia="Times New Roman" w:hAnsi="Calibri" w:cs="Times New Roman"/>
          <w:lang w:eastAsia="sl-SI"/>
        </w:rPr>
      </w:pPr>
    </w:p>
    <w:p w:rsidR="005B23B5" w:rsidRDefault="005B23B5" w:rsidP="008F623F">
      <w:pPr>
        <w:spacing w:after="0" w:line="240" w:lineRule="auto"/>
        <w:rPr>
          <w:rFonts w:ascii="Calibri" w:eastAsia="Times New Roman" w:hAnsi="Calibri" w:cs="Times New Roman"/>
          <w:lang w:eastAsia="sl-SI"/>
        </w:rPr>
      </w:pPr>
    </w:p>
    <w:p w:rsidR="005B23B5" w:rsidRDefault="005B23B5" w:rsidP="008F623F">
      <w:pPr>
        <w:spacing w:after="0" w:line="240" w:lineRule="auto"/>
        <w:rPr>
          <w:rFonts w:ascii="Calibri" w:eastAsia="Times New Roman" w:hAnsi="Calibri" w:cs="Times New Roman"/>
          <w:lang w:eastAsia="sl-SI"/>
        </w:rPr>
      </w:pPr>
    </w:p>
    <w:p w:rsidR="005B23B5" w:rsidRDefault="005B23B5" w:rsidP="008F623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5B23B5" w:rsidRPr="00AD0728" w:rsidTr="005B23B5">
        <w:trPr>
          <w:trHeight w:val="415"/>
        </w:trPr>
        <w:tc>
          <w:tcPr>
            <w:tcW w:w="3118" w:type="dxa"/>
          </w:tcPr>
          <w:p w:rsidR="005B23B5" w:rsidRPr="00AD0728" w:rsidRDefault="005B23B5" w:rsidP="005B23B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5B23B5" w:rsidRPr="00AD0728" w:rsidRDefault="005B23B5" w:rsidP="005B23B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5B23B5" w:rsidRPr="00AD0728" w:rsidRDefault="005B23B5" w:rsidP="005B23B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E322E3" w:rsidRDefault="00E322E3" w:rsidP="008F623F">
      <w:pPr>
        <w:spacing w:after="0" w:line="240" w:lineRule="auto"/>
        <w:rPr>
          <w:rFonts w:ascii="Calibri" w:eastAsia="Times New Roman" w:hAnsi="Calibri" w:cs="Times New Roman"/>
          <w:lang w:eastAsia="sl-SI"/>
        </w:rPr>
      </w:pPr>
    </w:p>
    <w:p w:rsidR="00E322E3" w:rsidRPr="00AD0728" w:rsidRDefault="00E322E3" w:rsidP="008F623F">
      <w:pPr>
        <w:spacing w:after="0" w:line="240" w:lineRule="auto"/>
        <w:rPr>
          <w:rFonts w:ascii="Calibri" w:eastAsia="Times New Roman" w:hAnsi="Calibri" w:cs="Times New Roman"/>
          <w:lang w:eastAsia="sl-SI"/>
        </w:rPr>
      </w:pPr>
    </w:p>
    <w:p w:rsidR="009C074A" w:rsidRDefault="009C074A" w:rsidP="0052024C">
      <w:pPr>
        <w:spacing w:after="0" w:line="240" w:lineRule="auto"/>
        <w:jc w:val="center"/>
        <w:rPr>
          <w:rFonts w:ascii="Calibri" w:eastAsia="Times New Roman" w:hAnsi="Calibri" w:cs="Times New Roman"/>
          <w:b/>
          <w:lang w:eastAsia="sl-SI"/>
        </w:rPr>
      </w:pPr>
    </w:p>
    <w:p w:rsidR="009C074A" w:rsidRPr="009C074A" w:rsidRDefault="009C074A" w:rsidP="009C074A">
      <w:pPr>
        <w:spacing w:after="0" w:line="240" w:lineRule="auto"/>
        <w:jc w:val="right"/>
        <w:rPr>
          <w:rFonts w:ascii="Calibri" w:eastAsia="Times New Roman" w:hAnsi="Calibri" w:cs="Times New Roman"/>
          <w:lang w:eastAsia="sl-SI"/>
        </w:rPr>
      </w:pPr>
      <w:r w:rsidRPr="009C074A">
        <w:rPr>
          <w:rFonts w:ascii="Calibri" w:eastAsia="Times New Roman" w:hAnsi="Calibri" w:cs="Times New Roman"/>
          <w:lang w:eastAsia="sl-SI"/>
        </w:rPr>
        <w:lastRenderedPageBreak/>
        <w:t xml:space="preserve">OBRAZEC </w:t>
      </w:r>
      <w:r w:rsidR="003A3C3E">
        <w:rPr>
          <w:rFonts w:ascii="Calibri" w:eastAsia="Times New Roman" w:hAnsi="Calibri" w:cs="Times New Roman"/>
          <w:lang w:eastAsia="sl-SI"/>
        </w:rPr>
        <w:t>9</w:t>
      </w:r>
    </w:p>
    <w:p w:rsidR="009C074A" w:rsidRDefault="009C074A" w:rsidP="0052024C">
      <w:pPr>
        <w:spacing w:after="0" w:line="240" w:lineRule="auto"/>
        <w:jc w:val="center"/>
        <w:rPr>
          <w:rFonts w:ascii="Calibri" w:eastAsia="Times New Roman" w:hAnsi="Calibri" w:cs="Times New Roman"/>
          <w:b/>
          <w:lang w:eastAsia="sl-SI"/>
        </w:rPr>
      </w:pPr>
    </w:p>
    <w:p w:rsidR="0052024C" w:rsidRPr="0052024C" w:rsidRDefault="0052024C" w:rsidP="0052024C">
      <w:pPr>
        <w:spacing w:after="0" w:line="240" w:lineRule="auto"/>
        <w:jc w:val="center"/>
        <w:rPr>
          <w:rFonts w:ascii="Calibri" w:eastAsia="Times New Roman" w:hAnsi="Calibri" w:cs="Times New Roman"/>
          <w:b/>
          <w:lang w:eastAsia="sl-SI"/>
        </w:rPr>
      </w:pPr>
      <w:r w:rsidRPr="0052024C">
        <w:rPr>
          <w:rFonts w:ascii="Calibri" w:eastAsia="Times New Roman" w:hAnsi="Calibri" w:cs="Times New Roman"/>
          <w:b/>
          <w:lang w:eastAsia="sl-SI"/>
        </w:rPr>
        <w:t>VZOREC POGODBE</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p>
    <w:p w:rsidR="00E322E3"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VODOVOD - KANALIZACIJA javno podjetje, d.o.o., Lava 2a, 3000 Celje,</w:t>
      </w:r>
      <w:r w:rsidR="00E322E3">
        <w:rPr>
          <w:rFonts w:ascii="Calibri" w:eastAsia="Times New Roman" w:hAnsi="Calibri" w:cs="Times New Roman"/>
          <w:lang w:eastAsia="sl-SI"/>
        </w:rPr>
        <w:t xml:space="preserve"> </w:t>
      </w:r>
      <w:r w:rsidR="00E322E3" w:rsidRPr="00E322E3">
        <w:rPr>
          <w:rFonts w:ascii="Calibri" w:eastAsia="Times New Roman" w:hAnsi="Calibri" w:cs="Times New Roman"/>
          <w:lang w:eastAsia="sl-SI"/>
        </w:rPr>
        <w:t>ki ga zastopa direktor mag. Marko CVIKL</w:t>
      </w:r>
      <w:r w:rsidR="00E322E3">
        <w:rPr>
          <w:rFonts w:ascii="Calibri" w:eastAsia="Times New Roman" w:hAnsi="Calibri" w:cs="Times New Roman"/>
          <w:lang w:eastAsia="sl-SI"/>
        </w:rPr>
        <w:t>,</w:t>
      </w:r>
      <w:r w:rsidRPr="0052024C">
        <w:rPr>
          <w:rFonts w:ascii="Calibri" w:eastAsia="Times New Roman" w:hAnsi="Calibri" w:cs="Times New Roman"/>
          <w:lang w:eastAsia="sl-SI"/>
        </w:rPr>
        <w:t xml:space="preserve"> matična št: 59</w:t>
      </w:r>
      <w:r w:rsidR="00E322E3">
        <w:rPr>
          <w:rFonts w:ascii="Calibri" w:eastAsia="Times New Roman" w:hAnsi="Calibri" w:cs="Times New Roman"/>
          <w:lang w:eastAsia="sl-SI"/>
        </w:rPr>
        <w:t>14540000, davčna št: SI45804109</w:t>
      </w:r>
      <w:r w:rsidRPr="0052024C">
        <w:rPr>
          <w:rFonts w:ascii="Calibri" w:eastAsia="Times New Roman" w:hAnsi="Calibri" w:cs="Times New Roman"/>
          <w:lang w:eastAsia="sl-SI"/>
        </w:rPr>
        <w:t xml:space="preserve"> </w:t>
      </w: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(v nadaljevanju: </w:t>
      </w:r>
      <w:r w:rsidRPr="00E322E3">
        <w:rPr>
          <w:rFonts w:ascii="Calibri" w:eastAsia="Times New Roman" w:hAnsi="Calibri" w:cs="Times New Roman"/>
          <w:b/>
          <w:lang w:eastAsia="sl-SI"/>
        </w:rPr>
        <w:t>naročnik</w:t>
      </w:r>
      <w:r w:rsidR="00AA29FD">
        <w:rPr>
          <w:rFonts w:ascii="Calibri" w:eastAsia="Times New Roman" w:hAnsi="Calibri" w:cs="Times New Roman"/>
          <w:lang w:eastAsia="sl-SI"/>
        </w:rPr>
        <w:t>)</w:t>
      </w:r>
      <w:r w:rsidRPr="0052024C">
        <w:rPr>
          <w:rFonts w:ascii="Calibri" w:eastAsia="Times New Roman" w:hAnsi="Calibri" w:cs="Times New Roman"/>
          <w:lang w:eastAsia="sl-SI"/>
        </w:rPr>
        <w:t xml:space="preserve"> </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in </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__________________________________________________________________</w:t>
      </w:r>
      <w:r w:rsidR="00AA29FD">
        <w:rPr>
          <w:rFonts w:ascii="Calibri" w:eastAsia="Times New Roman" w:hAnsi="Calibri" w:cs="Times New Roman"/>
          <w:lang w:eastAsia="sl-SI"/>
        </w:rPr>
        <w:t>______</w:t>
      </w:r>
      <w:r w:rsidRPr="0052024C">
        <w:rPr>
          <w:rFonts w:ascii="Calibri" w:eastAsia="Times New Roman" w:hAnsi="Calibri" w:cs="Times New Roman"/>
          <w:lang w:eastAsia="sl-SI"/>
        </w:rPr>
        <w:t>__________</w:t>
      </w:r>
    </w:p>
    <w:p w:rsidR="0052024C" w:rsidRPr="0052024C" w:rsidRDefault="0052024C" w:rsidP="0052024C">
      <w:pPr>
        <w:spacing w:after="0" w:line="240" w:lineRule="auto"/>
        <w:jc w:val="center"/>
        <w:rPr>
          <w:rFonts w:ascii="Calibri" w:eastAsia="Times New Roman" w:hAnsi="Calibri" w:cs="Times New Roman"/>
          <w:lang w:eastAsia="sl-SI"/>
        </w:rPr>
      </w:pPr>
      <w:r w:rsidRPr="0052024C">
        <w:rPr>
          <w:rFonts w:ascii="Calibri" w:eastAsia="Times New Roman" w:hAnsi="Calibri" w:cs="Times New Roman"/>
          <w:lang w:eastAsia="sl-SI"/>
        </w:rPr>
        <w:t>(naziv in naslov ponudnika)</w:t>
      </w:r>
    </w:p>
    <w:p w:rsidR="00E322E3" w:rsidRDefault="00E322E3" w:rsidP="0052024C">
      <w:pPr>
        <w:spacing w:after="0" w:line="240" w:lineRule="auto"/>
        <w:rPr>
          <w:rFonts w:ascii="Calibri" w:eastAsia="Times New Roman" w:hAnsi="Calibri" w:cs="Times New Roman"/>
          <w:lang w:eastAsia="sl-SI"/>
        </w:rPr>
      </w:pPr>
      <w:r>
        <w:rPr>
          <w:rFonts w:ascii="Calibri" w:eastAsia="Times New Roman" w:hAnsi="Calibri" w:cs="Times New Roman"/>
          <w:lang w:eastAsia="sl-SI"/>
        </w:rPr>
        <w:t>ki ga zastopa _______</w:t>
      </w:r>
      <w:r w:rsidRPr="00E322E3">
        <w:rPr>
          <w:rFonts w:ascii="Calibri" w:eastAsia="Times New Roman" w:hAnsi="Calibri" w:cs="Times New Roman"/>
          <w:lang w:eastAsia="sl-SI"/>
        </w:rPr>
        <w:t xml:space="preserve">__________________, </w:t>
      </w:r>
      <w:r w:rsidR="0052024C" w:rsidRPr="0052024C">
        <w:rPr>
          <w:rFonts w:ascii="Calibri" w:eastAsia="Times New Roman" w:hAnsi="Calibri" w:cs="Times New Roman"/>
          <w:lang w:eastAsia="sl-SI"/>
        </w:rPr>
        <w:t>matična št.: ____</w:t>
      </w:r>
      <w:r>
        <w:rPr>
          <w:rFonts w:ascii="Calibri" w:eastAsia="Times New Roman" w:hAnsi="Calibri" w:cs="Times New Roman"/>
          <w:lang w:eastAsia="sl-SI"/>
        </w:rPr>
        <w:t>_____</w:t>
      </w:r>
      <w:r w:rsidR="0052024C" w:rsidRPr="0052024C">
        <w:rPr>
          <w:rFonts w:ascii="Calibri" w:eastAsia="Times New Roman" w:hAnsi="Calibri" w:cs="Times New Roman"/>
          <w:lang w:eastAsia="sl-SI"/>
        </w:rPr>
        <w:t>____, davčna št.: ____</w:t>
      </w:r>
      <w:r>
        <w:rPr>
          <w:rFonts w:ascii="Calibri" w:eastAsia="Times New Roman" w:hAnsi="Calibri" w:cs="Times New Roman"/>
          <w:lang w:eastAsia="sl-SI"/>
        </w:rPr>
        <w:t>__</w:t>
      </w:r>
      <w:r w:rsidR="0052024C" w:rsidRPr="0052024C">
        <w:rPr>
          <w:rFonts w:ascii="Calibri" w:eastAsia="Times New Roman" w:hAnsi="Calibri" w:cs="Times New Roman"/>
          <w:lang w:eastAsia="sl-SI"/>
        </w:rPr>
        <w:t>____</w:t>
      </w:r>
      <w:r>
        <w:rPr>
          <w:rFonts w:ascii="Calibri" w:eastAsia="Times New Roman" w:hAnsi="Calibri" w:cs="Times New Roman"/>
          <w:lang w:eastAsia="sl-SI"/>
        </w:rPr>
        <w:t>__</w:t>
      </w:r>
      <w:r w:rsidR="00AA29FD">
        <w:rPr>
          <w:rFonts w:ascii="Calibri" w:eastAsia="Times New Roman" w:hAnsi="Calibri" w:cs="Times New Roman"/>
          <w:lang w:eastAsia="sl-SI"/>
        </w:rPr>
        <w:t>,</w:t>
      </w:r>
    </w:p>
    <w:p w:rsidR="00AA29FD" w:rsidRDefault="00AA29FD" w:rsidP="0052024C">
      <w:pPr>
        <w:spacing w:after="0" w:line="240" w:lineRule="auto"/>
        <w:rPr>
          <w:rFonts w:ascii="Calibri" w:eastAsia="Times New Roman" w:hAnsi="Calibri" w:cs="Times New Roman"/>
          <w:lang w:eastAsia="sl-SI"/>
        </w:rPr>
      </w:pPr>
      <w:r>
        <w:rPr>
          <w:rFonts w:ascii="Calibri" w:eastAsia="Times New Roman" w:hAnsi="Calibri" w:cs="Times New Roman"/>
          <w:lang w:eastAsia="sl-SI"/>
        </w:rPr>
        <w:t>TRR: _________________________</w:t>
      </w: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(v nadaljevanju: </w:t>
      </w:r>
      <w:r w:rsidRPr="00E322E3">
        <w:rPr>
          <w:rFonts w:ascii="Calibri" w:eastAsia="Times New Roman" w:hAnsi="Calibri" w:cs="Times New Roman"/>
          <w:b/>
          <w:lang w:eastAsia="sl-SI"/>
        </w:rPr>
        <w:t>izvajalec</w:t>
      </w:r>
      <w:r w:rsidRPr="0052024C">
        <w:rPr>
          <w:rFonts w:ascii="Calibri" w:eastAsia="Times New Roman" w:hAnsi="Calibri" w:cs="Times New Roman"/>
          <w:lang w:eastAsia="sl-SI"/>
        </w:rPr>
        <w:t xml:space="preserve">) </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sklepata naslednjo</w:t>
      </w:r>
    </w:p>
    <w:p w:rsidR="0052024C" w:rsidRPr="0052024C" w:rsidRDefault="0052024C" w:rsidP="0052024C">
      <w:pPr>
        <w:spacing w:after="0" w:line="240" w:lineRule="auto"/>
        <w:jc w:val="center"/>
        <w:rPr>
          <w:rFonts w:ascii="Calibri" w:eastAsia="Times New Roman" w:hAnsi="Calibri" w:cs="Times New Roman"/>
          <w:b/>
          <w:lang w:eastAsia="sl-SI"/>
        </w:rPr>
      </w:pPr>
    </w:p>
    <w:p w:rsidR="0052024C" w:rsidRPr="0052024C" w:rsidRDefault="0052024C" w:rsidP="00AA29FD">
      <w:pPr>
        <w:spacing w:after="0" w:line="240" w:lineRule="auto"/>
        <w:rPr>
          <w:rFonts w:ascii="Calibri" w:eastAsia="Times New Roman" w:hAnsi="Calibri" w:cs="Times New Roman"/>
          <w:b/>
          <w:lang w:eastAsia="sl-SI"/>
        </w:rPr>
      </w:pPr>
    </w:p>
    <w:p w:rsidR="00DD2909" w:rsidRPr="0052024C" w:rsidRDefault="006E50F3" w:rsidP="00FB63EF">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POGODBO št. JNST_____/2017</w:t>
      </w:r>
    </w:p>
    <w:p w:rsidR="00134AE2" w:rsidRDefault="00FB63EF" w:rsidP="00134AE2">
      <w:pPr>
        <w:spacing w:after="0" w:line="240" w:lineRule="auto"/>
        <w:jc w:val="center"/>
        <w:rPr>
          <w:rFonts w:ascii="Calibri" w:eastAsia="Times New Roman" w:hAnsi="Calibri" w:cs="Times New Roman"/>
          <w:b/>
          <w:sz w:val="24"/>
          <w:lang w:eastAsia="sl-SI"/>
        </w:rPr>
      </w:pPr>
      <w:r>
        <w:rPr>
          <w:rFonts w:ascii="Calibri" w:eastAsia="Times New Roman" w:hAnsi="Calibri" w:cs="Times New Roman"/>
          <w:b/>
          <w:sz w:val="24"/>
          <w:lang w:eastAsia="sl-SI"/>
        </w:rPr>
        <w:t xml:space="preserve">za </w:t>
      </w:r>
      <w:r w:rsidR="00134AE2" w:rsidRPr="00134AE2">
        <w:rPr>
          <w:rFonts w:ascii="Calibri" w:eastAsia="Times New Roman" w:hAnsi="Calibri" w:cs="Times New Roman"/>
          <w:b/>
          <w:sz w:val="24"/>
          <w:lang w:eastAsia="sl-SI"/>
        </w:rPr>
        <w:t xml:space="preserve">Izvajanje preiskav kvalitete pitne vode v vodovodnih sistemih in monitoringa </w:t>
      </w:r>
    </w:p>
    <w:p w:rsidR="00DD2909" w:rsidRDefault="00134AE2" w:rsidP="00134AE2">
      <w:pPr>
        <w:spacing w:after="0" w:line="240" w:lineRule="auto"/>
        <w:jc w:val="center"/>
        <w:rPr>
          <w:rFonts w:ascii="Calibri" w:eastAsia="Times New Roman" w:hAnsi="Calibri" w:cs="Times New Roman"/>
          <w:lang w:eastAsia="sl-SI"/>
        </w:rPr>
      </w:pPr>
      <w:r w:rsidRPr="00134AE2">
        <w:rPr>
          <w:rFonts w:ascii="Calibri" w:eastAsia="Times New Roman" w:hAnsi="Calibri" w:cs="Times New Roman"/>
          <w:b/>
          <w:sz w:val="24"/>
          <w:lang w:eastAsia="sl-SI"/>
        </w:rPr>
        <w:t>na čistilnih napravah v upravljanju Vodovod – kanalizacija, d.o.o., Celje</w:t>
      </w:r>
    </w:p>
    <w:p w:rsidR="00AA29FD" w:rsidRPr="0052024C" w:rsidRDefault="00AA29FD" w:rsidP="00BF4769">
      <w:pPr>
        <w:spacing w:after="0" w:line="240" w:lineRule="auto"/>
        <w:jc w:val="center"/>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I. UVODNE UGOTOVITVE</w:t>
      </w:r>
    </w:p>
    <w:p w:rsidR="006733AB" w:rsidRPr="0052024C" w:rsidRDefault="006733AB" w:rsidP="0052024C">
      <w:pPr>
        <w:spacing w:after="0" w:line="240" w:lineRule="auto"/>
        <w:rPr>
          <w:rFonts w:ascii="Calibri" w:eastAsia="Times New Roman" w:hAnsi="Calibri" w:cs="Times New Roman"/>
          <w:lang w:eastAsia="sl-SI"/>
        </w:rPr>
      </w:pPr>
    </w:p>
    <w:p w:rsidR="0052024C" w:rsidRPr="00AA29FD" w:rsidRDefault="0052024C" w:rsidP="00477DDF">
      <w:pPr>
        <w:pStyle w:val="Odstavekseznama"/>
        <w:numPr>
          <w:ilvl w:val="0"/>
          <w:numId w:val="18"/>
        </w:numPr>
        <w:spacing w:after="0" w:line="240" w:lineRule="auto"/>
        <w:jc w:val="center"/>
        <w:rPr>
          <w:rFonts w:ascii="Calibri" w:eastAsia="Times New Roman" w:hAnsi="Calibri" w:cs="Times New Roman"/>
          <w:lang w:eastAsia="sl-SI"/>
        </w:rPr>
      </w:pPr>
      <w:r w:rsidRPr="00AA29FD">
        <w:rPr>
          <w:rFonts w:ascii="Calibri" w:eastAsia="Times New Roman" w:hAnsi="Calibri" w:cs="Times New Roman"/>
          <w:lang w:eastAsia="sl-SI"/>
        </w:rPr>
        <w:t>člen</w:t>
      </w:r>
    </w:p>
    <w:p w:rsidR="006E50F3" w:rsidRPr="006E50F3" w:rsidRDefault="006E50F3" w:rsidP="006E50F3">
      <w:pPr>
        <w:spacing w:after="0" w:line="240" w:lineRule="auto"/>
        <w:ind w:left="3645"/>
        <w:contextualSpacing/>
        <w:jc w:val="both"/>
        <w:rPr>
          <w:rFonts w:ascii="Calibri" w:eastAsia="Times New Roman" w:hAnsi="Calibri" w:cs="Times New Roman"/>
          <w:lang w:eastAsia="sl-SI"/>
        </w:rPr>
      </w:pPr>
    </w:p>
    <w:p w:rsidR="006E50F3" w:rsidRPr="006E50F3" w:rsidRDefault="006E50F3" w:rsidP="00AA29FD">
      <w:pPr>
        <w:spacing w:after="0" w:line="240" w:lineRule="auto"/>
        <w:jc w:val="both"/>
        <w:rPr>
          <w:rFonts w:ascii="Calibri" w:eastAsia="Times New Roman" w:hAnsi="Calibri" w:cs="Times New Roman"/>
          <w:lang w:eastAsia="sl-SI"/>
        </w:rPr>
      </w:pPr>
      <w:r w:rsidRPr="006E50F3">
        <w:rPr>
          <w:rFonts w:ascii="Calibri" w:eastAsia="Times New Roman" w:hAnsi="Calibri" w:cs="Times New Roman"/>
          <w:lang w:eastAsia="sl-SI"/>
        </w:rPr>
        <w:t>Pogodbeni stranki ugotavljata, da je naročnik na podlagi postopka naročila male vrednosti skladno s 47. členom Zakona o javnem naročanju (Uradni list RS, št. 91/15; v nadaljevanju ZJN-3) izvedel postopek oddaje naročila male vrednosti in skladno z veljavnim Poslovnim načrtom.</w:t>
      </w:r>
    </w:p>
    <w:p w:rsidR="006E50F3" w:rsidRPr="006E50F3" w:rsidRDefault="006E50F3" w:rsidP="00AA29FD">
      <w:pPr>
        <w:spacing w:after="0" w:line="240" w:lineRule="auto"/>
        <w:jc w:val="both"/>
        <w:rPr>
          <w:rFonts w:ascii="Calibri" w:eastAsia="Times New Roman" w:hAnsi="Calibri" w:cs="Times New Roman"/>
          <w:lang w:eastAsia="sl-SI"/>
        </w:rPr>
      </w:pPr>
    </w:p>
    <w:p w:rsidR="006E50F3" w:rsidRPr="006E50F3" w:rsidRDefault="006E50F3" w:rsidP="00AA29FD">
      <w:pPr>
        <w:spacing w:after="0" w:line="240" w:lineRule="auto"/>
        <w:jc w:val="both"/>
        <w:rPr>
          <w:rFonts w:ascii="Calibri" w:eastAsia="Times New Roman" w:hAnsi="Calibri" w:cs="Times New Roman"/>
          <w:lang w:eastAsia="sl-SI"/>
        </w:rPr>
      </w:pPr>
      <w:r w:rsidRPr="006E50F3">
        <w:rPr>
          <w:rFonts w:ascii="Calibri" w:eastAsia="Times New Roman" w:hAnsi="Calibri" w:cs="Times New Roman"/>
          <w:lang w:eastAsia="sl-SI"/>
        </w:rPr>
        <w:t>Javno naročilo je bilo objavljeno na Portalu javnih naročil št. ______________dne __________.</w:t>
      </w:r>
    </w:p>
    <w:p w:rsidR="006E50F3" w:rsidRDefault="006E50F3" w:rsidP="00AA29FD">
      <w:pPr>
        <w:spacing w:after="0" w:line="240" w:lineRule="auto"/>
        <w:jc w:val="both"/>
        <w:rPr>
          <w:rFonts w:ascii="Calibri" w:eastAsia="Times New Roman" w:hAnsi="Calibri" w:cs="Times New Roman"/>
          <w:lang w:eastAsia="sl-SI"/>
        </w:rPr>
      </w:pPr>
      <w:r w:rsidRPr="006E50F3">
        <w:rPr>
          <w:rFonts w:ascii="Calibri" w:eastAsia="Times New Roman" w:hAnsi="Calibri" w:cs="Times New Roman"/>
          <w:lang w:eastAsia="sl-SI"/>
        </w:rPr>
        <w:t xml:space="preserve">Izvajalec je bil izbran kot najugodnejši v postopku oddaje javnega naročila po postopku oddaje naročila </w:t>
      </w:r>
    </w:p>
    <w:p w:rsidR="006E50F3" w:rsidRPr="006E50F3" w:rsidRDefault="006E50F3" w:rsidP="00AA29FD">
      <w:pPr>
        <w:spacing w:after="0" w:line="240" w:lineRule="auto"/>
        <w:jc w:val="both"/>
        <w:rPr>
          <w:rFonts w:ascii="Calibri" w:eastAsia="Times New Roman" w:hAnsi="Calibri" w:cs="Times New Roman"/>
          <w:lang w:eastAsia="sl-SI"/>
        </w:rPr>
      </w:pPr>
      <w:r w:rsidRPr="006E50F3">
        <w:rPr>
          <w:rFonts w:ascii="Calibri" w:eastAsia="Times New Roman" w:hAnsi="Calibri" w:cs="Times New Roman"/>
          <w:lang w:eastAsia="sl-SI"/>
        </w:rPr>
        <w:t xml:space="preserve">male vrednosti. Pogodba se sklene za obdobje </w:t>
      </w:r>
      <w:r>
        <w:rPr>
          <w:rFonts w:ascii="Calibri" w:eastAsia="Times New Roman" w:hAnsi="Calibri" w:cs="Times New Roman"/>
          <w:lang w:eastAsia="sl-SI"/>
        </w:rPr>
        <w:t>enega leta.</w:t>
      </w:r>
    </w:p>
    <w:p w:rsidR="006E50F3" w:rsidRDefault="006E50F3" w:rsidP="00AA29FD">
      <w:pPr>
        <w:spacing w:after="0" w:line="240" w:lineRule="auto"/>
        <w:jc w:val="both"/>
        <w:rPr>
          <w:rFonts w:ascii="Calibri" w:eastAsia="Times New Roman" w:hAnsi="Calibri" w:cs="Times New Roman"/>
          <w:lang w:eastAsia="sl-SI"/>
        </w:rPr>
      </w:pPr>
    </w:p>
    <w:p w:rsidR="006E50F3" w:rsidRPr="006E50F3" w:rsidRDefault="006E50F3" w:rsidP="00AA29FD">
      <w:pPr>
        <w:spacing w:after="0" w:line="240" w:lineRule="auto"/>
        <w:jc w:val="both"/>
        <w:rPr>
          <w:rFonts w:ascii="Calibri" w:eastAsia="Times New Roman" w:hAnsi="Calibri" w:cs="Times New Roman"/>
          <w:lang w:eastAsia="sl-SI"/>
        </w:rPr>
      </w:pPr>
      <w:r w:rsidRPr="006E50F3">
        <w:rPr>
          <w:rFonts w:ascii="Calibri" w:eastAsia="Times New Roman" w:hAnsi="Calibri" w:cs="Times New Roman"/>
          <w:lang w:eastAsia="sl-SI"/>
        </w:rPr>
        <w:t>Izvajalec bo v skladu s to pogodbo naročniku izvedel storitve po ponudbi in predračunu štev. _________, ki sta sestavni del pogodbe</w:t>
      </w:r>
    </w:p>
    <w:p w:rsidR="0052024C" w:rsidRPr="0052024C" w:rsidRDefault="0052024C" w:rsidP="00AA29FD">
      <w:pPr>
        <w:spacing w:after="0" w:line="240" w:lineRule="auto"/>
        <w:jc w:val="both"/>
        <w:rPr>
          <w:rFonts w:ascii="Calibri" w:eastAsia="Times New Roman" w:hAnsi="Calibri" w:cs="Times New Roman"/>
          <w:lang w:eastAsia="sl-SI"/>
        </w:rPr>
      </w:pPr>
    </w:p>
    <w:p w:rsidR="0052024C" w:rsidRPr="0052024C" w:rsidRDefault="0052024C" w:rsidP="00AA29FD">
      <w:pPr>
        <w:spacing w:after="0" w:line="240" w:lineRule="auto"/>
        <w:jc w:val="both"/>
        <w:rPr>
          <w:rFonts w:ascii="Calibri" w:eastAsia="Times New Roman" w:hAnsi="Calibri" w:cs="Arial"/>
          <w:lang w:eastAsia="sl-SI"/>
        </w:rPr>
      </w:pPr>
      <w:r w:rsidRPr="0052024C">
        <w:rPr>
          <w:rFonts w:ascii="Calibri" w:eastAsia="Times New Roman" w:hAnsi="Calibri" w:cs="Arial"/>
          <w:lang w:eastAsia="sl-SI"/>
        </w:rPr>
        <w:t>Razpisna</w:t>
      </w:r>
      <w:r w:rsidRPr="0052024C">
        <w:rPr>
          <w:rFonts w:ascii="Calibri" w:eastAsia="Times New Roman" w:hAnsi="Calibri" w:cs="Arial"/>
          <w:color w:val="000000"/>
          <w:lang w:val="es-ES" w:eastAsia="sl-SI"/>
        </w:rPr>
        <w:t xml:space="preserve"> </w:t>
      </w:r>
      <w:r w:rsidRPr="0052024C">
        <w:rPr>
          <w:rFonts w:ascii="Calibri" w:eastAsia="Times New Roman" w:hAnsi="Calibri" w:cs="Arial"/>
          <w:lang w:eastAsia="sl-SI"/>
        </w:rPr>
        <w:t>in ponudbena dokumentacija št. _____ sta osnovi za tolmačenje predmetne pogodbe ter njen sestavni del.</w:t>
      </w:r>
    </w:p>
    <w:p w:rsidR="006733AB" w:rsidRPr="0052024C" w:rsidRDefault="006733AB" w:rsidP="0052024C">
      <w:pPr>
        <w:spacing w:after="0" w:line="240" w:lineRule="auto"/>
        <w:rPr>
          <w:rFonts w:ascii="Calibri" w:eastAsia="Times New Roman" w:hAnsi="Calibri" w:cs="Times New Roman"/>
          <w:lang w:eastAsia="sl-SI"/>
        </w:rPr>
      </w:pPr>
    </w:p>
    <w:p w:rsidR="0052024C" w:rsidRPr="0052024C" w:rsidRDefault="00064C45" w:rsidP="0052024C">
      <w:pPr>
        <w:spacing w:after="0" w:line="240" w:lineRule="auto"/>
        <w:rPr>
          <w:rFonts w:ascii="Calibri" w:eastAsia="Times New Roman" w:hAnsi="Calibri" w:cs="Times New Roman"/>
          <w:lang w:eastAsia="sl-SI"/>
        </w:rPr>
      </w:pPr>
      <w:r>
        <w:rPr>
          <w:rFonts w:ascii="Calibri" w:eastAsia="Times New Roman" w:hAnsi="Calibri" w:cs="Times New Roman"/>
          <w:lang w:eastAsia="sl-SI"/>
        </w:rPr>
        <w:t>II. PREDMET</w:t>
      </w:r>
      <w:r w:rsidR="00DD2909">
        <w:rPr>
          <w:rFonts w:ascii="Calibri" w:eastAsia="Times New Roman" w:hAnsi="Calibri" w:cs="Times New Roman"/>
          <w:lang w:eastAsia="sl-SI"/>
        </w:rPr>
        <w:t xml:space="preserve"> P</w:t>
      </w:r>
      <w:r w:rsidR="0052024C" w:rsidRPr="0052024C">
        <w:rPr>
          <w:rFonts w:ascii="Calibri" w:eastAsia="Times New Roman" w:hAnsi="Calibri" w:cs="Times New Roman"/>
          <w:lang w:eastAsia="sl-SI"/>
        </w:rPr>
        <w:t>OGODBE</w:t>
      </w:r>
    </w:p>
    <w:p w:rsidR="0052024C" w:rsidRPr="0052024C" w:rsidRDefault="0052024C" w:rsidP="0052024C">
      <w:pPr>
        <w:spacing w:after="0" w:line="240" w:lineRule="auto"/>
        <w:jc w:val="center"/>
        <w:rPr>
          <w:rFonts w:ascii="Calibri" w:eastAsia="Times New Roman" w:hAnsi="Calibri" w:cs="Times New Roman"/>
          <w:lang w:eastAsia="sl-SI"/>
        </w:rPr>
      </w:pPr>
    </w:p>
    <w:p w:rsidR="006733AB" w:rsidRPr="00AA29FD" w:rsidRDefault="006733AB" w:rsidP="00477DDF">
      <w:pPr>
        <w:pStyle w:val="Odstavekseznama"/>
        <w:numPr>
          <w:ilvl w:val="0"/>
          <w:numId w:val="18"/>
        </w:numPr>
        <w:spacing w:after="0" w:line="240" w:lineRule="auto"/>
        <w:jc w:val="center"/>
        <w:rPr>
          <w:rFonts w:ascii="Calibri" w:eastAsia="Times New Roman" w:hAnsi="Calibri" w:cs="Times New Roman"/>
          <w:lang w:eastAsia="sl-SI"/>
        </w:rPr>
      </w:pPr>
      <w:r w:rsidRPr="00AA29FD">
        <w:rPr>
          <w:rFonts w:ascii="Calibri" w:eastAsia="Times New Roman" w:hAnsi="Calibri" w:cs="Times New Roman"/>
          <w:lang w:eastAsia="sl-SI"/>
        </w:rPr>
        <w:t>člen</w:t>
      </w:r>
    </w:p>
    <w:p w:rsidR="006733AB" w:rsidRPr="006733AB" w:rsidRDefault="006733AB" w:rsidP="0052024C">
      <w:pPr>
        <w:spacing w:after="0" w:line="240" w:lineRule="auto"/>
        <w:jc w:val="both"/>
        <w:rPr>
          <w:rFonts w:ascii="Calibri" w:eastAsia="Times New Roman" w:hAnsi="Calibri" w:cs="Arial"/>
          <w:u w:val="single"/>
          <w:lang w:eastAsia="sl-SI"/>
        </w:rPr>
      </w:pPr>
    </w:p>
    <w:p w:rsidR="0052024C" w:rsidRPr="006733AB" w:rsidRDefault="00DA6914" w:rsidP="0052024C">
      <w:pPr>
        <w:spacing w:after="0" w:line="240" w:lineRule="auto"/>
        <w:jc w:val="both"/>
        <w:rPr>
          <w:rFonts w:ascii="Calibri" w:eastAsia="Times New Roman" w:hAnsi="Calibri" w:cs="Arial"/>
          <w:lang w:eastAsia="sl-SI"/>
        </w:rPr>
      </w:pPr>
      <w:r w:rsidRPr="00AA29FD">
        <w:rPr>
          <w:rFonts w:ascii="Calibri" w:eastAsia="Times New Roman" w:hAnsi="Calibri" w:cs="Times New Roman"/>
          <w:b/>
          <w:lang w:eastAsia="sl-SI"/>
        </w:rPr>
        <w:t>SKLOP I:</w:t>
      </w:r>
      <w:r w:rsidRPr="00DA6914">
        <w:rPr>
          <w:rFonts w:ascii="Calibri" w:eastAsia="Times New Roman" w:hAnsi="Calibri" w:cs="Times New Roman"/>
          <w:lang w:eastAsia="sl-SI"/>
        </w:rPr>
        <w:t xml:space="preserve"> </w:t>
      </w:r>
      <w:r w:rsidR="0052024C" w:rsidRPr="00DA6914">
        <w:rPr>
          <w:rFonts w:ascii="Calibri" w:eastAsia="Times New Roman" w:hAnsi="Calibri" w:cs="Times New Roman"/>
          <w:b/>
          <w:lang w:eastAsia="sl-SI"/>
        </w:rPr>
        <w:t xml:space="preserve">preskušanje in izvajanje laboratorijskih preiskav pitne vode vseh vodovodnih sistemov v upravljanju podjetja Vodovod - kanalizacija, javno podjetje, d.o.o., </w:t>
      </w:r>
      <w:r w:rsidR="0052024C" w:rsidRPr="0082352F">
        <w:rPr>
          <w:rFonts w:ascii="Calibri" w:eastAsia="Times New Roman" w:hAnsi="Calibri" w:cs="Times New Roman"/>
          <w:lang w:eastAsia="sl-SI"/>
        </w:rPr>
        <w:t>ki</w:t>
      </w:r>
      <w:r w:rsidR="0052024C" w:rsidRPr="00DA6914">
        <w:rPr>
          <w:rFonts w:ascii="Calibri" w:eastAsia="Times New Roman" w:hAnsi="Calibri" w:cs="Times New Roman"/>
          <w:lang w:eastAsia="sl-SI"/>
        </w:rPr>
        <w:t xml:space="preserve"> upravlja</w:t>
      </w:r>
      <w:r w:rsidR="0052024C" w:rsidRPr="0052024C">
        <w:rPr>
          <w:rFonts w:ascii="Calibri" w:eastAsia="Times New Roman" w:hAnsi="Calibri" w:cs="Times New Roman"/>
          <w:lang w:eastAsia="sl-SI"/>
        </w:rPr>
        <w:t xml:space="preserve"> s sedmimi vodovodnimi sistemi, in sicer z večjim, osrednjim vodovodnim sistemom Celje in šestimi manjšimi ločenimi vodovodnimi sistemi Košnica – Tremerje, Svetina, Frankolovo</w:t>
      </w:r>
      <w:r w:rsidR="008B1291">
        <w:rPr>
          <w:rFonts w:ascii="Calibri" w:eastAsia="Times New Roman" w:hAnsi="Calibri" w:cs="Times New Roman"/>
          <w:lang w:eastAsia="sl-SI"/>
        </w:rPr>
        <w:t xml:space="preserve">, </w:t>
      </w:r>
      <w:r w:rsidR="0052024C" w:rsidRPr="0052024C">
        <w:rPr>
          <w:rFonts w:ascii="Calibri" w:eastAsia="Times New Roman" w:hAnsi="Calibri" w:cs="Times New Roman"/>
          <w:lang w:eastAsia="sl-SI"/>
        </w:rPr>
        <w:t xml:space="preserve"> Kapelca, Dobrna in Industrija Vitanje. Odvzem vzorcev pitne vode se vrši na območju občin Celje,</w:t>
      </w:r>
      <w:r w:rsidR="00181300">
        <w:rPr>
          <w:rFonts w:ascii="Calibri" w:eastAsia="Times New Roman" w:hAnsi="Calibri" w:cs="Times New Roman"/>
          <w:lang w:eastAsia="sl-SI"/>
        </w:rPr>
        <w:t xml:space="preserve"> </w:t>
      </w:r>
      <w:r w:rsidR="0052024C" w:rsidRPr="0052024C">
        <w:rPr>
          <w:rFonts w:ascii="Calibri" w:eastAsia="Times New Roman" w:hAnsi="Calibri" w:cs="Times New Roman"/>
          <w:lang w:eastAsia="sl-SI"/>
        </w:rPr>
        <w:t>Vojnik, Štore,</w:t>
      </w:r>
      <w:r w:rsidR="00181300">
        <w:rPr>
          <w:rFonts w:ascii="Calibri" w:eastAsia="Times New Roman" w:hAnsi="Calibri" w:cs="Times New Roman"/>
          <w:lang w:eastAsia="sl-SI"/>
        </w:rPr>
        <w:t xml:space="preserve"> </w:t>
      </w:r>
      <w:r w:rsidR="0052024C" w:rsidRPr="0052024C">
        <w:rPr>
          <w:rFonts w:ascii="Calibri" w:eastAsia="Times New Roman" w:hAnsi="Calibri" w:cs="Times New Roman"/>
          <w:lang w:eastAsia="sl-SI"/>
        </w:rPr>
        <w:t>Vitanje, Dobrna in Šentjur.</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Izvajalec mora rezultate vseh opravljenih mikrobioloških preskušanj v </w:t>
      </w:r>
      <w:proofErr w:type="spellStart"/>
      <w:r w:rsidRPr="0052024C">
        <w:rPr>
          <w:rFonts w:ascii="Calibri" w:eastAsia="Times New Roman" w:hAnsi="Calibri" w:cs="Times New Roman"/>
          <w:lang w:eastAsia="sl-SI"/>
        </w:rPr>
        <w:t>excelovi</w:t>
      </w:r>
      <w:proofErr w:type="spellEnd"/>
      <w:r w:rsidRPr="0052024C">
        <w:rPr>
          <w:rFonts w:ascii="Calibri" w:eastAsia="Times New Roman" w:hAnsi="Calibri" w:cs="Times New Roman"/>
          <w:lang w:eastAsia="sl-SI"/>
        </w:rPr>
        <w:t xml:space="preserve"> tabeli po e-mailu predati na elektronski naslov naročnika, v roku do 7 dni po opravljenem vzorčenju. Rezultate rednih kemijskih preskušanj ponudnik v </w:t>
      </w:r>
      <w:proofErr w:type="spellStart"/>
      <w:r w:rsidRPr="0052024C">
        <w:rPr>
          <w:rFonts w:ascii="Calibri" w:eastAsia="Times New Roman" w:hAnsi="Calibri" w:cs="Times New Roman"/>
          <w:lang w:eastAsia="sl-SI"/>
        </w:rPr>
        <w:t>excelovi</w:t>
      </w:r>
      <w:proofErr w:type="spellEnd"/>
      <w:r w:rsidRPr="0052024C">
        <w:rPr>
          <w:rFonts w:ascii="Calibri" w:eastAsia="Times New Roman" w:hAnsi="Calibri" w:cs="Times New Roman"/>
          <w:lang w:eastAsia="sl-SI"/>
        </w:rPr>
        <w:t xml:space="preserve"> tabeli po e-mailu preda naročniku v roku 10 dni od odvzema vzorcev, rezultate občasnih kemijskih preskušanj pa v roku  25 dni od odvzema vzorca.</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Arial"/>
          <w:lang w:eastAsia="sl-SI"/>
        </w:rPr>
      </w:pPr>
      <w:r w:rsidRPr="0052024C">
        <w:rPr>
          <w:rFonts w:ascii="Calibri" w:eastAsia="Times New Roman" w:hAnsi="Calibri" w:cs="Times New Roman"/>
          <w:lang w:eastAsia="sl-SI"/>
        </w:rPr>
        <w:t>Dela, ki so predmet te pogodbe obsegajo:</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A/ Mikrobiološka in fizikalno kemijska preskušanja pitne vode</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B/ Izdelava letnih poročil -  obdelava in priprava podatkov za vnos v spletno aplikacijo "Informacijski sistem notranjega nadzora pitne vode" (v nadaljevanju ISNPV) za vse vodovodne sisteme s pripadajočimi oskrbovalnimi območji v upravljanju podjetja Vodovod - kanalizacija, javno podjetje, d.o.o..</w:t>
      </w:r>
    </w:p>
    <w:p w:rsidR="0052024C" w:rsidRPr="0052024C" w:rsidRDefault="0052024C" w:rsidP="0052024C">
      <w:pPr>
        <w:spacing w:after="0" w:line="240" w:lineRule="auto"/>
        <w:jc w:val="center"/>
        <w:rPr>
          <w:rFonts w:ascii="Calibri" w:eastAsia="Times New Roman" w:hAnsi="Calibri" w:cs="Times New Roman"/>
          <w:lang w:eastAsia="sl-SI"/>
        </w:rPr>
      </w:pPr>
    </w:p>
    <w:p w:rsidR="00DD2909"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Podroben opis predmeta javnega naročila in način izvajanja tega javnega naročila izhajata iz projektne naloge, ki je del razpisne dokumentacije. </w:t>
      </w:r>
    </w:p>
    <w:p w:rsidR="00DD2909" w:rsidRPr="00AA29FD" w:rsidRDefault="00AA29FD" w:rsidP="00AA29FD">
      <w:pPr>
        <w:spacing w:after="0" w:line="240" w:lineRule="auto"/>
        <w:rPr>
          <w:rFonts w:ascii="Calibri" w:eastAsia="Times New Roman" w:hAnsi="Calibri" w:cs="Times New Roman"/>
          <w:lang w:eastAsia="sl-SI"/>
        </w:rPr>
      </w:pPr>
      <w:r>
        <w:rPr>
          <w:rFonts w:ascii="Calibri" w:eastAsia="Times New Roman" w:hAnsi="Calibri" w:cs="Times New Roman"/>
          <w:lang w:eastAsia="sl-SI"/>
        </w:rPr>
        <w:t xml:space="preserve"> </w:t>
      </w:r>
    </w:p>
    <w:p w:rsidR="00DD2909" w:rsidRPr="00AA29FD" w:rsidRDefault="00DA6914" w:rsidP="00DD2909">
      <w:pPr>
        <w:spacing w:after="0" w:line="240" w:lineRule="auto"/>
        <w:jc w:val="both"/>
        <w:rPr>
          <w:rFonts w:eastAsia="Times New Roman" w:cs="Times New Roman"/>
        </w:rPr>
      </w:pPr>
      <w:r w:rsidRPr="00AA29FD">
        <w:rPr>
          <w:rFonts w:eastAsia="Times New Roman" w:cs="Times New Roman"/>
          <w:b/>
        </w:rPr>
        <w:t xml:space="preserve">SKLOP II: </w:t>
      </w:r>
      <w:r w:rsidR="00DD2909" w:rsidRPr="00AA29FD">
        <w:rPr>
          <w:rFonts w:eastAsia="Times New Roman" w:cs="Times New Roman"/>
          <w:b/>
        </w:rPr>
        <w:t xml:space="preserve">izvedba obratovalnega monitoringa </w:t>
      </w:r>
      <w:r w:rsidR="006733AB" w:rsidRPr="00AA29FD">
        <w:rPr>
          <w:rFonts w:eastAsia="Times New Roman" w:cs="Times New Roman"/>
          <w:b/>
        </w:rPr>
        <w:t>na čistilnih napravah v upravljanju Vodovod-kanalizacija javno podjetje d.o.o. Celje</w:t>
      </w:r>
      <w:r w:rsidR="006733AB" w:rsidRPr="00AA29FD">
        <w:rPr>
          <w:rFonts w:eastAsia="Times New Roman" w:cs="Times New Roman"/>
        </w:rPr>
        <w:t xml:space="preserve"> </w:t>
      </w:r>
      <w:r w:rsidR="00DD2909" w:rsidRPr="00AA29FD">
        <w:rPr>
          <w:rFonts w:eastAsia="Times New Roman" w:cs="Times New Roman"/>
        </w:rPr>
        <w:t>skladno s "Pravilnikom o prvih meritvah in obratovalnem monitoringu odpadnih voda (Uradni list RS 94/14, 98/15)"  - v nadaljevanju Pravilnik in sicer:</w:t>
      </w:r>
    </w:p>
    <w:p w:rsidR="00DD2909" w:rsidRPr="00AA29FD" w:rsidRDefault="00DD2909" w:rsidP="00DD2909">
      <w:pPr>
        <w:spacing w:after="0" w:line="240" w:lineRule="auto"/>
        <w:jc w:val="both"/>
        <w:rPr>
          <w:rFonts w:eastAsia="Times New Roman" w:cs="Times New Roman"/>
          <w:bCs/>
          <w:szCs w:val="24"/>
        </w:rPr>
      </w:pPr>
    </w:p>
    <w:p w:rsidR="00DD2909" w:rsidRPr="00AA29FD" w:rsidRDefault="00AA29FD" w:rsidP="00DD2909">
      <w:pPr>
        <w:spacing w:after="0" w:line="240" w:lineRule="auto"/>
        <w:jc w:val="both"/>
        <w:rPr>
          <w:rFonts w:eastAsia="Times New Roman" w:cs="Times New Roman"/>
        </w:rPr>
      </w:pPr>
      <w:r w:rsidRPr="00AA29FD">
        <w:rPr>
          <w:rFonts w:eastAsia="Times New Roman" w:cs="Times New Roman"/>
        </w:rPr>
        <w:t>A</w:t>
      </w:r>
      <w:r w:rsidR="00DD2909" w:rsidRPr="00AA29FD">
        <w:rPr>
          <w:rFonts w:eastAsia="Times New Roman" w:cs="Times New Roman"/>
        </w:rPr>
        <w:t xml:space="preserve"> - Izvedba Monitoringa na komunalnih čistilnih napravah na dotoku in iztoku;</w:t>
      </w:r>
    </w:p>
    <w:p w:rsidR="00DD2909" w:rsidRPr="00AA29FD" w:rsidRDefault="00DD2909" w:rsidP="00DD2909">
      <w:pPr>
        <w:spacing w:after="0" w:line="240" w:lineRule="auto"/>
        <w:jc w:val="both"/>
        <w:rPr>
          <w:rFonts w:eastAsia="Times New Roman" w:cs="Times New Roman"/>
        </w:rPr>
      </w:pPr>
      <w:r w:rsidRPr="00AA29FD">
        <w:rPr>
          <w:rFonts w:eastAsia="Times New Roman" w:cs="Times New Roman"/>
        </w:rPr>
        <w:t>in</w:t>
      </w:r>
    </w:p>
    <w:p w:rsidR="00DD2909" w:rsidRPr="00AA29FD" w:rsidRDefault="00AA29FD" w:rsidP="00DD2909">
      <w:pPr>
        <w:spacing w:after="0" w:line="240" w:lineRule="auto"/>
        <w:jc w:val="both"/>
        <w:rPr>
          <w:rFonts w:eastAsia="Times New Roman" w:cs="Times New Roman"/>
        </w:rPr>
      </w:pPr>
      <w:r w:rsidRPr="00AA29FD">
        <w:rPr>
          <w:rFonts w:eastAsia="Times New Roman" w:cs="Times New Roman"/>
        </w:rPr>
        <w:t>B</w:t>
      </w:r>
      <w:r w:rsidR="00DD2909" w:rsidRPr="00AA29FD">
        <w:rPr>
          <w:rFonts w:eastAsia="Times New Roman" w:cs="Times New Roman"/>
        </w:rPr>
        <w:t xml:space="preserve"> - Izvedba monitoringa na skupnem iztoku odpadne vode iz Vodarne Frankolovo (naprava za</w:t>
      </w:r>
    </w:p>
    <w:p w:rsidR="00DD2909" w:rsidRPr="00AA29FD" w:rsidRDefault="00DD2909" w:rsidP="00DD2909">
      <w:pPr>
        <w:spacing w:after="0" w:line="240" w:lineRule="auto"/>
        <w:jc w:val="both"/>
        <w:rPr>
          <w:rFonts w:eastAsia="Times New Roman" w:cs="Times New Roman"/>
        </w:rPr>
      </w:pPr>
      <w:r w:rsidRPr="00AA29FD">
        <w:rPr>
          <w:rFonts w:eastAsia="Times New Roman" w:cs="Times New Roman"/>
        </w:rPr>
        <w:t xml:space="preserve">       pripravo pitne vode).</w:t>
      </w:r>
    </w:p>
    <w:p w:rsidR="00DD2909" w:rsidRPr="00DD2909" w:rsidRDefault="00DD2909" w:rsidP="00DD2909">
      <w:pPr>
        <w:spacing w:after="0" w:line="240" w:lineRule="auto"/>
        <w:ind w:left="360" w:hanging="360"/>
        <w:rPr>
          <w:rFonts w:eastAsia="Times New Roman" w:cs="Times New Roman"/>
          <w:lang w:val="en-GB"/>
        </w:rPr>
      </w:pPr>
    </w:p>
    <w:p w:rsidR="00DD2909" w:rsidRPr="00DD2909" w:rsidRDefault="00DD2909" w:rsidP="00DD2909">
      <w:pPr>
        <w:spacing w:after="0" w:line="240" w:lineRule="auto"/>
        <w:jc w:val="both"/>
        <w:rPr>
          <w:rFonts w:eastAsia="Times New Roman" w:cs="Times New Roman"/>
          <w:b/>
          <w:lang w:val="en-GB"/>
        </w:rPr>
      </w:pPr>
      <w:r w:rsidRPr="00DD2909">
        <w:rPr>
          <w:rFonts w:eastAsia="Times New Roman" w:cs="Times New Roman"/>
          <w:b/>
          <w:lang w:val="en-GB"/>
        </w:rPr>
        <w:t xml:space="preserve">Obseg del pod A </w:t>
      </w:r>
    </w:p>
    <w:p w:rsidR="00DD2909" w:rsidRPr="00DD2909" w:rsidRDefault="00DD2909" w:rsidP="00DD2909">
      <w:pPr>
        <w:spacing w:after="0" w:line="240" w:lineRule="auto"/>
        <w:jc w:val="both"/>
        <w:rPr>
          <w:rFonts w:eastAsia="Times New Roman" w:cs="Times New Roman"/>
          <w:lang w:val="en-GB"/>
        </w:rPr>
      </w:pPr>
    </w:p>
    <w:p w:rsidR="00DD2909" w:rsidRPr="00DD2909" w:rsidRDefault="00DD2909" w:rsidP="00DD2909">
      <w:pPr>
        <w:spacing w:after="0" w:line="240" w:lineRule="auto"/>
        <w:jc w:val="both"/>
        <w:rPr>
          <w:rFonts w:eastAsia="Times New Roman" w:cs="Times New Roman"/>
          <w:lang w:val="en-GB"/>
        </w:rPr>
      </w:pPr>
      <w:r w:rsidRPr="00DD2909">
        <w:rPr>
          <w:rFonts w:eastAsia="Times New Roman" w:cs="Times New Roman"/>
          <w:lang w:val="en-GB"/>
        </w:rPr>
        <w:t>Monitoring se izvaja na komunalnih čistilnih napravah na dotoku in iztoku v naslednjem obsegu:</w:t>
      </w:r>
    </w:p>
    <w:p w:rsidR="00DD2909" w:rsidRPr="00DD2909" w:rsidRDefault="00DD2909" w:rsidP="00DD2909">
      <w:pPr>
        <w:spacing w:after="0" w:line="240" w:lineRule="auto"/>
        <w:jc w:val="both"/>
        <w:rPr>
          <w:rFonts w:eastAsia="Times New Roman" w:cs="Times New Roman"/>
          <w:lang w:val="en-GB"/>
        </w:rPr>
      </w:pPr>
    </w:p>
    <w:p w:rsidR="00DD2909" w:rsidRPr="00DD2909" w:rsidRDefault="00DD2909" w:rsidP="00477DDF">
      <w:pPr>
        <w:numPr>
          <w:ilvl w:val="0"/>
          <w:numId w:val="13"/>
        </w:numPr>
        <w:spacing w:after="0" w:line="240" w:lineRule="auto"/>
        <w:jc w:val="both"/>
        <w:rPr>
          <w:rFonts w:eastAsia="Times New Roman" w:cs="Times New Roman"/>
          <w:lang w:val="en-GB"/>
        </w:rPr>
      </w:pPr>
      <w:r w:rsidRPr="00DD2909">
        <w:rPr>
          <w:rFonts w:eastAsia="Times New Roman" w:cs="Times New Roman"/>
          <w:lang w:val="en-GB"/>
        </w:rPr>
        <w:t>Čistilna naprava Celje (85.000 PE) – 24 x letno 24 urni reprezentativni vzorec</w:t>
      </w:r>
    </w:p>
    <w:p w:rsidR="00DD2909" w:rsidRPr="00DD2909" w:rsidRDefault="00DD2909" w:rsidP="00477DDF">
      <w:pPr>
        <w:numPr>
          <w:ilvl w:val="0"/>
          <w:numId w:val="13"/>
        </w:numPr>
        <w:spacing w:after="0" w:line="240" w:lineRule="auto"/>
        <w:jc w:val="both"/>
        <w:rPr>
          <w:rFonts w:eastAsia="Times New Roman" w:cs="Times New Roman"/>
          <w:lang w:val="en-GB"/>
        </w:rPr>
      </w:pPr>
      <w:r w:rsidRPr="00DD2909">
        <w:rPr>
          <w:rFonts w:eastAsia="Times New Roman" w:cs="Times New Roman"/>
          <w:lang w:val="en-GB"/>
        </w:rPr>
        <w:t>Čistilna naprava Škofja vas (4.000 PE) – 12 x letno 24-urni reprezentativni vzorec</w:t>
      </w:r>
    </w:p>
    <w:p w:rsidR="00DD2909" w:rsidRPr="00DD2909" w:rsidRDefault="00DD2909" w:rsidP="00477DDF">
      <w:pPr>
        <w:numPr>
          <w:ilvl w:val="0"/>
          <w:numId w:val="13"/>
        </w:numPr>
        <w:spacing w:after="0" w:line="240" w:lineRule="auto"/>
        <w:jc w:val="both"/>
        <w:rPr>
          <w:rFonts w:eastAsia="Times New Roman" w:cs="Times New Roman"/>
          <w:lang w:val="en-GB"/>
        </w:rPr>
      </w:pPr>
      <w:r w:rsidRPr="00DD2909">
        <w:rPr>
          <w:rFonts w:eastAsia="Times New Roman" w:cs="Times New Roman"/>
          <w:lang w:val="en-GB"/>
        </w:rPr>
        <w:t>Čistilna naprava Dobrna (4.000 PE) – 12 x letno 24-urni reprezentativni vzorec</w:t>
      </w:r>
    </w:p>
    <w:p w:rsidR="00DD2909" w:rsidRPr="00DD2909" w:rsidRDefault="00DD2909" w:rsidP="00477DDF">
      <w:pPr>
        <w:numPr>
          <w:ilvl w:val="0"/>
          <w:numId w:val="13"/>
        </w:numPr>
        <w:spacing w:after="0" w:line="240" w:lineRule="auto"/>
        <w:jc w:val="both"/>
        <w:rPr>
          <w:rFonts w:eastAsia="Times New Roman" w:cs="Times New Roman"/>
          <w:lang w:val="en-GB"/>
        </w:rPr>
      </w:pPr>
      <w:r w:rsidRPr="00DD2909">
        <w:rPr>
          <w:rFonts w:eastAsia="Times New Roman" w:cs="Times New Roman"/>
          <w:lang w:val="en-GB"/>
        </w:rPr>
        <w:t>Čistilna naprava Nova cerkev (600 PE) – 12 x letno 6-urni reprezentativni vzorec</w:t>
      </w:r>
    </w:p>
    <w:p w:rsidR="00DD2909" w:rsidRPr="00AA29FD" w:rsidRDefault="00DD2909" w:rsidP="00477DDF">
      <w:pPr>
        <w:numPr>
          <w:ilvl w:val="0"/>
          <w:numId w:val="13"/>
        </w:numPr>
        <w:spacing w:after="0" w:line="240" w:lineRule="auto"/>
        <w:jc w:val="both"/>
        <w:rPr>
          <w:rFonts w:eastAsia="Times New Roman" w:cs="Times New Roman"/>
        </w:rPr>
      </w:pPr>
      <w:r w:rsidRPr="00AA29FD">
        <w:rPr>
          <w:rFonts w:eastAsia="Times New Roman" w:cs="Times New Roman"/>
        </w:rPr>
        <w:t>Čistilna naprava Frankolovo (800 PE) – 12 x letno 6 – urni reprezentativni vzorec</w:t>
      </w:r>
    </w:p>
    <w:p w:rsidR="00AA29FD" w:rsidRDefault="00AA29FD" w:rsidP="00AA29FD">
      <w:pPr>
        <w:pStyle w:val="Brezrazmikov"/>
        <w:rPr>
          <w:lang w:val="en-GB"/>
        </w:rPr>
      </w:pPr>
    </w:p>
    <w:p w:rsidR="00DD2909" w:rsidRPr="00AA29FD" w:rsidRDefault="00DD2909" w:rsidP="00AA29FD">
      <w:pPr>
        <w:pStyle w:val="Brezrazmikov"/>
        <w:rPr>
          <w:rFonts w:asciiTheme="minorHAnsi" w:hAnsiTheme="minorHAnsi" w:cstheme="minorHAnsi"/>
        </w:rPr>
      </w:pPr>
      <w:r w:rsidRPr="00AA29FD">
        <w:rPr>
          <w:rFonts w:asciiTheme="minorHAnsi" w:hAnsiTheme="minorHAnsi" w:cstheme="minorHAnsi"/>
        </w:rPr>
        <w:t xml:space="preserve">Monitoring zajema prevoz na lokacijo, meritev količine odpadne vode med vzorčenjem, merjenje temperature in pH-vrednosti odpadne vode med vzorčenjem, vzorčenje in odvzem vzorca na dotoku in na iztoku, laboratorijske analize dotoka in iztoka, delna poročila o posameznih monitoringih in letno poročilo v skladu s Pravilnikom. </w:t>
      </w:r>
    </w:p>
    <w:p w:rsidR="00DD2909" w:rsidRPr="00F8141F" w:rsidRDefault="00DD2909" w:rsidP="00AA29FD">
      <w:pPr>
        <w:pStyle w:val="Brezrazmikov"/>
        <w:rPr>
          <w:lang w:val="en-GB"/>
        </w:rPr>
      </w:pPr>
    </w:p>
    <w:p w:rsidR="00DD2909" w:rsidRPr="00DD2909" w:rsidRDefault="00DD2909" w:rsidP="00DD2909">
      <w:pPr>
        <w:spacing w:after="0" w:line="240" w:lineRule="auto"/>
        <w:jc w:val="both"/>
        <w:rPr>
          <w:rFonts w:eastAsia="Times New Roman" w:cs="Times New Roman"/>
          <w:b/>
          <w:lang w:val="en-GB"/>
        </w:rPr>
      </w:pPr>
      <w:r w:rsidRPr="00DD2909">
        <w:rPr>
          <w:rFonts w:eastAsia="Times New Roman" w:cs="Times New Roman"/>
          <w:b/>
          <w:lang w:val="en-GB"/>
        </w:rPr>
        <w:t xml:space="preserve">Obseg del pod B </w:t>
      </w:r>
    </w:p>
    <w:p w:rsidR="00DD2909" w:rsidRPr="00DD2909" w:rsidRDefault="00DD2909" w:rsidP="00DD2909">
      <w:pPr>
        <w:spacing w:after="0" w:line="240" w:lineRule="auto"/>
        <w:jc w:val="both"/>
        <w:rPr>
          <w:rFonts w:eastAsia="Times New Roman" w:cs="Times New Roman"/>
          <w:lang w:val="en-GB"/>
        </w:rPr>
      </w:pPr>
    </w:p>
    <w:p w:rsidR="00DD2909" w:rsidRPr="00DD2909" w:rsidRDefault="00DD2909" w:rsidP="00DD2909">
      <w:pPr>
        <w:spacing w:after="0" w:line="240" w:lineRule="auto"/>
        <w:jc w:val="both"/>
        <w:rPr>
          <w:rFonts w:eastAsia="Times New Roman" w:cs="Times New Roman"/>
          <w:lang w:val="en-GB"/>
        </w:rPr>
      </w:pPr>
      <w:r w:rsidRPr="00DD2909">
        <w:rPr>
          <w:rFonts w:eastAsia="Times New Roman" w:cs="Times New Roman"/>
          <w:lang w:val="en-GB"/>
        </w:rPr>
        <w:t>Monitoring se izvaja na skupnem iztoku odpadne vode iz Vodarne Frankolovo (naprava za pripravo pitne vode) – 4x letno 24-urni reprezentativni vzorec</w:t>
      </w:r>
    </w:p>
    <w:p w:rsidR="00DD2909" w:rsidRPr="00DD2909" w:rsidRDefault="00DD2909" w:rsidP="00DD2909">
      <w:pPr>
        <w:spacing w:after="0" w:line="240" w:lineRule="auto"/>
        <w:jc w:val="both"/>
        <w:rPr>
          <w:rFonts w:eastAsia="Times New Roman" w:cs="Times New Roman"/>
          <w:lang w:val="en-GB"/>
        </w:rPr>
      </w:pPr>
    </w:p>
    <w:p w:rsidR="00DD2909" w:rsidRDefault="00DD2909" w:rsidP="00DD2909">
      <w:pPr>
        <w:spacing w:after="0" w:line="240" w:lineRule="auto"/>
        <w:jc w:val="both"/>
        <w:rPr>
          <w:rFonts w:eastAsia="Times New Roman" w:cs="Times New Roman"/>
          <w:lang w:val="en-GB"/>
        </w:rPr>
      </w:pPr>
      <w:r w:rsidRPr="00DD2909">
        <w:rPr>
          <w:rFonts w:eastAsia="Times New Roman" w:cs="Times New Roman"/>
          <w:lang w:val="en-GB"/>
        </w:rPr>
        <w:t xml:space="preserve">Monitoring zajema prevoz na lokacijo, meritev pretoka, vzorčenje in odvzem vzorca, laboratorijske analize, delna poročila in letno poročilo. Delno poročilo o obratovalnem monitoringu je potrebno v roku 14 dni po opravljenem vzorčenju dostaviti naročniku v pisni in v elektronski obliki. </w:t>
      </w:r>
    </w:p>
    <w:p w:rsidR="00F8141F" w:rsidRDefault="00F8141F" w:rsidP="00F8141F">
      <w:pPr>
        <w:spacing w:after="0" w:line="240" w:lineRule="auto"/>
        <w:rPr>
          <w:rFonts w:ascii="Calibri" w:eastAsia="Times New Roman" w:hAnsi="Calibri" w:cs="Times New Roman"/>
          <w:lang w:eastAsia="sl-SI"/>
        </w:rPr>
      </w:pPr>
    </w:p>
    <w:p w:rsidR="00F8141F" w:rsidRDefault="00F8141F" w:rsidP="007E151D">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lastRenderedPageBreak/>
        <w:t xml:space="preserve">Podroben opis predmeta javnega naročila in način izvajanja tega javnega naročila izhajata iz </w:t>
      </w:r>
      <w:r w:rsidR="006733AB">
        <w:rPr>
          <w:rFonts w:ascii="Calibri" w:eastAsia="Times New Roman" w:hAnsi="Calibri" w:cs="Times New Roman"/>
          <w:lang w:eastAsia="sl-SI"/>
        </w:rPr>
        <w:t>zahtev naročnika, ki so sestavni</w:t>
      </w:r>
      <w:r w:rsidRPr="0052024C">
        <w:rPr>
          <w:rFonts w:ascii="Calibri" w:eastAsia="Times New Roman" w:hAnsi="Calibri" w:cs="Times New Roman"/>
          <w:lang w:eastAsia="sl-SI"/>
        </w:rPr>
        <w:t xml:space="preserve"> del razpisne dokumentacije. </w:t>
      </w:r>
    </w:p>
    <w:p w:rsidR="00195B30" w:rsidRDefault="00195B30" w:rsidP="00F8141F">
      <w:pPr>
        <w:spacing w:after="0" w:line="240" w:lineRule="auto"/>
        <w:rPr>
          <w:rFonts w:ascii="Calibri" w:eastAsia="Times New Roman" w:hAnsi="Calibri" w:cs="Times New Roman"/>
          <w:lang w:eastAsia="sl-SI"/>
        </w:rPr>
      </w:pPr>
    </w:p>
    <w:p w:rsidR="00195B30" w:rsidRDefault="00195B30" w:rsidP="00F8141F">
      <w:pPr>
        <w:spacing w:after="0" w:line="240" w:lineRule="auto"/>
        <w:rPr>
          <w:rFonts w:ascii="Calibri" w:eastAsia="Times New Roman" w:hAnsi="Calibri" w:cs="Times New Roman"/>
          <w:lang w:eastAsia="sl-SI"/>
        </w:rPr>
      </w:pPr>
      <w:r>
        <w:rPr>
          <w:rFonts w:ascii="Calibri" w:eastAsia="Times New Roman" w:hAnsi="Calibri" w:cs="Times New Roman"/>
          <w:lang w:eastAsia="sl-SI"/>
        </w:rPr>
        <w:t>III. OBVEZNOSTI POGODBENIH STRANK</w:t>
      </w:r>
    </w:p>
    <w:p w:rsidR="00195B30" w:rsidRPr="0052024C" w:rsidRDefault="00195B30" w:rsidP="00F8141F">
      <w:pPr>
        <w:spacing w:after="0" w:line="240" w:lineRule="auto"/>
        <w:rPr>
          <w:rFonts w:ascii="Calibri" w:eastAsia="Times New Roman" w:hAnsi="Calibri" w:cs="Times New Roman"/>
          <w:lang w:eastAsia="sl-SI"/>
        </w:rPr>
      </w:pPr>
    </w:p>
    <w:p w:rsidR="0052024C" w:rsidRPr="00AA29FD" w:rsidRDefault="0052024C" w:rsidP="00477DDF">
      <w:pPr>
        <w:pStyle w:val="Odstavekseznama"/>
        <w:numPr>
          <w:ilvl w:val="0"/>
          <w:numId w:val="18"/>
        </w:numPr>
        <w:tabs>
          <w:tab w:val="left" w:pos="6804"/>
        </w:tabs>
        <w:spacing w:after="0" w:line="240" w:lineRule="auto"/>
        <w:jc w:val="center"/>
        <w:rPr>
          <w:rFonts w:ascii="Calibri" w:eastAsia="Times New Roman" w:hAnsi="Calibri" w:cs="Times New Roman"/>
          <w:lang w:eastAsia="sl-SI"/>
        </w:rPr>
      </w:pPr>
      <w:r w:rsidRPr="00AA29FD">
        <w:rPr>
          <w:rFonts w:ascii="Calibri" w:eastAsia="Times New Roman" w:hAnsi="Calibri" w:cs="Times New Roman"/>
          <w:lang w:eastAsia="sl-SI"/>
        </w:rPr>
        <w:t>člen</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autoSpaceDE w:val="0"/>
        <w:autoSpaceDN w:val="0"/>
        <w:adjustRightInd w:val="0"/>
        <w:spacing w:after="0" w:line="240" w:lineRule="auto"/>
        <w:jc w:val="both"/>
        <w:rPr>
          <w:rFonts w:ascii="Calibri" w:eastAsia="Times New Roman" w:hAnsi="Calibri" w:cs="Times New Roman"/>
          <w:color w:val="000000"/>
          <w:lang w:eastAsia="sl-SI"/>
        </w:rPr>
      </w:pPr>
      <w:r w:rsidRPr="0052024C">
        <w:rPr>
          <w:rFonts w:ascii="Calibri" w:eastAsia="Times New Roman" w:hAnsi="Calibri" w:cs="Times New Roman"/>
          <w:color w:val="000000"/>
          <w:lang w:eastAsia="sl-SI"/>
        </w:rPr>
        <w:t>Izvajalec izjavlja, da mu je predmet pogodbe poznan kot tudi vsi spremljajoči riziki v zvezi z izvedbo pogodbenih obveznosti in da je seznanjen z zahtevami naročnika ter da so mu razumljivi in jasni pogoji in okoliščine za pravilno izvedbo vseh pogodbenih obveznosti.</w:t>
      </w:r>
    </w:p>
    <w:p w:rsidR="0052024C" w:rsidRPr="0052024C" w:rsidRDefault="0052024C" w:rsidP="0052024C">
      <w:pPr>
        <w:spacing w:after="0" w:line="240" w:lineRule="auto"/>
        <w:rPr>
          <w:rFonts w:ascii="Calibri" w:eastAsia="Times New Roman" w:hAnsi="Calibri" w:cs="Times New Roman"/>
          <w:lang w:eastAsia="sl-SI"/>
        </w:rPr>
      </w:pPr>
    </w:p>
    <w:p w:rsidR="0052024C" w:rsidRDefault="0052024C" w:rsidP="0052024C">
      <w:pPr>
        <w:spacing w:after="0" w:line="240" w:lineRule="auto"/>
        <w:jc w:val="both"/>
        <w:rPr>
          <w:rFonts w:ascii="Calibri" w:eastAsia="Times New Roman" w:hAnsi="Calibri" w:cs="Times New Roman"/>
          <w:b/>
          <w:i/>
          <w:iCs/>
          <w:lang w:eastAsia="sl-SI"/>
        </w:rPr>
      </w:pPr>
      <w:r w:rsidRPr="0052024C">
        <w:rPr>
          <w:rFonts w:ascii="Calibri" w:eastAsia="Times New Roman" w:hAnsi="Calibri" w:cs="Times New Roman"/>
          <w:b/>
          <w:i/>
          <w:iCs/>
          <w:lang w:eastAsia="sl-SI"/>
        </w:rPr>
        <w:t>Obveznosti izvajalca</w:t>
      </w:r>
      <w:r w:rsidR="00195B30">
        <w:rPr>
          <w:rFonts w:ascii="Calibri" w:eastAsia="Times New Roman" w:hAnsi="Calibri" w:cs="Times New Roman"/>
          <w:b/>
          <w:i/>
          <w:iCs/>
          <w:lang w:eastAsia="sl-SI"/>
        </w:rPr>
        <w:t xml:space="preserve"> za izvedbo preiskav kvalitete pitne vode</w:t>
      </w:r>
      <w:r w:rsidRPr="0052024C">
        <w:rPr>
          <w:rFonts w:ascii="Calibri" w:eastAsia="Times New Roman" w:hAnsi="Calibri" w:cs="Times New Roman"/>
          <w:b/>
          <w:i/>
          <w:iCs/>
          <w:lang w:eastAsia="sl-SI"/>
        </w:rPr>
        <w:t xml:space="preserve"> so: </w:t>
      </w:r>
    </w:p>
    <w:p w:rsidR="00195B30" w:rsidRPr="0052024C" w:rsidRDefault="00195B30" w:rsidP="0052024C">
      <w:pPr>
        <w:spacing w:after="0" w:line="240" w:lineRule="auto"/>
        <w:jc w:val="both"/>
        <w:rPr>
          <w:rFonts w:ascii="Calibri" w:eastAsia="Times New Roman" w:hAnsi="Calibri" w:cs="Times New Roman"/>
          <w:b/>
          <w:lang w:eastAsia="sl-SI"/>
        </w:rPr>
      </w:pPr>
    </w:p>
    <w:p w:rsidR="0052024C" w:rsidRPr="00AA29FD" w:rsidRDefault="00195B30" w:rsidP="00477DDF">
      <w:pPr>
        <w:pStyle w:val="Odstavekseznama"/>
        <w:numPr>
          <w:ilvl w:val="0"/>
          <w:numId w:val="18"/>
        </w:numPr>
        <w:spacing w:after="0" w:line="240" w:lineRule="auto"/>
        <w:jc w:val="center"/>
        <w:rPr>
          <w:rFonts w:ascii="Calibri" w:eastAsia="Times New Roman" w:hAnsi="Calibri" w:cs="Times New Roman"/>
          <w:lang w:eastAsia="sl-SI"/>
        </w:rPr>
      </w:pPr>
      <w:r w:rsidRPr="00AA29FD">
        <w:rPr>
          <w:rFonts w:ascii="Calibri" w:eastAsia="Times New Roman" w:hAnsi="Calibri" w:cs="Times New Roman"/>
          <w:lang w:eastAsia="sl-SI"/>
        </w:rPr>
        <w:t>člen</w:t>
      </w:r>
    </w:p>
    <w:p w:rsidR="00195B30" w:rsidRPr="00195B30" w:rsidRDefault="00195B30" w:rsidP="00195B30">
      <w:pPr>
        <w:spacing w:after="0" w:line="240" w:lineRule="auto"/>
        <w:rPr>
          <w:rFonts w:ascii="Calibri" w:eastAsia="Times New Roman" w:hAnsi="Calibri" w:cs="Times New Roman"/>
          <w:lang w:eastAsia="sl-SI"/>
        </w:rPr>
      </w:pP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Izvesti dela strokovno pravilno, vestno in kvalitetno, v skladu z vsemi veljavnimi predpisi in standardi, ob sodelovanju z naročnikom in upoštevanju njegovih tehničnih pogojev.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Izvesti laboratorijske preiskave kvalitete pitne vode po planu vzorčenja, ki ga pripravi naročnik.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Dajati tolmačenja o izvršenih predmetnih storitvah ter predstavniku naročnika omogočiti vpogled izvajanje predmetnih storitev in upoštevati njegova navodila.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Pisno in pravočasno obvestiti naročnika, če nastopijo okoliščine, ki utegnejo vplivati na vsebinsko in terminsko izvršitev storitve.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 svoje stroške v sporazumno določenem roku izvršiti odpravo pomanjkljivosti, če se ugotovi, da je glede na predmet in obseg predmetna storitev izvedena pomanjkljivo.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Da bo spoštoval roke izvedbe storitev, navedene v razpisni dokumentaciji.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color w:val="FF0000"/>
          <w:lang w:eastAsia="sl-SI"/>
        </w:rPr>
      </w:pPr>
      <w:r w:rsidRPr="00F8141F">
        <w:rPr>
          <w:rFonts w:ascii="Calibri" w:eastAsia="Times New Roman" w:hAnsi="Calibri" w:cs="Times New Roman"/>
          <w:lang w:eastAsia="sl-SI"/>
        </w:rPr>
        <w:t xml:space="preserve">Za </w:t>
      </w:r>
      <w:proofErr w:type="spellStart"/>
      <w:r w:rsidRPr="00F8141F">
        <w:rPr>
          <w:rFonts w:ascii="Calibri" w:eastAsia="Times New Roman" w:hAnsi="Calibri" w:cs="Times New Roman"/>
          <w:lang w:eastAsia="sl-SI"/>
        </w:rPr>
        <w:t>eventuelne</w:t>
      </w:r>
      <w:proofErr w:type="spellEnd"/>
      <w:r w:rsidRPr="00F8141F">
        <w:rPr>
          <w:rFonts w:ascii="Calibri" w:eastAsia="Times New Roman" w:hAnsi="Calibri" w:cs="Times New Roman"/>
          <w:lang w:eastAsia="sl-SI"/>
        </w:rPr>
        <w:t xml:space="preserve"> spremembe pri izvedbi storitev, ki jih predlaga in niso v skladu s prej navedenim </w:t>
      </w:r>
      <w:r w:rsidRPr="0052024C">
        <w:rPr>
          <w:rFonts w:ascii="Calibri" w:eastAsia="Times New Roman" w:hAnsi="Calibri" w:cs="Times New Roman"/>
          <w:lang w:eastAsia="sl-SI"/>
        </w:rPr>
        <w:t>projektom in popisom razpisanih del, pridobiti pisno soglasje naročnika</w:t>
      </w:r>
      <w:r w:rsidRPr="0052024C">
        <w:rPr>
          <w:rFonts w:ascii="Calibri" w:eastAsia="Times New Roman" w:hAnsi="Calibri" w:cs="Times New Roman"/>
          <w:color w:val="FF0000"/>
          <w:lang w:eastAsia="sl-SI"/>
        </w:rPr>
        <w:t xml:space="preserve">. </w:t>
      </w:r>
    </w:p>
    <w:p w:rsidR="0052024C" w:rsidRPr="0052024C" w:rsidRDefault="0052024C" w:rsidP="0052024C">
      <w:pPr>
        <w:spacing w:after="0" w:line="240" w:lineRule="auto"/>
        <w:ind w:left="720"/>
        <w:contextualSpacing/>
        <w:jc w:val="both"/>
        <w:rPr>
          <w:rFonts w:ascii="Calibri" w:eastAsia="Times New Roman" w:hAnsi="Calibri" w:cs="Times New Roman"/>
          <w:lang w:eastAsia="sl-SI"/>
        </w:rPr>
      </w:pPr>
    </w:p>
    <w:p w:rsidR="0052024C" w:rsidRPr="0052024C" w:rsidRDefault="0052024C" w:rsidP="0052024C">
      <w:pPr>
        <w:spacing w:after="0" w:line="240" w:lineRule="auto"/>
        <w:ind w:left="720"/>
        <w:contextualSpacing/>
        <w:jc w:val="both"/>
        <w:rPr>
          <w:rFonts w:ascii="Calibri" w:eastAsia="Times New Roman" w:hAnsi="Calibri" w:cs="Times New Roman"/>
          <w:b/>
          <w:i/>
          <w:lang w:eastAsia="sl-SI"/>
        </w:rPr>
      </w:pPr>
      <w:r w:rsidRPr="0052024C">
        <w:rPr>
          <w:rFonts w:ascii="Calibri" w:eastAsia="Times New Roman" w:hAnsi="Calibri" w:cs="Times New Roman"/>
          <w:b/>
          <w:i/>
          <w:lang w:eastAsia="sl-SI"/>
        </w:rPr>
        <w:t xml:space="preserve">Izvajati dela skladno s projektno nalogo, in sicer: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planirane vrste mikrobioloških in fizikalno kemijskih preskušanj izvajati po planu, ki ga pripravi naročnik (konec meseca za naslednji mesec); </w:t>
      </w:r>
    </w:p>
    <w:p w:rsidR="004F0F26"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v primeru ugotovljenih neskladnih vzorcev izvajati kontrolna preskušanja po naročilu naročnika, v roku   24 ur od naročila.</w:t>
      </w:r>
    </w:p>
    <w:p w:rsidR="00AD409D" w:rsidRPr="005B23B5" w:rsidRDefault="00AD409D" w:rsidP="00AD409D">
      <w:pPr>
        <w:spacing w:after="0" w:line="240" w:lineRule="auto"/>
        <w:ind w:left="720"/>
        <w:contextualSpacing/>
        <w:jc w:val="both"/>
        <w:rPr>
          <w:rFonts w:ascii="Calibri" w:eastAsia="Times New Roman" w:hAnsi="Calibri" w:cs="Times New Roman"/>
          <w:lang w:eastAsia="sl-SI"/>
        </w:rPr>
      </w:pPr>
    </w:p>
    <w:p w:rsidR="0052024C" w:rsidRPr="00AA29FD" w:rsidRDefault="0052024C" w:rsidP="00477DDF">
      <w:pPr>
        <w:pStyle w:val="Odstavekseznama"/>
        <w:numPr>
          <w:ilvl w:val="0"/>
          <w:numId w:val="18"/>
        </w:numPr>
        <w:spacing w:after="0" w:line="240" w:lineRule="auto"/>
        <w:jc w:val="center"/>
        <w:rPr>
          <w:rFonts w:ascii="Calibri" w:eastAsia="Times New Roman" w:hAnsi="Calibri" w:cs="Times New Roman"/>
          <w:lang w:eastAsia="sl-SI"/>
        </w:rPr>
      </w:pPr>
      <w:r w:rsidRPr="00AA29FD">
        <w:rPr>
          <w:rFonts w:ascii="Calibri" w:eastAsia="Times New Roman" w:hAnsi="Calibri" w:cs="Times New Roman"/>
          <w:lang w:eastAsia="sl-SI"/>
        </w:rPr>
        <w:t>člen</w:t>
      </w:r>
    </w:p>
    <w:p w:rsidR="0052024C" w:rsidRPr="0052024C" w:rsidRDefault="0052024C" w:rsidP="0052024C">
      <w:pPr>
        <w:spacing w:after="0" w:line="240" w:lineRule="auto"/>
        <w:ind w:left="709" w:hanging="709"/>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Izvajalec mora ob ugotovitvi neskladnega mikrobiološkega vzorca pitne vode, ki je bil odvzet v vodovodnem omrežju (potrditev prisotnosti </w:t>
      </w:r>
      <w:proofErr w:type="spellStart"/>
      <w:r w:rsidRPr="0052024C">
        <w:rPr>
          <w:rFonts w:ascii="Calibri" w:eastAsia="Times New Roman" w:hAnsi="Calibri" w:cs="Times New Roman"/>
          <w:lang w:eastAsia="sl-SI"/>
        </w:rPr>
        <w:t>E.coli</w:t>
      </w:r>
      <w:proofErr w:type="spellEnd"/>
      <w:r w:rsidRPr="0052024C">
        <w:rPr>
          <w:rFonts w:ascii="Calibri" w:eastAsia="Times New Roman" w:hAnsi="Calibri" w:cs="Times New Roman"/>
          <w:lang w:eastAsia="sl-SI"/>
        </w:rPr>
        <w:t xml:space="preserve">, </w:t>
      </w:r>
      <w:proofErr w:type="spellStart"/>
      <w:r w:rsidRPr="0052024C">
        <w:rPr>
          <w:rFonts w:ascii="Calibri" w:eastAsia="Times New Roman" w:hAnsi="Calibri" w:cs="Times New Roman"/>
          <w:lang w:eastAsia="sl-SI"/>
        </w:rPr>
        <w:t>Enterokok</w:t>
      </w:r>
      <w:proofErr w:type="spellEnd"/>
      <w:r w:rsidRPr="0052024C">
        <w:rPr>
          <w:rFonts w:ascii="Calibri" w:eastAsia="Times New Roman" w:hAnsi="Calibri" w:cs="Times New Roman"/>
          <w:lang w:eastAsia="sl-SI"/>
        </w:rPr>
        <w:t xml:space="preserve">), takoj, ne glede na uro poziva v dnevu, kar velja za delavnike in dela proste dneve naročnika,  telefonsko javiti naročniku na tel. št. 03 42 50 318 ali 031 289 253 ali 051 319 482 in po e-mailu na e-naslova: spela.kumer@vo-ka-celje.si in info@vo-ka-celje.si. </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Na izrecno zahtevo naročnika (</w:t>
      </w:r>
      <w:proofErr w:type="spellStart"/>
      <w:r w:rsidRPr="0052024C">
        <w:rPr>
          <w:rFonts w:ascii="Calibri" w:eastAsia="Times New Roman" w:hAnsi="Calibri" w:cs="Times New Roman"/>
          <w:lang w:eastAsia="sl-SI"/>
        </w:rPr>
        <w:t>napr</w:t>
      </w:r>
      <w:proofErr w:type="spellEnd"/>
      <w:r w:rsidRPr="0052024C">
        <w:rPr>
          <w:rFonts w:ascii="Calibri" w:eastAsia="Times New Roman" w:hAnsi="Calibri" w:cs="Times New Roman"/>
          <w:lang w:eastAsia="sl-SI"/>
        </w:rPr>
        <w:t xml:space="preserve">. ob izrednih dogodkih, sumu na onesnaženje, večjih okvarah, idr.) mora izvajalec zagotoviti naročniku uradne rezultate mikrobioloških preskušanj (parametri </w:t>
      </w:r>
      <w:proofErr w:type="spellStart"/>
      <w:r w:rsidRPr="0052024C">
        <w:rPr>
          <w:rFonts w:ascii="Calibri" w:eastAsia="Times New Roman" w:hAnsi="Calibri" w:cs="Times New Roman"/>
          <w:lang w:eastAsia="sl-SI"/>
        </w:rPr>
        <w:t>E.coli</w:t>
      </w:r>
      <w:proofErr w:type="spellEnd"/>
      <w:r w:rsidRPr="0052024C">
        <w:rPr>
          <w:rFonts w:ascii="Calibri" w:eastAsia="Times New Roman" w:hAnsi="Calibri" w:cs="Times New Roman"/>
          <w:lang w:eastAsia="sl-SI"/>
        </w:rPr>
        <w:t>, koliformne bakterije) v roku 24 ur od sprejema vzorcev v laboratorij.</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Izvajalec se zavezuje, da bo zagotavljal ustrezno dežurstvo, tako da bo lahko v primeru izrednih razmer (nenadna onesnaženja) najkasneje dve uri po pozivu ne glede na uro poziva v dnevu, kar velja za delavnike in dela proste dneve, opravil odvzem vzorca in nato takoj pričel z najnujnejšimi preiskavami.</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Natančen plan planiranih preskušanj (termin preskušanja, vrsta oz. paket preskušanj, točna lokacija mesta vzorčenja) skladno d prilogo iz razpisne dokumentacije pripravi odgovorna oseba naročnika in </w:t>
      </w:r>
      <w:r w:rsidRPr="0052024C">
        <w:rPr>
          <w:rFonts w:ascii="Calibri" w:eastAsia="Times New Roman" w:hAnsi="Calibri" w:cs="Times New Roman"/>
          <w:lang w:eastAsia="sl-SI"/>
        </w:rPr>
        <w:lastRenderedPageBreak/>
        <w:t>ga v pisni obliki po e-mailu posreduje izvajalcu enkrat mesečno (predvidoma konec meseca za sledeči mesec).</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Default="004F0F26" w:rsidP="0052024C">
      <w:pPr>
        <w:spacing w:after="0" w:line="240" w:lineRule="auto"/>
        <w:jc w:val="both"/>
        <w:rPr>
          <w:rFonts w:ascii="Calibri" w:eastAsia="Times New Roman" w:hAnsi="Calibri" w:cs="Times New Roman"/>
          <w:lang w:eastAsia="sl-SI"/>
        </w:rPr>
      </w:pPr>
      <w:r w:rsidRPr="00711E78">
        <w:rPr>
          <w:rFonts w:ascii="Calibri" w:eastAsia="Times New Roman" w:hAnsi="Calibri" w:cs="Times New Roman"/>
          <w:lang w:eastAsia="sl-SI"/>
        </w:rPr>
        <w:t>Letna</w:t>
      </w:r>
      <w:r w:rsidR="0052024C" w:rsidRPr="00711E78">
        <w:rPr>
          <w:rFonts w:ascii="Calibri" w:eastAsia="Times New Roman" w:hAnsi="Calibri" w:cs="Times New Roman"/>
          <w:lang w:eastAsia="sl-SI"/>
        </w:rPr>
        <w:t xml:space="preserve"> poročila o izvajanju in rezultatih opravljenih preskušanj pitne vode morajo biti predana naročniku v </w:t>
      </w:r>
      <w:proofErr w:type="spellStart"/>
      <w:r w:rsidR="0052024C" w:rsidRPr="00711E78">
        <w:rPr>
          <w:rFonts w:ascii="Calibri" w:eastAsia="Times New Roman" w:hAnsi="Calibri" w:cs="Times New Roman"/>
          <w:lang w:eastAsia="sl-SI"/>
        </w:rPr>
        <w:t>excelovi</w:t>
      </w:r>
      <w:proofErr w:type="spellEnd"/>
      <w:r w:rsidR="0052024C" w:rsidRPr="00711E78">
        <w:rPr>
          <w:rFonts w:ascii="Calibri" w:eastAsia="Times New Roman" w:hAnsi="Calibri" w:cs="Times New Roman"/>
          <w:lang w:eastAsia="sl-SI"/>
        </w:rPr>
        <w:t xml:space="preserve"> tabeli v roku meseca dni po izteku leta.</w:t>
      </w:r>
      <w:r w:rsidR="0052024C" w:rsidRPr="0052024C">
        <w:rPr>
          <w:rFonts w:ascii="Calibri" w:eastAsia="Times New Roman" w:hAnsi="Calibri" w:cs="Times New Roman"/>
          <w:lang w:eastAsia="sl-SI"/>
        </w:rPr>
        <w:t xml:space="preserve"> </w:t>
      </w:r>
    </w:p>
    <w:p w:rsidR="00195B30" w:rsidRDefault="00195B30" w:rsidP="0052024C">
      <w:pPr>
        <w:spacing w:after="0" w:line="240" w:lineRule="auto"/>
        <w:jc w:val="both"/>
        <w:rPr>
          <w:rFonts w:ascii="Calibri" w:eastAsia="Times New Roman" w:hAnsi="Calibri" w:cs="Times New Roman"/>
          <w:lang w:eastAsia="sl-SI"/>
        </w:rPr>
      </w:pPr>
    </w:p>
    <w:p w:rsidR="00195B30" w:rsidRDefault="00195B30" w:rsidP="00195B30">
      <w:pPr>
        <w:spacing w:after="0" w:line="240" w:lineRule="auto"/>
        <w:jc w:val="both"/>
        <w:rPr>
          <w:rFonts w:ascii="Calibri" w:eastAsia="Times New Roman" w:hAnsi="Calibri" w:cs="Times New Roman"/>
          <w:b/>
          <w:i/>
          <w:iCs/>
          <w:lang w:eastAsia="sl-SI"/>
        </w:rPr>
      </w:pPr>
      <w:r w:rsidRPr="0052024C">
        <w:rPr>
          <w:rFonts w:ascii="Calibri" w:eastAsia="Times New Roman" w:hAnsi="Calibri" w:cs="Times New Roman"/>
          <w:b/>
          <w:i/>
          <w:iCs/>
          <w:lang w:eastAsia="sl-SI"/>
        </w:rPr>
        <w:t>Obveznosti izvajalca</w:t>
      </w:r>
      <w:r>
        <w:rPr>
          <w:rFonts w:ascii="Calibri" w:eastAsia="Times New Roman" w:hAnsi="Calibri" w:cs="Times New Roman"/>
          <w:b/>
          <w:i/>
          <w:iCs/>
          <w:lang w:eastAsia="sl-SI"/>
        </w:rPr>
        <w:t xml:space="preserve"> za izvedbo monitoringa na čistilnih napravah</w:t>
      </w:r>
      <w:r w:rsidRPr="0052024C">
        <w:rPr>
          <w:rFonts w:ascii="Calibri" w:eastAsia="Times New Roman" w:hAnsi="Calibri" w:cs="Times New Roman"/>
          <w:b/>
          <w:i/>
          <w:iCs/>
          <w:lang w:eastAsia="sl-SI"/>
        </w:rPr>
        <w:t xml:space="preserve"> so: </w:t>
      </w:r>
    </w:p>
    <w:p w:rsidR="00195B30" w:rsidRPr="0052024C" w:rsidRDefault="00195B30" w:rsidP="0052024C">
      <w:pPr>
        <w:spacing w:after="0" w:line="240" w:lineRule="auto"/>
        <w:jc w:val="both"/>
        <w:rPr>
          <w:rFonts w:ascii="Calibri" w:eastAsia="Times New Roman" w:hAnsi="Calibri" w:cs="Times New Roman"/>
          <w:lang w:eastAsia="sl-SI"/>
        </w:rPr>
      </w:pPr>
    </w:p>
    <w:p w:rsidR="00F8141F" w:rsidRPr="00AA29FD" w:rsidRDefault="00F8141F" w:rsidP="00477DDF">
      <w:pPr>
        <w:pStyle w:val="Odstavekseznama"/>
        <w:numPr>
          <w:ilvl w:val="0"/>
          <w:numId w:val="18"/>
        </w:numPr>
        <w:tabs>
          <w:tab w:val="left" w:pos="6804"/>
        </w:tabs>
        <w:spacing w:after="0" w:line="240" w:lineRule="auto"/>
        <w:jc w:val="center"/>
        <w:rPr>
          <w:rFonts w:eastAsia="Times New Roman" w:cs="Times New Roman"/>
        </w:rPr>
      </w:pPr>
      <w:r w:rsidRPr="00AA29FD">
        <w:rPr>
          <w:rFonts w:eastAsia="Times New Roman" w:cs="Times New Roman"/>
        </w:rPr>
        <w:t>člen</w:t>
      </w:r>
    </w:p>
    <w:p w:rsidR="00F8141F" w:rsidRPr="00F8141F" w:rsidRDefault="00F8141F" w:rsidP="00F8141F">
      <w:pPr>
        <w:spacing w:after="0" w:line="240" w:lineRule="auto"/>
        <w:jc w:val="both"/>
        <w:rPr>
          <w:rFonts w:eastAsia="Times New Roman" w:cs="Times New Roman"/>
          <w:bCs/>
          <w:lang w:eastAsia="sl-SI"/>
        </w:rPr>
      </w:pPr>
    </w:p>
    <w:p w:rsidR="00582A0A" w:rsidRDefault="002946A6" w:rsidP="00582A0A">
      <w:pPr>
        <w:spacing w:after="0" w:line="240" w:lineRule="auto"/>
        <w:jc w:val="both"/>
        <w:rPr>
          <w:rFonts w:eastAsia="Times New Roman" w:cs="Times New Roman"/>
          <w:bCs/>
          <w:lang w:eastAsia="sl-SI"/>
        </w:rPr>
      </w:pPr>
      <w:r w:rsidRPr="00CC35D0">
        <w:rPr>
          <w:rFonts w:eastAsia="Times New Roman" w:cs="Times New Roman"/>
          <w:bCs/>
          <w:lang w:eastAsia="sl-SI"/>
        </w:rPr>
        <w:t>Na posameznih komunalnih čistilnih napravah je potrebno na reprezentativnem vzorcu dotoka in iztoka izvesti naslednje laboratorijske analize:</w:t>
      </w:r>
    </w:p>
    <w:p w:rsidR="00F8141F" w:rsidRPr="00582A0A" w:rsidRDefault="00F8141F" w:rsidP="00477DDF">
      <w:pPr>
        <w:pStyle w:val="Odstavekseznama"/>
        <w:numPr>
          <w:ilvl w:val="0"/>
          <w:numId w:val="10"/>
        </w:numPr>
        <w:spacing w:after="0" w:line="240" w:lineRule="auto"/>
        <w:jc w:val="both"/>
        <w:rPr>
          <w:rFonts w:eastAsia="Times New Roman" w:cs="Times New Roman"/>
          <w:lang w:eastAsia="sl-SI"/>
        </w:rPr>
      </w:pPr>
      <w:r w:rsidRPr="00582A0A">
        <w:rPr>
          <w:rFonts w:eastAsia="Times New Roman" w:cs="Times New Roman"/>
          <w:lang w:eastAsia="sl-SI"/>
        </w:rPr>
        <w:t>Temperatura</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 xml:space="preserve">pH </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Neraztopljene snovi</w:t>
      </w:r>
    </w:p>
    <w:p w:rsidR="00F8141F" w:rsidRPr="00F8141F" w:rsidRDefault="00F8141F" w:rsidP="00477DDF">
      <w:pPr>
        <w:numPr>
          <w:ilvl w:val="0"/>
          <w:numId w:val="14"/>
        </w:numPr>
        <w:spacing w:after="0" w:line="240" w:lineRule="auto"/>
        <w:jc w:val="both"/>
        <w:rPr>
          <w:rFonts w:eastAsia="Times New Roman" w:cs="Times New Roman"/>
          <w:lang w:eastAsia="sl-SI"/>
        </w:rPr>
      </w:pPr>
      <w:proofErr w:type="spellStart"/>
      <w:r w:rsidRPr="00F8141F">
        <w:rPr>
          <w:rFonts w:eastAsia="Times New Roman" w:cs="Times New Roman"/>
          <w:lang w:eastAsia="sl-SI"/>
        </w:rPr>
        <w:t>Usedljive</w:t>
      </w:r>
      <w:proofErr w:type="spellEnd"/>
      <w:r w:rsidRPr="00F8141F">
        <w:rPr>
          <w:rFonts w:eastAsia="Times New Roman" w:cs="Times New Roman"/>
          <w:lang w:eastAsia="sl-SI"/>
        </w:rPr>
        <w:t xml:space="preserve"> snovi</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KPK</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BPK</w:t>
      </w:r>
      <w:r w:rsidRPr="00F8141F">
        <w:rPr>
          <w:rFonts w:eastAsia="Times New Roman" w:cs="Times New Roman"/>
          <w:vertAlign w:val="subscript"/>
          <w:lang w:eastAsia="sl-SI"/>
        </w:rPr>
        <w:t>5</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Celotni fosfor</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Celotni dušik</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Nitratni dušik</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Nitritni dušik</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Amonijev dušik</w:t>
      </w:r>
    </w:p>
    <w:p w:rsidR="00F8141F" w:rsidRPr="00F8141F" w:rsidRDefault="00F8141F" w:rsidP="00477DDF">
      <w:pPr>
        <w:numPr>
          <w:ilvl w:val="0"/>
          <w:numId w:val="14"/>
        </w:numPr>
        <w:spacing w:after="0" w:line="240" w:lineRule="auto"/>
        <w:jc w:val="both"/>
        <w:rPr>
          <w:rFonts w:eastAsia="Times New Roman" w:cs="Times New Roman"/>
          <w:lang w:eastAsia="sl-SI"/>
        </w:rPr>
      </w:pPr>
      <w:r w:rsidRPr="00F8141F">
        <w:rPr>
          <w:rFonts w:eastAsia="Times New Roman" w:cs="Times New Roman"/>
          <w:lang w:eastAsia="sl-SI"/>
        </w:rPr>
        <w:t xml:space="preserve">Dušik po </w:t>
      </w:r>
      <w:proofErr w:type="spellStart"/>
      <w:r w:rsidRPr="00F8141F">
        <w:rPr>
          <w:rFonts w:eastAsia="Times New Roman" w:cs="Times New Roman"/>
          <w:lang w:eastAsia="sl-SI"/>
        </w:rPr>
        <w:t>Kjeldahlu</w:t>
      </w:r>
      <w:proofErr w:type="spellEnd"/>
    </w:p>
    <w:p w:rsidR="00F8141F" w:rsidRPr="00F8141F" w:rsidRDefault="00F8141F" w:rsidP="00F8141F">
      <w:pPr>
        <w:spacing w:after="0" w:line="240" w:lineRule="auto"/>
        <w:jc w:val="both"/>
        <w:rPr>
          <w:rFonts w:eastAsia="Times New Roman" w:cs="Times New Roman"/>
          <w:lang w:eastAsia="sl-SI"/>
        </w:rPr>
      </w:pPr>
    </w:p>
    <w:p w:rsidR="00F8141F" w:rsidRPr="00F8141F" w:rsidRDefault="00F8141F" w:rsidP="00F8141F">
      <w:pPr>
        <w:spacing w:after="0" w:line="240" w:lineRule="auto"/>
        <w:jc w:val="both"/>
        <w:rPr>
          <w:rFonts w:eastAsia="Times New Roman" w:cs="Times New Roman"/>
          <w:lang w:eastAsia="sl-SI"/>
        </w:rPr>
      </w:pPr>
      <w:r w:rsidRPr="00F8141F">
        <w:rPr>
          <w:rFonts w:eastAsia="Times New Roman" w:cs="Times New Roman"/>
          <w:lang w:eastAsia="sl-SI"/>
        </w:rPr>
        <w:t xml:space="preserve">Za čistilno napravo Celje se ob vsakem rednem obratovalnem monitoringu izvede tudi analiza </w:t>
      </w:r>
      <w:proofErr w:type="spellStart"/>
      <w:r w:rsidRPr="00F8141F">
        <w:rPr>
          <w:rFonts w:eastAsia="Times New Roman" w:cs="Times New Roman"/>
          <w:lang w:eastAsia="sl-SI"/>
        </w:rPr>
        <w:t>težkohlapnih</w:t>
      </w:r>
      <w:proofErr w:type="spellEnd"/>
      <w:r w:rsidRPr="00F8141F">
        <w:rPr>
          <w:rFonts w:eastAsia="Times New Roman" w:cs="Times New Roman"/>
          <w:lang w:eastAsia="sl-SI"/>
        </w:rPr>
        <w:t xml:space="preserve"> </w:t>
      </w:r>
      <w:proofErr w:type="spellStart"/>
      <w:r w:rsidRPr="00F8141F">
        <w:rPr>
          <w:rFonts w:eastAsia="Times New Roman" w:cs="Times New Roman"/>
          <w:lang w:eastAsia="sl-SI"/>
        </w:rPr>
        <w:t>lipofilnih</w:t>
      </w:r>
      <w:proofErr w:type="spellEnd"/>
      <w:r w:rsidRPr="00F8141F">
        <w:rPr>
          <w:rFonts w:eastAsia="Times New Roman" w:cs="Times New Roman"/>
          <w:lang w:eastAsia="sl-SI"/>
        </w:rPr>
        <w:t xml:space="preserve"> snovi </w:t>
      </w:r>
      <w:r w:rsidRPr="00F8141F">
        <w:rPr>
          <w:rFonts w:eastAsia="Times New Roman" w:cs="Times New Roman"/>
          <w:b/>
          <w:color w:val="000000"/>
          <w:lang w:eastAsia="sl-SI"/>
        </w:rPr>
        <w:t>na dotoku in na iztoku</w:t>
      </w:r>
      <w:r w:rsidRPr="00F8141F">
        <w:rPr>
          <w:rFonts w:eastAsia="Times New Roman" w:cs="Times New Roman"/>
          <w:lang w:eastAsia="sl-SI"/>
        </w:rPr>
        <w:t xml:space="preserve"> iz čistilne naprave.</w:t>
      </w:r>
    </w:p>
    <w:p w:rsidR="00F8141F" w:rsidRPr="00F8141F" w:rsidRDefault="00F8141F" w:rsidP="00F8141F">
      <w:pPr>
        <w:spacing w:after="0" w:line="240" w:lineRule="auto"/>
        <w:jc w:val="both"/>
        <w:rPr>
          <w:rFonts w:eastAsia="Times New Roman" w:cs="Times New Roman"/>
          <w:lang w:eastAsia="sl-SI"/>
        </w:rPr>
      </w:pPr>
    </w:p>
    <w:p w:rsidR="00F8141F" w:rsidRPr="00F8141F" w:rsidRDefault="00F8141F" w:rsidP="00F8141F">
      <w:pPr>
        <w:spacing w:after="0" w:line="240" w:lineRule="auto"/>
        <w:jc w:val="both"/>
        <w:rPr>
          <w:rFonts w:eastAsia="Times New Roman" w:cs="Times New Roman"/>
          <w:lang w:eastAsia="sl-SI"/>
        </w:rPr>
      </w:pPr>
      <w:r w:rsidRPr="00F8141F">
        <w:rPr>
          <w:rFonts w:eastAsia="Times New Roman" w:cs="Times New Roman"/>
          <w:lang w:eastAsia="sl-SI"/>
        </w:rPr>
        <w:t xml:space="preserve">Dvakrat letno se po predhodnem dogovoru z naročnikom na Čistilni napravi Celje ob rednem obratovalnem monitoringu izvede razširjena analiza vseh parametrov, navedenih v obrazcu »Razširjena analiza« </w:t>
      </w:r>
      <w:r w:rsidRPr="00F8141F">
        <w:rPr>
          <w:rFonts w:eastAsia="Times New Roman" w:cs="Times New Roman"/>
          <w:color w:val="000000"/>
          <w:lang w:eastAsia="sl-SI"/>
        </w:rPr>
        <w:t>na dotoku in iztoku iz čistilne naprave</w:t>
      </w:r>
      <w:r w:rsidRPr="00F8141F">
        <w:rPr>
          <w:rFonts w:eastAsia="Times New Roman" w:cs="Times New Roman"/>
          <w:lang w:eastAsia="sl-SI"/>
        </w:rPr>
        <w:t xml:space="preserve">. Ena razširjena analiza pomeni izvedbo vzorčenja, odvzem vzorca in laboratorijske analize reprezentativnega vzorca </w:t>
      </w:r>
      <w:r w:rsidRPr="00F8141F">
        <w:rPr>
          <w:rFonts w:eastAsia="Times New Roman" w:cs="Times New Roman"/>
          <w:b/>
          <w:lang w:eastAsia="sl-SI"/>
        </w:rPr>
        <w:t>na dotoku in na iztoku</w:t>
      </w:r>
      <w:r w:rsidRPr="00F8141F">
        <w:rPr>
          <w:rFonts w:eastAsia="Times New Roman" w:cs="Times New Roman"/>
          <w:lang w:eastAsia="sl-SI"/>
        </w:rPr>
        <w:t xml:space="preserve"> iz čistilne naprave Celje ter izdelavo poročila. O razširjeni analizi se izdela ločeno poročilo. Poročilo o razširjeni analizi je potrebno naročniku dostaviti v pisni in v elektronski obliki v roku 21 dni po opravljenem vzorčenju.</w:t>
      </w:r>
    </w:p>
    <w:p w:rsidR="00F8141F" w:rsidRPr="00F8141F" w:rsidRDefault="00F8141F" w:rsidP="00F8141F">
      <w:pPr>
        <w:spacing w:after="0" w:line="240" w:lineRule="auto"/>
        <w:jc w:val="both"/>
        <w:rPr>
          <w:rFonts w:eastAsia="Times New Roman" w:cs="Times New Roman"/>
          <w:lang w:eastAsia="sl-SI"/>
        </w:rPr>
      </w:pPr>
    </w:p>
    <w:p w:rsidR="00F8141F" w:rsidRPr="00F8141F" w:rsidRDefault="00F8141F" w:rsidP="00F8141F">
      <w:pPr>
        <w:spacing w:after="0" w:line="240" w:lineRule="auto"/>
        <w:jc w:val="both"/>
        <w:rPr>
          <w:rFonts w:eastAsia="Times New Roman" w:cs="Times New Roman"/>
          <w:bCs/>
          <w:color w:val="000000"/>
          <w:lang w:eastAsia="sl-SI"/>
        </w:rPr>
      </w:pPr>
      <w:r w:rsidRPr="00F8141F">
        <w:rPr>
          <w:rFonts w:eastAsia="Times New Roman" w:cs="Times New Roman"/>
          <w:bCs/>
          <w:lang w:eastAsia="sl-SI"/>
        </w:rPr>
        <w:t xml:space="preserve">Laboratorijske analize na </w:t>
      </w:r>
      <w:r w:rsidRPr="00F8141F">
        <w:rPr>
          <w:rFonts w:eastAsia="Times New Roman" w:cs="Times New Roman"/>
          <w:bCs/>
          <w:color w:val="000000"/>
          <w:lang w:eastAsia="sl-SI"/>
        </w:rPr>
        <w:t>skupnem iztoku odpadne vode iz Vodarne Frankolovo obsegajo:</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Temperatura</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 xml:space="preserve">pH </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neraztopljene snovi</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proofErr w:type="spellStart"/>
      <w:r w:rsidRPr="00F8141F">
        <w:rPr>
          <w:rFonts w:eastAsia="Times New Roman" w:cs="Times New Roman"/>
          <w:color w:val="000000"/>
          <w:lang w:eastAsia="sl-SI"/>
        </w:rPr>
        <w:t>usedljive</w:t>
      </w:r>
      <w:proofErr w:type="spellEnd"/>
      <w:r w:rsidRPr="00F8141F">
        <w:rPr>
          <w:rFonts w:eastAsia="Times New Roman" w:cs="Times New Roman"/>
          <w:color w:val="000000"/>
          <w:lang w:eastAsia="sl-SI"/>
        </w:rPr>
        <w:t xml:space="preserve"> snovi</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strupenost za vodne bolhe</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aluminij</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železo</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klor – prosti</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KPK</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BPK</w:t>
      </w:r>
      <w:r w:rsidRPr="00F8141F">
        <w:rPr>
          <w:rFonts w:eastAsia="Times New Roman" w:cs="Times New Roman"/>
          <w:color w:val="000000"/>
          <w:vertAlign w:val="subscript"/>
          <w:lang w:eastAsia="sl-SI"/>
        </w:rPr>
        <w:t>5</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proofErr w:type="spellStart"/>
      <w:r w:rsidRPr="00F8141F">
        <w:rPr>
          <w:rFonts w:eastAsia="Times New Roman" w:cs="Times New Roman"/>
          <w:color w:val="000000"/>
          <w:lang w:eastAsia="sl-SI"/>
        </w:rPr>
        <w:t>Adsorbljivi</w:t>
      </w:r>
      <w:proofErr w:type="spellEnd"/>
      <w:r w:rsidRPr="00F8141F">
        <w:rPr>
          <w:rFonts w:eastAsia="Times New Roman" w:cs="Times New Roman"/>
          <w:color w:val="000000"/>
          <w:lang w:eastAsia="sl-SI"/>
        </w:rPr>
        <w:t xml:space="preserve"> organski halogeni (AOX)</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 xml:space="preserve">Vsota anionskih in </w:t>
      </w:r>
      <w:proofErr w:type="spellStart"/>
      <w:r w:rsidRPr="00F8141F">
        <w:rPr>
          <w:rFonts w:eastAsia="Times New Roman" w:cs="Times New Roman"/>
          <w:color w:val="000000"/>
          <w:lang w:eastAsia="sl-SI"/>
        </w:rPr>
        <w:t>neionskih</w:t>
      </w:r>
      <w:proofErr w:type="spellEnd"/>
      <w:r w:rsidRPr="00F8141F">
        <w:rPr>
          <w:rFonts w:eastAsia="Times New Roman" w:cs="Times New Roman"/>
          <w:color w:val="000000"/>
          <w:lang w:eastAsia="sl-SI"/>
        </w:rPr>
        <w:t xml:space="preserve"> </w:t>
      </w:r>
      <w:proofErr w:type="spellStart"/>
      <w:r w:rsidRPr="00F8141F">
        <w:rPr>
          <w:rFonts w:eastAsia="Times New Roman" w:cs="Times New Roman"/>
          <w:color w:val="000000"/>
          <w:lang w:eastAsia="sl-SI"/>
        </w:rPr>
        <w:t>tenzidov</w:t>
      </w:r>
      <w:proofErr w:type="spellEnd"/>
    </w:p>
    <w:p w:rsidR="00F8141F" w:rsidRPr="00AA29FD" w:rsidRDefault="00F8141F" w:rsidP="00F8141F">
      <w:pPr>
        <w:spacing w:after="0" w:line="240" w:lineRule="auto"/>
        <w:jc w:val="both"/>
        <w:rPr>
          <w:rFonts w:eastAsia="Times New Roman" w:cs="Times New Roman"/>
        </w:rPr>
      </w:pPr>
    </w:p>
    <w:p w:rsidR="00F8141F" w:rsidRPr="00AA29FD" w:rsidRDefault="00F8141F" w:rsidP="00477DDF">
      <w:pPr>
        <w:pStyle w:val="Odstavekseznama"/>
        <w:numPr>
          <w:ilvl w:val="0"/>
          <w:numId w:val="18"/>
        </w:numPr>
        <w:tabs>
          <w:tab w:val="left" w:pos="6804"/>
        </w:tabs>
        <w:spacing w:after="0" w:line="240" w:lineRule="auto"/>
        <w:jc w:val="center"/>
        <w:rPr>
          <w:rFonts w:eastAsia="Times New Roman" w:cs="Times New Roman"/>
        </w:rPr>
      </w:pPr>
      <w:r w:rsidRPr="00AA29FD">
        <w:rPr>
          <w:rFonts w:eastAsia="Times New Roman" w:cs="Times New Roman"/>
        </w:rPr>
        <w:t>člen</w:t>
      </w:r>
    </w:p>
    <w:p w:rsidR="0082352F" w:rsidRPr="00AA29FD" w:rsidRDefault="0082352F" w:rsidP="008C282F">
      <w:pPr>
        <w:spacing w:after="0" w:line="240" w:lineRule="auto"/>
        <w:jc w:val="both"/>
        <w:rPr>
          <w:rFonts w:eastAsia="Times New Roman" w:cs="Times New Roman"/>
          <w:color w:val="FF0000"/>
        </w:rPr>
      </w:pPr>
    </w:p>
    <w:p w:rsidR="008C282F" w:rsidRPr="00AA29FD" w:rsidRDefault="008C282F" w:rsidP="008C282F">
      <w:pPr>
        <w:spacing w:after="0" w:line="240" w:lineRule="auto"/>
        <w:jc w:val="both"/>
        <w:rPr>
          <w:rFonts w:eastAsia="Times New Roman" w:cs="Times New Roman"/>
        </w:rPr>
      </w:pPr>
      <w:r w:rsidRPr="00AA29FD">
        <w:rPr>
          <w:rFonts w:eastAsia="Times New Roman" w:cs="Times New Roman"/>
        </w:rPr>
        <w:t>Izvajalec je dolžan naročnika obvestiti o pričetku jemanja vzorca.</w:t>
      </w:r>
    </w:p>
    <w:p w:rsidR="008C282F" w:rsidRPr="00AA29FD" w:rsidRDefault="008C282F" w:rsidP="008C282F">
      <w:pPr>
        <w:spacing w:after="0" w:line="240" w:lineRule="auto"/>
        <w:jc w:val="both"/>
        <w:rPr>
          <w:rFonts w:eastAsia="Times New Roman" w:cs="Times New Roman"/>
        </w:rPr>
      </w:pPr>
    </w:p>
    <w:p w:rsidR="008C282F" w:rsidRPr="00AA29FD" w:rsidRDefault="008C282F" w:rsidP="008C282F">
      <w:pPr>
        <w:spacing w:after="0" w:line="240" w:lineRule="auto"/>
        <w:jc w:val="both"/>
        <w:rPr>
          <w:rFonts w:eastAsia="Times New Roman" w:cs="Times New Roman"/>
        </w:rPr>
      </w:pPr>
      <w:r w:rsidRPr="00AA29FD">
        <w:rPr>
          <w:rFonts w:eastAsia="Times New Roman" w:cs="Times New Roman"/>
        </w:rPr>
        <w:t xml:space="preserve">Pri dvomljivih in nelogičnih rezultatih ter pri nepopolnih analizah se morajo analize ponoviti. </w:t>
      </w:r>
    </w:p>
    <w:p w:rsidR="008C282F" w:rsidRPr="00AA29FD" w:rsidRDefault="008C282F" w:rsidP="008C282F">
      <w:pPr>
        <w:spacing w:after="0" w:line="240" w:lineRule="auto"/>
        <w:jc w:val="both"/>
        <w:rPr>
          <w:rFonts w:eastAsia="Times New Roman" w:cs="Times New Roman"/>
          <w:iCs/>
        </w:rPr>
      </w:pPr>
    </w:p>
    <w:p w:rsidR="008C282F" w:rsidRPr="00AA29FD" w:rsidRDefault="008C282F" w:rsidP="008C282F">
      <w:pPr>
        <w:spacing w:after="0" w:line="240" w:lineRule="auto"/>
        <w:jc w:val="both"/>
        <w:rPr>
          <w:rFonts w:eastAsia="Times New Roman" w:cs="Times New Roman"/>
          <w:iCs/>
        </w:rPr>
      </w:pPr>
      <w:r w:rsidRPr="00AA29FD">
        <w:rPr>
          <w:rFonts w:eastAsia="Times New Roman" w:cs="Times New Roman"/>
          <w:iCs/>
        </w:rPr>
        <w:t xml:space="preserve">V primeru, da kateri od parametrov izvedenega monitoringa bistveno odstopa od pričakovanega, izvajalec opravi testno kontrolo tega parametra. </w:t>
      </w:r>
    </w:p>
    <w:p w:rsidR="008C282F" w:rsidRPr="00AA29FD" w:rsidRDefault="008C282F" w:rsidP="008C282F">
      <w:pPr>
        <w:spacing w:after="0" w:line="240" w:lineRule="auto"/>
        <w:jc w:val="both"/>
        <w:rPr>
          <w:rFonts w:eastAsia="Times New Roman" w:cs="Times New Roman"/>
          <w:iCs/>
        </w:rPr>
      </w:pPr>
    </w:p>
    <w:p w:rsidR="008C282F" w:rsidRPr="00AA29FD" w:rsidRDefault="008C282F" w:rsidP="008C282F">
      <w:pPr>
        <w:spacing w:after="0" w:line="240" w:lineRule="auto"/>
        <w:jc w:val="both"/>
        <w:rPr>
          <w:rFonts w:eastAsia="Times New Roman" w:cs="Times New Roman"/>
          <w:iCs/>
        </w:rPr>
      </w:pPr>
      <w:r w:rsidRPr="00AA29FD">
        <w:rPr>
          <w:rFonts w:eastAsia="Times New Roman" w:cs="Times New Roman"/>
          <w:iCs/>
        </w:rPr>
        <w:t>Pri nepopolnih analizah si naročnik pridržuje pravico analizo zavrniti ter zahtevati ponovitev le-te. Stroške meritve nosi izvajalec.</w:t>
      </w:r>
    </w:p>
    <w:p w:rsidR="008C282F" w:rsidRPr="0082352F" w:rsidRDefault="008C282F" w:rsidP="008C282F">
      <w:pPr>
        <w:spacing w:after="0" w:line="240" w:lineRule="auto"/>
        <w:jc w:val="both"/>
        <w:rPr>
          <w:rFonts w:eastAsia="Times New Roman" w:cs="Times New Roman"/>
          <w:iCs/>
          <w:lang w:val="en-GB"/>
        </w:rPr>
      </w:pPr>
    </w:p>
    <w:p w:rsidR="00F8141F" w:rsidRPr="0082352F" w:rsidRDefault="00F8141F" w:rsidP="008C282F">
      <w:pPr>
        <w:spacing w:after="0" w:line="240" w:lineRule="auto"/>
        <w:jc w:val="both"/>
        <w:rPr>
          <w:rFonts w:eastAsia="Times New Roman" w:cs="Times New Roman"/>
          <w:bCs/>
          <w:lang w:eastAsia="sl-SI"/>
        </w:rPr>
      </w:pPr>
      <w:r w:rsidRPr="0082352F">
        <w:rPr>
          <w:rFonts w:eastAsia="Times New Roman" w:cs="Times New Roman"/>
          <w:lang w:eastAsia="sl-SI"/>
        </w:rPr>
        <w:t xml:space="preserve">Zadnje letno vzorčenje naj bo terminsko izvedeno tako, da so zadnji rezultati predloženi </w:t>
      </w:r>
      <w:r w:rsidRPr="0082352F">
        <w:rPr>
          <w:rFonts w:eastAsia="Times New Roman" w:cs="Times New Roman"/>
          <w:bCs/>
          <w:lang w:eastAsia="sl-SI"/>
        </w:rPr>
        <w:t>naročniku še v mesecu decembru za tekoče leto.</w:t>
      </w:r>
    </w:p>
    <w:p w:rsidR="00F8141F" w:rsidRPr="0082352F" w:rsidRDefault="00F8141F" w:rsidP="008C282F">
      <w:pPr>
        <w:spacing w:after="0" w:line="240" w:lineRule="auto"/>
        <w:jc w:val="both"/>
        <w:rPr>
          <w:rFonts w:eastAsia="Times New Roman" w:cs="Times New Roman"/>
          <w:bCs/>
          <w:lang w:eastAsia="sl-SI"/>
        </w:rPr>
      </w:pPr>
    </w:p>
    <w:p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 xml:space="preserve">Rezultati analiz in delno poročilo </w:t>
      </w:r>
      <w:r w:rsidRPr="0082352F">
        <w:rPr>
          <w:rFonts w:eastAsia="Times New Roman" w:cs="Times New Roman"/>
          <w:b/>
          <w:lang w:eastAsia="sl-SI"/>
        </w:rPr>
        <w:t>v pisni in elektronski obliki</w:t>
      </w:r>
      <w:r w:rsidRPr="0082352F">
        <w:rPr>
          <w:rFonts w:eastAsia="Times New Roman" w:cs="Times New Roman"/>
          <w:lang w:eastAsia="sl-SI"/>
        </w:rPr>
        <w:t xml:space="preserve"> morajo biti predloženi naročniku v roku 14 dni po opravljenem vzorčenju. V delnih poročilih in letnem poročilu mora biti s  skladu z Pravilnikom oziroma po veljavni zakonodaji v času trajanja pogodbe  izračunan učinek čiščenja. </w:t>
      </w:r>
    </w:p>
    <w:p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Pri delnih poročilih pod A o posameznih monitoringih naj bodo rezultati analiz prikazani:</w:t>
      </w:r>
    </w:p>
    <w:p w:rsidR="008C282F" w:rsidRPr="0082352F" w:rsidRDefault="008C282F" w:rsidP="00477DDF">
      <w:pPr>
        <w:numPr>
          <w:ilvl w:val="0"/>
          <w:numId w:val="17"/>
        </w:numPr>
        <w:spacing w:after="120" w:line="240" w:lineRule="auto"/>
        <w:jc w:val="both"/>
        <w:rPr>
          <w:rFonts w:eastAsia="Times New Roman" w:cs="Times New Roman"/>
          <w:lang w:eastAsia="sl-SI"/>
        </w:rPr>
      </w:pPr>
      <w:r w:rsidRPr="0082352F">
        <w:rPr>
          <w:rFonts w:eastAsia="Times New Roman" w:cs="Times New Roman"/>
          <w:lang w:eastAsia="sl-SI"/>
        </w:rPr>
        <w:t>za dotok in iztok vsak na svojem listu (najprej dotok, nato iztok);</w:t>
      </w:r>
    </w:p>
    <w:p w:rsidR="008C282F" w:rsidRPr="0082352F" w:rsidRDefault="008C282F" w:rsidP="00477DDF">
      <w:pPr>
        <w:numPr>
          <w:ilvl w:val="0"/>
          <w:numId w:val="17"/>
        </w:numPr>
        <w:spacing w:after="120" w:line="240" w:lineRule="auto"/>
        <w:jc w:val="both"/>
        <w:rPr>
          <w:rFonts w:eastAsia="Times New Roman" w:cs="Times New Roman"/>
          <w:lang w:eastAsia="sl-SI"/>
        </w:rPr>
      </w:pPr>
      <w:r w:rsidRPr="0082352F">
        <w:rPr>
          <w:rFonts w:eastAsia="Times New Roman" w:cs="Times New Roman"/>
          <w:lang w:eastAsia="sl-SI"/>
        </w:rPr>
        <w:t>parametri iz analize na dotoku in iztoku naj bodo navedene v enakem vrstnem redu;</w:t>
      </w:r>
    </w:p>
    <w:p w:rsidR="008C282F" w:rsidRPr="0082352F" w:rsidRDefault="008C282F" w:rsidP="00477DDF">
      <w:pPr>
        <w:numPr>
          <w:ilvl w:val="0"/>
          <w:numId w:val="17"/>
        </w:numPr>
        <w:spacing w:after="120" w:line="240" w:lineRule="auto"/>
        <w:jc w:val="both"/>
        <w:rPr>
          <w:rFonts w:eastAsia="Times New Roman" w:cs="Times New Roman"/>
          <w:lang w:eastAsia="sl-SI"/>
        </w:rPr>
      </w:pPr>
      <w:r w:rsidRPr="0082352F">
        <w:rPr>
          <w:rFonts w:eastAsia="Times New Roman" w:cs="Times New Roman"/>
          <w:lang w:eastAsia="sl-SI"/>
        </w:rPr>
        <w:t>pri vseh čistilnih napravah naj bodo tabelarično prikazani parametri na vtoku in iztoku za neraztopljene snovi, KPK, BPK5, amonijev dušik, celotni dušik in celotni fosfor, učinek čiščenja in MDK za posamezne parametre;</w:t>
      </w:r>
    </w:p>
    <w:p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Pri delnih poročilih za ČN Celje naj bodo rezultati analiz TLS navedeni v isti tabeli kot ostale meritve.</w:t>
      </w:r>
    </w:p>
    <w:p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Prav tako mora izvajalec upravljavcu komunalnih čistilnih naprav do 10.1. poslati obrazce za letno poročilo o obratovalnem monitoringu za preteklo leto v elektronski obliki, da jih le-ta dopolni s podatki o letnih količinah odpadne vode in blata. Poročilo o obratovalnem monitoringu za čistilne naprave mora biti izdelano na osnovi Pravilnika oziroma po veljavni zakonodaji v času trajanja pogodbe. Letna poročila o monitoringu morajo biti naročniku predana najkasneje do 31.1. za preteklo leto.</w:t>
      </w:r>
    </w:p>
    <w:p w:rsidR="0052024C" w:rsidRPr="0052024C" w:rsidRDefault="0052024C" w:rsidP="0082352F">
      <w:pPr>
        <w:spacing w:after="0" w:line="240" w:lineRule="auto"/>
        <w:jc w:val="both"/>
        <w:rPr>
          <w:rFonts w:ascii="Calibri" w:eastAsia="Times New Roman" w:hAnsi="Calibri" w:cs="Times New Roman"/>
          <w:i/>
          <w:iCs/>
          <w:lang w:eastAsia="sl-SI"/>
        </w:rPr>
      </w:pPr>
    </w:p>
    <w:p w:rsidR="0052024C" w:rsidRPr="0052024C" w:rsidRDefault="0052024C" w:rsidP="0052024C">
      <w:pPr>
        <w:spacing w:after="0" w:line="240" w:lineRule="auto"/>
        <w:jc w:val="both"/>
        <w:rPr>
          <w:rFonts w:ascii="Calibri" w:eastAsia="Times New Roman" w:hAnsi="Calibri" w:cs="Times New Roman"/>
          <w:b/>
          <w:lang w:eastAsia="sl-SI"/>
        </w:rPr>
      </w:pPr>
      <w:r w:rsidRPr="0052024C">
        <w:rPr>
          <w:rFonts w:ascii="Calibri" w:eastAsia="Times New Roman" w:hAnsi="Calibri" w:cs="Times New Roman"/>
          <w:b/>
          <w:i/>
          <w:iCs/>
          <w:lang w:eastAsia="sl-SI"/>
        </w:rPr>
        <w:t xml:space="preserve">Obveznosti naročnika so: </w:t>
      </w:r>
    </w:p>
    <w:p w:rsidR="0052024C" w:rsidRPr="00AA29FD" w:rsidRDefault="0052024C" w:rsidP="00477DDF">
      <w:pPr>
        <w:pStyle w:val="Odstavekseznama"/>
        <w:numPr>
          <w:ilvl w:val="0"/>
          <w:numId w:val="18"/>
        </w:numPr>
        <w:spacing w:after="0" w:line="240" w:lineRule="auto"/>
        <w:jc w:val="center"/>
        <w:rPr>
          <w:rFonts w:ascii="Calibri" w:eastAsia="Times New Roman" w:hAnsi="Calibri" w:cs="Times New Roman"/>
          <w:lang w:eastAsia="sl-SI"/>
        </w:rPr>
      </w:pPr>
      <w:r w:rsidRPr="00AA29FD">
        <w:rPr>
          <w:rFonts w:ascii="Calibri" w:eastAsia="Times New Roman" w:hAnsi="Calibri" w:cs="Times New Roman"/>
          <w:lang w:eastAsia="sl-SI"/>
        </w:rPr>
        <w:t xml:space="preserve">člen </w:t>
      </w:r>
    </w:p>
    <w:p w:rsidR="0052024C" w:rsidRPr="0052024C" w:rsidRDefault="0052024C" w:rsidP="0052024C">
      <w:pPr>
        <w:spacing w:after="0" w:line="240" w:lineRule="auto"/>
        <w:ind w:left="282" w:hanging="283"/>
        <w:jc w:val="center"/>
        <w:rPr>
          <w:rFonts w:ascii="Calibri" w:eastAsia="Times New Roman" w:hAnsi="Calibri" w:cs="Times New Roman"/>
          <w:lang w:eastAsia="sl-SI"/>
        </w:rPr>
      </w:pPr>
    </w:p>
    <w:p w:rsidR="0052024C" w:rsidRPr="0052024C" w:rsidRDefault="0052024C" w:rsidP="00477DDF">
      <w:pPr>
        <w:numPr>
          <w:ilvl w:val="0"/>
          <w:numId w:val="11"/>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Sodelovati z izvajalcem po določilih z namenom, da bo predmetna storitev opravljena strokovno in pravočasno. </w:t>
      </w:r>
    </w:p>
    <w:p w:rsidR="0052024C" w:rsidRPr="0052024C" w:rsidRDefault="0052024C" w:rsidP="00477DDF">
      <w:pPr>
        <w:numPr>
          <w:ilvl w:val="0"/>
          <w:numId w:val="11"/>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V najkrajšem možnem času odločiti o vprašanjih in predlogih izvajalca, ki so odločilna za napredovanje izvedbe storitve. </w:t>
      </w:r>
    </w:p>
    <w:p w:rsidR="0052024C" w:rsidRPr="0052024C" w:rsidRDefault="0052024C" w:rsidP="00477DDF">
      <w:pPr>
        <w:numPr>
          <w:ilvl w:val="0"/>
          <w:numId w:val="11"/>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Interno nadzirati izvedbo predmetnih del, ter sproti razreševati operativno problematiko. </w:t>
      </w:r>
    </w:p>
    <w:p w:rsidR="0052024C" w:rsidRDefault="0052024C" w:rsidP="0052024C">
      <w:pPr>
        <w:spacing w:after="0" w:line="240" w:lineRule="auto"/>
        <w:rPr>
          <w:rFonts w:ascii="Calibri" w:eastAsia="Times New Roman" w:hAnsi="Calibri" w:cs="Times New Roman"/>
          <w:lang w:eastAsia="sl-SI"/>
        </w:rPr>
      </w:pPr>
    </w:p>
    <w:p w:rsidR="00E379FA" w:rsidRPr="0052024C" w:rsidRDefault="00E379FA" w:rsidP="0052024C">
      <w:pPr>
        <w:spacing w:after="0" w:line="240" w:lineRule="auto"/>
        <w:rPr>
          <w:rFonts w:ascii="Calibri" w:eastAsia="Times New Roman" w:hAnsi="Calibri" w:cs="Times New Roman"/>
          <w:lang w:eastAsia="sl-SI"/>
        </w:rPr>
      </w:pPr>
    </w:p>
    <w:p w:rsidR="0052024C" w:rsidRPr="005B23B5" w:rsidRDefault="00195B30" w:rsidP="005B23B5">
      <w:pPr>
        <w:keepNext/>
        <w:spacing w:after="0" w:line="240" w:lineRule="auto"/>
        <w:outlineLvl w:val="0"/>
        <w:rPr>
          <w:rFonts w:ascii="Calibri" w:eastAsia="Times New Roman" w:hAnsi="Calibri" w:cs="Times New Roman"/>
          <w:bCs/>
          <w:kern w:val="32"/>
          <w:lang w:eastAsia="sl-SI"/>
        </w:rPr>
      </w:pPr>
      <w:r>
        <w:rPr>
          <w:rFonts w:ascii="Calibri" w:eastAsia="Times New Roman" w:hAnsi="Calibri" w:cs="Times New Roman"/>
          <w:bCs/>
          <w:kern w:val="32"/>
          <w:lang w:eastAsia="sl-SI"/>
        </w:rPr>
        <w:t>IV</w:t>
      </w:r>
      <w:r w:rsidR="0052024C" w:rsidRPr="0052024C">
        <w:rPr>
          <w:rFonts w:ascii="Calibri" w:eastAsia="Times New Roman" w:hAnsi="Calibri" w:cs="Times New Roman"/>
          <w:bCs/>
          <w:kern w:val="32"/>
          <w:lang w:eastAsia="sl-SI"/>
        </w:rPr>
        <w:t>. PREDSTAVNIKI POGODBENIH STRANK</w:t>
      </w:r>
    </w:p>
    <w:p w:rsidR="0052024C" w:rsidRPr="00AA29FD" w:rsidRDefault="0052024C" w:rsidP="00477DDF">
      <w:pPr>
        <w:pStyle w:val="Odstavekseznama"/>
        <w:numPr>
          <w:ilvl w:val="0"/>
          <w:numId w:val="18"/>
        </w:numPr>
        <w:tabs>
          <w:tab w:val="left" w:pos="6804"/>
        </w:tabs>
        <w:spacing w:after="0" w:line="240" w:lineRule="auto"/>
        <w:jc w:val="center"/>
        <w:rPr>
          <w:rFonts w:ascii="Calibri" w:eastAsia="Times New Roman" w:hAnsi="Calibri" w:cs="Times New Roman"/>
          <w:lang w:eastAsia="sl-SI"/>
        </w:rPr>
      </w:pPr>
      <w:r w:rsidRPr="00AA29FD">
        <w:rPr>
          <w:rFonts w:ascii="Calibri" w:eastAsia="Times New Roman" w:hAnsi="Calibri" w:cs="Times New Roman"/>
          <w:lang w:eastAsia="sl-SI"/>
        </w:rPr>
        <w:t>člen</w:t>
      </w:r>
    </w:p>
    <w:p w:rsidR="0052024C" w:rsidRPr="0052024C" w:rsidRDefault="0052024C" w:rsidP="0052024C">
      <w:pPr>
        <w:tabs>
          <w:tab w:val="left" w:pos="6804"/>
        </w:tabs>
        <w:spacing w:after="0" w:line="240" w:lineRule="auto"/>
        <w:ind w:left="360"/>
        <w:jc w:val="center"/>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Naročnikov odgovorni predstavnik po tej pogodbi </w:t>
      </w:r>
      <w:r w:rsidR="00195B30">
        <w:rPr>
          <w:rFonts w:ascii="Calibri" w:eastAsia="Times New Roman" w:hAnsi="Calibri" w:cs="Times New Roman"/>
          <w:lang w:eastAsia="sl-SI"/>
        </w:rPr>
        <w:t xml:space="preserve">za izvajanje preiskav kvalitete pitne vode </w:t>
      </w:r>
      <w:r w:rsidRPr="0052024C">
        <w:rPr>
          <w:rFonts w:ascii="Calibri" w:eastAsia="Times New Roman" w:hAnsi="Calibri" w:cs="Times New Roman"/>
          <w:lang w:eastAsia="sl-SI"/>
        </w:rPr>
        <w:t>je Špela Kumer, ki ga zastopa glede vprašanj, ki so povezana s predmetom pogodbe</w:t>
      </w:r>
      <w:r w:rsidR="00AA29FD">
        <w:rPr>
          <w:rFonts w:ascii="Calibri" w:eastAsia="Times New Roman" w:hAnsi="Calibri" w:cs="Times New Roman"/>
          <w:lang w:eastAsia="sl-SI"/>
        </w:rPr>
        <w:t xml:space="preserve"> za SKLOP I</w:t>
      </w:r>
      <w:r w:rsidRPr="0052024C">
        <w:rPr>
          <w:rFonts w:ascii="Calibri" w:eastAsia="Times New Roman" w:hAnsi="Calibri" w:cs="Times New Roman"/>
          <w:lang w:eastAsia="sl-SI"/>
        </w:rPr>
        <w:t>.</w:t>
      </w:r>
    </w:p>
    <w:p w:rsidR="0052024C" w:rsidRPr="0052024C" w:rsidRDefault="0052024C" w:rsidP="0052024C">
      <w:pPr>
        <w:spacing w:after="0" w:line="240" w:lineRule="auto"/>
        <w:jc w:val="both"/>
        <w:rPr>
          <w:rFonts w:ascii="Calibri" w:eastAsia="Times New Roman" w:hAnsi="Calibri" w:cs="Times New Roman"/>
          <w:lang w:eastAsia="sl-SI"/>
        </w:rPr>
      </w:pPr>
    </w:p>
    <w:p w:rsidR="00951544" w:rsidRPr="0052024C" w:rsidRDefault="00951544" w:rsidP="00951544">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Naročnikov odgovorni predstavnik po tej pogodbi </w:t>
      </w:r>
      <w:r>
        <w:rPr>
          <w:rFonts w:ascii="Calibri" w:eastAsia="Times New Roman" w:hAnsi="Calibri" w:cs="Times New Roman"/>
          <w:lang w:eastAsia="sl-SI"/>
        </w:rPr>
        <w:t xml:space="preserve">za izvajanje monitoringa na čistilnih napravah </w:t>
      </w:r>
      <w:r w:rsidRPr="0052024C">
        <w:rPr>
          <w:rFonts w:ascii="Calibri" w:eastAsia="Times New Roman" w:hAnsi="Calibri" w:cs="Times New Roman"/>
          <w:lang w:eastAsia="sl-SI"/>
        </w:rPr>
        <w:t xml:space="preserve">je </w:t>
      </w:r>
      <w:r>
        <w:rPr>
          <w:rFonts w:ascii="Calibri" w:eastAsia="Times New Roman" w:hAnsi="Calibri" w:cs="Times New Roman"/>
          <w:lang w:eastAsia="sl-SI"/>
        </w:rPr>
        <w:t>Roman Kramer</w:t>
      </w:r>
      <w:r w:rsidRPr="0052024C">
        <w:rPr>
          <w:rFonts w:ascii="Calibri" w:eastAsia="Times New Roman" w:hAnsi="Calibri" w:cs="Times New Roman"/>
          <w:lang w:eastAsia="sl-SI"/>
        </w:rPr>
        <w:t>, ki ga zastopa glede vprašanj, ki so povezana s predmetom pogodbe</w:t>
      </w:r>
      <w:r w:rsidR="00AA29FD">
        <w:rPr>
          <w:rFonts w:ascii="Calibri" w:eastAsia="Times New Roman" w:hAnsi="Calibri" w:cs="Times New Roman"/>
          <w:lang w:eastAsia="sl-SI"/>
        </w:rPr>
        <w:t xml:space="preserve"> za SKLOP II</w:t>
      </w:r>
      <w:r w:rsidRPr="0052024C">
        <w:rPr>
          <w:rFonts w:ascii="Calibri" w:eastAsia="Times New Roman" w:hAnsi="Calibri" w:cs="Times New Roman"/>
          <w:lang w:eastAsia="sl-SI"/>
        </w:rPr>
        <w:t>.</w:t>
      </w:r>
    </w:p>
    <w:p w:rsidR="00951544" w:rsidRDefault="00951544" w:rsidP="00951544">
      <w:pPr>
        <w:spacing w:after="0" w:line="240" w:lineRule="auto"/>
        <w:jc w:val="both"/>
        <w:rPr>
          <w:rFonts w:ascii="Calibri" w:eastAsia="Times New Roman" w:hAnsi="Calibri" w:cs="Times New Roman"/>
          <w:lang w:eastAsia="sl-SI"/>
        </w:rPr>
      </w:pPr>
    </w:p>
    <w:p w:rsidR="00AA29FD" w:rsidRPr="00AA29FD" w:rsidRDefault="00AA29FD" w:rsidP="00AA29FD">
      <w:pPr>
        <w:spacing w:after="0" w:line="240" w:lineRule="auto"/>
        <w:jc w:val="both"/>
        <w:rPr>
          <w:rFonts w:ascii="Calibri" w:eastAsia="Times New Roman" w:hAnsi="Calibri" w:cs="Times New Roman"/>
          <w:lang w:eastAsia="sl-SI"/>
        </w:rPr>
      </w:pPr>
      <w:r w:rsidRPr="00AA29FD">
        <w:rPr>
          <w:rFonts w:ascii="Calibri" w:eastAsia="Times New Roman" w:hAnsi="Calibri" w:cs="Times New Roman"/>
          <w:lang w:eastAsia="sl-SI"/>
        </w:rPr>
        <w:t>Pooblaščeni predstavnik izvajalca za izvajanje preiskav kvalitete pitne vode je___________________.</w:t>
      </w:r>
    </w:p>
    <w:p w:rsidR="00AA29FD" w:rsidRPr="0052024C" w:rsidRDefault="00AA29FD" w:rsidP="00951544">
      <w:pPr>
        <w:spacing w:after="0" w:line="240" w:lineRule="auto"/>
        <w:jc w:val="both"/>
        <w:rPr>
          <w:rFonts w:ascii="Calibri" w:eastAsia="Times New Roman" w:hAnsi="Calibri" w:cs="Times New Roman"/>
          <w:lang w:eastAsia="sl-SI"/>
        </w:rPr>
      </w:pPr>
    </w:p>
    <w:p w:rsidR="00951544" w:rsidRPr="0052024C" w:rsidRDefault="00951544" w:rsidP="0095154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Calibri" w:eastAsia="Times New Roman" w:hAnsi="Calibri" w:cs="Times New Roman"/>
          <w:lang w:eastAsia="sl-SI"/>
        </w:rPr>
      </w:pPr>
      <w:r w:rsidRPr="0052024C">
        <w:rPr>
          <w:rFonts w:ascii="Calibri" w:eastAsia="Times New Roman" w:hAnsi="Calibri" w:cs="Times New Roman"/>
          <w:lang w:eastAsia="sl-SI"/>
        </w:rPr>
        <w:t>Pooblaščeni predstavnik izvajalca</w:t>
      </w:r>
      <w:r w:rsidR="00AA29FD">
        <w:rPr>
          <w:rFonts w:ascii="Calibri" w:eastAsia="Times New Roman" w:hAnsi="Calibri" w:cs="Times New Roman"/>
          <w:lang w:eastAsia="sl-SI"/>
        </w:rPr>
        <w:t xml:space="preserve"> za</w:t>
      </w:r>
      <w:r w:rsidRPr="0052024C">
        <w:rPr>
          <w:rFonts w:ascii="Calibri" w:eastAsia="Times New Roman" w:hAnsi="Calibri" w:cs="Times New Roman"/>
          <w:lang w:eastAsia="sl-SI"/>
        </w:rPr>
        <w:t xml:space="preserve"> </w:t>
      </w:r>
      <w:r>
        <w:rPr>
          <w:rFonts w:ascii="Calibri" w:eastAsia="Times New Roman" w:hAnsi="Calibri" w:cs="Times New Roman"/>
          <w:lang w:eastAsia="sl-SI"/>
        </w:rPr>
        <w:t xml:space="preserve">izvajanje monitoringa na </w:t>
      </w:r>
      <w:r w:rsidR="005C0670">
        <w:rPr>
          <w:rFonts w:ascii="Calibri" w:eastAsia="Times New Roman" w:hAnsi="Calibri" w:cs="Times New Roman"/>
          <w:lang w:eastAsia="sl-SI"/>
        </w:rPr>
        <w:t>čistilnih napravah je__________</w:t>
      </w:r>
      <w:r w:rsidR="00AA29FD">
        <w:rPr>
          <w:rFonts w:ascii="Calibri" w:eastAsia="Times New Roman" w:hAnsi="Calibri" w:cs="Times New Roman"/>
          <w:lang w:eastAsia="sl-SI"/>
        </w:rPr>
        <w:t>__</w:t>
      </w:r>
      <w:r w:rsidRPr="0052024C">
        <w:rPr>
          <w:rFonts w:ascii="Calibri" w:eastAsia="Times New Roman" w:hAnsi="Calibri" w:cs="Times New Roman"/>
          <w:lang w:eastAsia="sl-SI"/>
        </w:rPr>
        <w:t>____.</w:t>
      </w:r>
    </w:p>
    <w:p w:rsidR="00951544" w:rsidRDefault="00951544"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Spremembo predstavnikov sporočita pogodbeni stranki pisno druga drugi, najkasneje 5 dni pred nastankom spremembe, razen v primeru višje sile.</w:t>
      </w:r>
    </w:p>
    <w:p w:rsidR="0052024C" w:rsidRPr="0052024C" w:rsidRDefault="0052024C" w:rsidP="0052024C">
      <w:pPr>
        <w:keepNext/>
        <w:spacing w:after="0" w:line="240" w:lineRule="auto"/>
        <w:outlineLvl w:val="0"/>
        <w:rPr>
          <w:rFonts w:ascii="Calibri" w:eastAsia="Times New Roman" w:hAnsi="Calibri" w:cs="Arial"/>
          <w:b/>
          <w:bCs/>
          <w:kern w:val="32"/>
          <w:lang w:eastAsia="sl-SI"/>
        </w:rPr>
      </w:pPr>
    </w:p>
    <w:p w:rsidR="0052024C" w:rsidRPr="005B23B5" w:rsidRDefault="0052024C" w:rsidP="005B23B5">
      <w:pPr>
        <w:keepNext/>
        <w:spacing w:after="0" w:line="240" w:lineRule="auto"/>
        <w:outlineLvl w:val="0"/>
        <w:rPr>
          <w:rFonts w:ascii="Calibri" w:eastAsia="Times New Roman" w:hAnsi="Calibri" w:cs="Times New Roman"/>
          <w:bCs/>
          <w:kern w:val="32"/>
          <w:lang w:eastAsia="sl-SI"/>
        </w:rPr>
      </w:pPr>
      <w:r w:rsidRPr="0052024C">
        <w:rPr>
          <w:rFonts w:ascii="Calibri" w:eastAsia="Times New Roman" w:hAnsi="Calibri" w:cs="Times New Roman"/>
          <w:bCs/>
          <w:kern w:val="32"/>
          <w:lang w:eastAsia="sl-SI"/>
        </w:rPr>
        <w:t>III. POGODBENA CENA IN PLAČILO</w:t>
      </w:r>
    </w:p>
    <w:p w:rsidR="0052024C" w:rsidRPr="00AA29FD" w:rsidRDefault="0052024C" w:rsidP="00477DDF">
      <w:pPr>
        <w:pStyle w:val="Odstavekseznama"/>
        <w:numPr>
          <w:ilvl w:val="0"/>
          <w:numId w:val="18"/>
        </w:numPr>
        <w:tabs>
          <w:tab w:val="left" w:pos="6804"/>
        </w:tabs>
        <w:spacing w:after="0" w:line="240" w:lineRule="auto"/>
        <w:jc w:val="center"/>
        <w:rPr>
          <w:rFonts w:ascii="Calibri" w:eastAsia="Times New Roman" w:hAnsi="Calibri" w:cs="Times New Roman"/>
          <w:lang w:eastAsia="sl-SI"/>
        </w:rPr>
      </w:pPr>
      <w:r w:rsidRPr="00AA29FD">
        <w:rPr>
          <w:rFonts w:ascii="Calibri" w:eastAsia="Times New Roman" w:hAnsi="Calibri" w:cs="Times New Roman"/>
          <w:lang w:eastAsia="sl-SI"/>
        </w:rPr>
        <w:t>člen</w:t>
      </w:r>
    </w:p>
    <w:p w:rsidR="0052024C" w:rsidRPr="0052024C" w:rsidRDefault="0052024C" w:rsidP="0052024C">
      <w:pPr>
        <w:tabs>
          <w:tab w:val="center" w:pos="4536"/>
          <w:tab w:val="right" w:pos="9072"/>
        </w:tabs>
        <w:overflowPunct w:val="0"/>
        <w:autoSpaceDE w:val="0"/>
        <w:autoSpaceDN w:val="0"/>
        <w:adjustRightInd w:val="0"/>
        <w:spacing w:after="0" w:line="240" w:lineRule="auto"/>
        <w:jc w:val="both"/>
        <w:rPr>
          <w:rFonts w:ascii="Calibri" w:eastAsia="Times New Roman" w:hAnsi="Calibri" w:cs="Times New Roman"/>
          <w:lang w:eastAsia="sl-SI"/>
        </w:rPr>
      </w:pPr>
    </w:p>
    <w:p w:rsidR="003A3C3E" w:rsidRDefault="0052024C" w:rsidP="0052024C">
      <w:pPr>
        <w:tabs>
          <w:tab w:val="center" w:pos="4536"/>
          <w:tab w:val="right" w:pos="9072"/>
        </w:tabs>
        <w:overflowPunct w:val="0"/>
        <w:autoSpaceDE w:val="0"/>
        <w:autoSpaceDN w:val="0"/>
        <w:adjustRightInd w:val="0"/>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Pogodbeni stranki soglašata, da </w:t>
      </w:r>
      <w:r w:rsidR="003A3C3E">
        <w:rPr>
          <w:rFonts w:ascii="Calibri" w:eastAsia="Times New Roman" w:hAnsi="Calibri" w:cs="Times New Roman"/>
          <w:lang w:eastAsia="sl-SI"/>
        </w:rPr>
        <w:t>znaša cena predmeta te pogodbe po ponudbi izvajalca, št.:______________ z dne :_________________</w:t>
      </w:r>
    </w:p>
    <w:p w:rsidR="005C0670" w:rsidRDefault="005C0670" w:rsidP="0052024C">
      <w:pPr>
        <w:tabs>
          <w:tab w:val="center" w:pos="4536"/>
          <w:tab w:val="right" w:pos="9072"/>
        </w:tabs>
        <w:overflowPunct w:val="0"/>
        <w:autoSpaceDE w:val="0"/>
        <w:autoSpaceDN w:val="0"/>
        <w:adjustRightInd w:val="0"/>
        <w:spacing w:after="0" w:line="240" w:lineRule="auto"/>
        <w:jc w:val="both"/>
        <w:rPr>
          <w:rFonts w:ascii="Calibri" w:eastAsia="Times New Roman" w:hAnsi="Calibri" w:cs="Times New Roman"/>
          <w:lang w:eastAsia="sl-SI"/>
        </w:rPr>
      </w:pPr>
    </w:p>
    <w:tbl>
      <w:tblPr>
        <w:tblStyle w:val="Tabelamrea"/>
        <w:tblW w:w="9209" w:type="dxa"/>
        <w:tblLook w:val="04A0" w:firstRow="1" w:lastRow="0" w:firstColumn="1" w:lastColumn="0" w:noHBand="0" w:noVBand="1"/>
      </w:tblPr>
      <w:tblGrid>
        <w:gridCol w:w="6232"/>
        <w:gridCol w:w="2977"/>
      </w:tblGrid>
      <w:tr w:rsidR="007F3875" w:rsidRPr="007F3875" w:rsidTr="007F3875">
        <w:tc>
          <w:tcPr>
            <w:tcW w:w="6232" w:type="dxa"/>
          </w:tcPr>
          <w:p w:rsidR="007F3875" w:rsidRPr="003A3C3E" w:rsidRDefault="007F3875" w:rsidP="0052024C">
            <w:pPr>
              <w:tabs>
                <w:tab w:val="center" w:pos="4536"/>
                <w:tab w:val="right" w:pos="9072"/>
              </w:tabs>
              <w:overflowPunct w:val="0"/>
              <w:autoSpaceDE w:val="0"/>
              <w:autoSpaceDN w:val="0"/>
              <w:adjustRightInd w:val="0"/>
              <w:jc w:val="both"/>
              <w:rPr>
                <w:rFonts w:asciiTheme="minorHAnsi" w:hAnsiTheme="minorHAnsi"/>
                <w:sz w:val="22"/>
                <w:szCs w:val="22"/>
                <w:lang w:val="en-GB"/>
              </w:rPr>
            </w:pPr>
          </w:p>
          <w:p w:rsidR="007F3875" w:rsidRPr="00134AE2" w:rsidRDefault="00134AE2" w:rsidP="00134AE2">
            <w:pPr>
              <w:tabs>
                <w:tab w:val="center" w:pos="4536"/>
                <w:tab w:val="right" w:pos="9072"/>
              </w:tabs>
              <w:overflowPunct w:val="0"/>
              <w:autoSpaceDE w:val="0"/>
              <w:autoSpaceDN w:val="0"/>
              <w:adjustRightInd w:val="0"/>
              <w:jc w:val="both"/>
              <w:rPr>
                <w:sz w:val="22"/>
                <w:szCs w:val="22"/>
              </w:rPr>
            </w:pPr>
            <w:r w:rsidRPr="00134AE2">
              <w:rPr>
                <w:rFonts w:asciiTheme="minorHAnsi" w:hAnsiTheme="minorHAnsi" w:cstheme="minorHAnsi"/>
                <w:sz w:val="22"/>
                <w:szCs w:val="22"/>
                <w:lang w:val="en-GB"/>
              </w:rPr>
              <w:t>SKLOP I.</w:t>
            </w:r>
            <w:r w:rsidRPr="00134AE2">
              <w:rPr>
                <w:sz w:val="22"/>
                <w:szCs w:val="22"/>
                <w:lang w:val="en-GB"/>
              </w:rPr>
              <w:t xml:space="preserve"> </w:t>
            </w:r>
            <w:r w:rsidR="007F3875" w:rsidRPr="00134AE2">
              <w:rPr>
                <w:rFonts w:asciiTheme="minorHAnsi" w:hAnsiTheme="minorHAnsi" w:cstheme="minorHAnsi"/>
                <w:sz w:val="22"/>
                <w:szCs w:val="22"/>
              </w:rPr>
              <w:t>Izvajanje preiskav kvalitete pitne vode brez DDV:</w:t>
            </w:r>
          </w:p>
        </w:tc>
        <w:tc>
          <w:tcPr>
            <w:tcW w:w="2977" w:type="dxa"/>
          </w:tcPr>
          <w:p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p>
          <w:p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r w:rsidRPr="003A3C3E">
              <w:rPr>
                <w:rFonts w:asciiTheme="minorHAnsi" w:hAnsiTheme="minorHAnsi"/>
                <w:sz w:val="22"/>
                <w:szCs w:val="22"/>
              </w:rPr>
              <w:t>EUR</w:t>
            </w:r>
          </w:p>
        </w:tc>
      </w:tr>
      <w:tr w:rsidR="007F3875" w:rsidRPr="007F3875" w:rsidTr="007F3875">
        <w:tc>
          <w:tcPr>
            <w:tcW w:w="6232" w:type="dxa"/>
          </w:tcPr>
          <w:p w:rsidR="007F3875" w:rsidRPr="003A3C3E" w:rsidRDefault="007F3875" w:rsidP="0052024C">
            <w:pPr>
              <w:tabs>
                <w:tab w:val="center" w:pos="4536"/>
                <w:tab w:val="right" w:pos="9072"/>
              </w:tabs>
              <w:overflowPunct w:val="0"/>
              <w:autoSpaceDE w:val="0"/>
              <w:autoSpaceDN w:val="0"/>
              <w:adjustRightInd w:val="0"/>
              <w:jc w:val="both"/>
              <w:rPr>
                <w:rFonts w:asciiTheme="minorHAnsi" w:hAnsiTheme="minorHAnsi"/>
                <w:bCs/>
                <w:sz w:val="22"/>
                <w:szCs w:val="22"/>
                <w:lang w:val="x-none" w:eastAsia="x-none"/>
              </w:rPr>
            </w:pPr>
          </w:p>
          <w:p w:rsidR="007F3875" w:rsidRPr="00134AE2" w:rsidRDefault="00134AE2" w:rsidP="00134AE2">
            <w:pPr>
              <w:tabs>
                <w:tab w:val="center" w:pos="4536"/>
                <w:tab w:val="right" w:pos="9072"/>
              </w:tabs>
              <w:overflowPunct w:val="0"/>
              <w:autoSpaceDE w:val="0"/>
              <w:autoSpaceDN w:val="0"/>
              <w:adjustRightInd w:val="0"/>
              <w:jc w:val="both"/>
              <w:rPr>
                <w:rFonts w:asciiTheme="minorHAnsi" w:hAnsiTheme="minorHAnsi" w:cstheme="minorHAnsi"/>
              </w:rPr>
            </w:pPr>
            <w:r>
              <w:rPr>
                <w:rFonts w:asciiTheme="minorHAnsi" w:hAnsiTheme="minorHAnsi" w:cstheme="minorHAnsi"/>
                <w:bCs/>
                <w:sz w:val="22"/>
                <w:lang w:eastAsia="x-none"/>
              </w:rPr>
              <w:t xml:space="preserve">SKLOP II. </w:t>
            </w:r>
            <w:r w:rsidR="007F3875" w:rsidRPr="00134AE2">
              <w:rPr>
                <w:rFonts w:asciiTheme="minorHAnsi" w:hAnsiTheme="minorHAnsi" w:cstheme="minorHAnsi"/>
                <w:bCs/>
                <w:sz w:val="22"/>
                <w:lang w:val="x-none" w:eastAsia="x-none"/>
              </w:rPr>
              <w:t>Izvedba monitorin</w:t>
            </w:r>
            <w:r w:rsidR="003A3C3E" w:rsidRPr="00134AE2">
              <w:rPr>
                <w:rFonts w:asciiTheme="minorHAnsi" w:hAnsiTheme="minorHAnsi" w:cstheme="minorHAnsi"/>
                <w:bCs/>
                <w:sz w:val="22"/>
                <w:lang w:val="x-none" w:eastAsia="x-none"/>
              </w:rPr>
              <w:t xml:space="preserve">ga na </w:t>
            </w:r>
            <w:r w:rsidR="007F3875" w:rsidRPr="00134AE2">
              <w:rPr>
                <w:rFonts w:asciiTheme="minorHAnsi" w:hAnsiTheme="minorHAnsi" w:cstheme="minorHAnsi"/>
                <w:bCs/>
                <w:sz w:val="22"/>
                <w:lang w:val="x-none" w:eastAsia="x-none"/>
              </w:rPr>
              <w:t>čistilnih napravah</w:t>
            </w:r>
            <w:r w:rsidR="007F3875" w:rsidRPr="00134AE2">
              <w:rPr>
                <w:rFonts w:asciiTheme="minorHAnsi" w:hAnsiTheme="minorHAnsi" w:cstheme="minorHAnsi"/>
                <w:sz w:val="22"/>
                <w:lang w:eastAsia="x-none"/>
              </w:rPr>
              <w:t xml:space="preserve"> brez DDV</w:t>
            </w:r>
          </w:p>
        </w:tc>
        <w:tc>
          <w:tcPr>
            <w:tcW w:w="2977" w:type="dxa"/>
          </w:tcPr>
          <w:p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p>
          <w:p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r w:rsidRPr="003A3C3E">
              <w:rPr>
                <w:rFonts w:asciiTheme="minorHAnsi" w:hAnsiTheme="minorHAnsi"/>
                <w:sz w:val="22"/>
                <w:szCs w:val="22"/>
              </w:rPr>
              <w:t>EUR</w:t>
            </w:r>
          </w:p>
        </w:tc>
      </w:tr>
      <w:tr w:rsidR="007F3875" w:rsidRPr="007F3875" w:rsidTr="007F3875">
        <w:tc>
          <w:tcPr>
            <w:tcW w:w="6232" w:type="dxa"/>
          </w:tcPr>
          <w:p w:rsidR="007F3875" w:rsidRPr="003A3C3E" w:rsidRDefault="007F3875" w:rsidP="0052024C">
            <w:pPr>
              <w:tabs>
                <w:tab w:val="center" w:pos="4536"/>
                <w:tab w:val="right" w:pos="9072"/>
              </w:tabs>
              <w:overflowPunct w:val="0"/>
              <w:autoSpaceDE w:val="0"/>
              <w:autoSpaceDN w:val="0"/>
              <w:adjustRightInd w:val="0"/>
              <w:jc w:val="both"/>
              <w:rPr>
                <w:rFonts w:asciiTheme="minorHAnsi" w:hAnsiTheme="minorHAnsi"/>
                <w:bCs/>
                <w:sz w:val="22"/>
                <w:szCs w:val="22"/>
                <w:lang w:val="en-GB"/>
              </w:rPr>
            </w:pPr>
          </w:p>
          <w:p w:rsidR="007F3875" w:rsidRPr="003A3C3E" w:rsidRDefault="007F3875" w:rsidP="0052024C">
            <w:pPr>
              <w:tabs>
                <w:tab w:val="center" w:pos="4536"/>
                <w:tab w:val="right" w:pos="9072"/>
              </w:tabs>
              <w:overflowPunct w:val="0"/>
              <w:autoSpaceDE w:val="0"/>
              <w:autoSpaceDN w:val="0"/>
              <w:adjustRightInd w:val="0"/>
              <w:jc w:val="both"/>
              <w:rPr>
                <w:rFonts w:asciiTheme="minorHAnsi" w:hAnsiTheme="minorHAnsi"/>
                <w:sz w:val="22"/>
                <w:szCs w:val="22"/>
              </w:rPr>
            </w:pPr>
            <w:r w:rsidRPr="003A3C3E">
              <w:rPr>
                <w:rFonts w:asciiTheme="minorHAnsi" w:hAnsiTheme="minorHAnsi"/>
                <w:bCs/>
                <w:sz w:val="22"/>
                <w:szCs w:val="22"/>
                <w:lang w:val="en-GB"/>
              </w:rPr>
              <w:t xml:space="preserve">Cena </w:t>
            </w:r>
            <w:proofErr w:type="spellStart"/>
            <w:r w:rsidRPr="003A3C3E">
              <w:rPr>
                <w:rFonts w:asciiTheme="minorHAnsi" w:hAnsiTheme="minorHAnsi"/>
                <w:bCs/>
                <w:sz w:val="22"/>
                <w:szCs w:val="22"/>
                <w:lang w:val="en-GB"/>
              </w:rPr>
              <w:t>skupaj</w:t>
            </w:r>
            <w:proofErr w:type="spellEnd"/>
            <w:r w:rsidRPr="003A3C3E">
              <w:rPr>
                <w:rFonts w:asciiTheme="minorHAnsi" w:hAnsiTheme="minorHAnsi"/>
                <w:bCs/>
                <w:sz w:val="22"/>
                <w:szCs w:val="22"/>
                <w:lang w:val="en-GB"/>
              </w:rPr>
              <w:t xml:space="preserve"> </w:t>
            </w:r>
            <w:proofErr w:type="spellStart"/>
            <w:r w:rsidRPr="003A3C3E">
              <w:rPr>
                <w:rFonts w:asciiTheme="minorHAnsi" w:hAnsiTheme="minorHAnsi"/>
                <w:bCs/>
                <w:sz w:val="22"/>
                <w:szCs w:val="22"/>
                <w:lang w:val="en-GB"/>
              </w:rPr>
              <w:t>brez</w:t>
            </w:r>
            <w:proofErr w:type="spellEnd"/>
            <w:r w:rsidRPr="003A3C3E">
              <w:rPr>
                <w:rFonts w:asciiTheme="minorHAnsi" w:hAnsiTheme="minorHAnsi"/>
                <w:bCs/>
                <w:sz w:val="22"/>
                <w:szCs w:val="22"/>
                <w:lang w:val="en-GB"/>
              </w:rPr>
              <w:t xml:space="preserve"> DDV:</w:t>
            </w:r>
          </w:p>
        </w:tc>
        <w:tc>
          <w:tcPr>
            <w:tcW w:w="2977" w:type="dxa"/>
          </w:tcPr>
          <w:p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p>
          <w:p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r w:rsidRPr="003A3C3E">
              <w:rPr>
                <w:rFonts w:asciiTheme="minorHAnsi" w:hAnsiTheme="minorHAnsi"/>
                <w:sz w:val="22"/>
                <w:szCs w:val="22"/>
              </w:rPr>
              <w:t>EUR</w:t>
            </w:r>
          </w:p>
        </w:tc>
      </w:tr>
      <w:tr w:rsidR="007F3875" w:rsidRPr="007F3875" w:rsidTr="007F3875">
        <w:tc>
          <w:tcPr>
            <w:tcW w:w="6232" w:type="dxa"/>
          </w:tcPr>
          <w:p w:rsid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p>
          <w:p w:rsidR="007F3875" w:rsidRP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r w:rsidRPr="007F3875">
              <w:rPr>
                <w:rFonts w:ascii="Calibri" w:hAnsi="Calibri"/>
                <w:sz w:val="22"/>
                <w:szCs w:val="22"/>
              </w:rPr>
              <w:t>+ 22% DDV</w:t>
            </w:r>
          </w:p>
        </w:tc>
        <w:tc>
          <w:tcPr>
            <w:tcW w:w="2977" w:type="dxa"/>
          </w:tcPr>
          <w:p w:rsid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p>
          <w:p w:rsidR="007F3875" w:rsidRP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r>
              <w:rPr>
                <w:rFonts w:ascii="Calibri" w:hAnsi="Calibri"/>
                <w:sz w:val="22"/>
                <w:szCs w:val="22"/>
              </w:rPr>
              <w:t>EUR</w:t>
            </w:r>
          </w:p>
        </w:tc>
      </w:tr>
      <w:tr w:rsidR="007F3875" w:rsidRPr="007F3875" w:rsidTr="007F3875">
        <w:tc>
          <w:tcPr>
            <w:tcW w:w="6232" w:type="dxa"/>
          </w:tcPr>
          <w:p w:rsid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p>
          <w:p w:rsidR="007F3875" w:rsidRP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r w:rsidRPr="007F3875">
              <w:rPr>
                <w:rFonts w:ascii="Calibri" w:hAnsi="Calibri"/>
                <w:sz w:val="22"/>
                <w:szCs w:val="22"/>
              </w:rPr>
              <w:t>Pogodbena cena skupaj z 22% DDV:</w:t>
            </w:r>
          </w:p>
        </w:tc>
        <w:tc>
          <w:tcPr>
            <w:tcW w:w="2977" w:type="dxa"/>
          </w:tcPr>
          <w:p w:rsid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p>
          <w:p w:rsidR="007F3875" w:rsidRP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r w:rsidRPr="007F3875">
              <w:rPr>
                <w:rFonts w:ascii="Calibri" w:hAnsi="Calibri"/>
                <w:sz w:val="22"/>
                <w:szCs w:val="22"/>
              </w:rPr>
              <w:t>EUR</w:t>
            </w:r>
          </w:p>
        </w:tc>
      </w:tr>
    </w:tbl>
    <w:p w:rsidR="0052024C" w:rsidRPr="007F3875" w:rsidRDefault="0052024C" w:rsidP="0052024C">
      <w:pPr>
        <w:tabs>
          <w:tab w:val="center" w:pos="4536"/>
          <w:tab w:val="right" w:pos="9072"/>
        </w:tabs>
        <w:overflowPunct w:val="0"/>
        <w:autoSpaceDE w:val="0"/>
        <w:autoSpaceDN w:val="0"/>
        <w:adjustRightInd w:val="0"/>
        <w:spacing w:after="0" w:line="240" w:lineRule="auto"/>
        <w:rPr>
          <w:rFonts w:eastAsia="Times New Roman" w:cs="Times New Roman"/>
          <w:b/>
          <w:u w:val="wave"/>
          <w:lang w:eastAsia="sl-SI"/>
        </w:rPr>
      </w:pPr>
    </w:p>
    <w:p w:rsidR="0052024C" w:rsidRPr="005B23B5" w:rsidRDefault="005B23B5" w:rsidP="0052024C">
      <w:pPr>
        <w:tabs>
          <w:tab w:val="center" w:pos="4536"/>
          <w:tab w:val="right" w:pos="9072"/>
        </w:tabs>
        <w:overflowPunct w:val="0"/>
        <w:autoSpaceDE w:val="0"/>
        <w:autoSpaceDN w:val="0"/>
        <w:adjustRightInd w:val="0"/>
        <w:spacing w:after="0" w:line="240" w:lineRule="auto"/>
        <w:rPr>
          <w:rFonts w:ascii="Calibri" w:eastAsia="Times New Roman" w:hAnsi="Calibri" w:cs="Times New Roman"/>
          <w:lang w:eastAsia="sl-SI"/>
        </w:rPr>
      </w:pPr>
      <w:r>
        <w:rPr>
          <w:rFonts w:ascii="Calibri" w:eastAsia="Times New Roman" w:hAnsi="Calibri" w:cs="Times New Roman"/>
          <w:lang w:eastAsia="sl-SI"/>
        </w:rPr>
        <w:t>z</w:t>
      </w:r>
      <w:r w:rsidRPr="005B23B5">
        <w:rPr>
          <w:rFonts w:ascii="Calibri" w:eastAsia="Times New Roman" w:hAnsi="Calibri" w:cs="Times New Roman"/>
          <w:lang w:eastAsia="sl-SI"/>
        </w:rPr>
        <w:t xml:space="preserve"> besedo: ______________________________________________</w:t>
      </w:r>
      <w:r>
        <w:rPr>
          <w:rFonts w:ascii="Calibri" w:eastAsia="Times New Roman" w:hAnsi="Calibri" w:cs="Times New Roman"/>
          <w:lang w:eastAsia="sl-SI"/>
        </w:rPr>
        <w:t>evrov</w:t>
      </w:r>
      <w:r w:rsidRPr="005B23B5">
        <w:rPr>
          <w:rFonts w:ascii="Calibri" w:eastAsia="Times New Roman" w:hAnsi="Calibri" w:cs="Times New Roman"/>
          <w:lang w:eastAsia="sl-SI"/>
        </w:rPr>
        <w:t xml:space="preserve"> in ____/100</w:t>
      </w:r>
    </w:p>
    <w:p w:rsidR="007F3875" w:rsidRDefault="007F3875"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V pogodbeni ceni je upoštevan davek, ki ga je dolžan izvajalec obračunati v skladu z veljavno zakonodajo ob obračunu del po tej pogodbi. </w:t>
      </w:r>
    </w:p>
    <w:p w:rsidR="0052024C" w:rsidRPr="0052024C" w:rsidRDefault="0052024C" w:rsidP="003341CF">
      <w:pPr>
        <w:tabs>
          <w:tab w:val="left" w:pos="6804"/>
        </w:tabs>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Pogodbena cena zajema vse stroške v zvezi z izvajanjem storitve.</w:t>
      </w:r>
    </w:p>
    <w:p w:rsidR="0052024C" w:rsidRPr="0052024C" w:rsidRDefault="0052024C" w:rsidP="0052024C">
      <w:pPr>
        <w:spacing w:after="0" w:line="240" w:lineRule="auto"/>
        <w:rPr>
          <w:rFonts w:ascii="Calibri" w:eastAsia="Times New Roman" w:hAnsi="Calibri" w:cs="Times New Roman"/>
          <w:u w:val="wave"/>
          <w:lang w:eastAsia="sl-SI"/>
        </w:rPr>
      </w:pPr>
    </w:p>
    <w:p w:rsidR="0052024C" w:rsidRPr="003A3C3E" w:rsidRDefault="0052024C" w:rsidP="0052024C">
      <w:pPr>
        <w:spacing w:after="0" w:line="240" w:lineRule="auto"/>
        <w:jc w:val="both"/>
        <w:rPr>
          <w:rFonts w:ascii="Calibri" w:eastAsia="Times New Roman" w:hAnsi="Calibri" w:cs="Times New Roman"/>
          <w:u w:val="single"/>
          <w:lang w:eastAsia="sl-SI"/>
        </w:rPr>
      </w:pPr>
      <w:r w:rsidRPr="003A3C3E">
        <w:rPr>
          <w:rFonts w:ascii="Calibri" w:eastAsia="Times New Roman" w:hAnsi="Calibri" w:cs="Times New Roman"/>
          <w:u w:val="single"/>
          <w:lang w:eastAsia="sl-SI"/>
        </w:rPr>
        <w:t xml:space="preserve">Cene </w:t>
      </w:r>
      <w:r w:rsidR="003A3C3E">
        <w:rPr>
          <w:rFonts w:ascii="Calibri" w:eastAsia="Times New Roman" w:hAnsi="Calibri" w:cs="Times New Roman"/>
          <w:u w:val="single"/>
          <w:lang w:eastAsia="sl-SI"/>
        </w:rPr>
        <w:t xml:space="preserve">storitev </w:t>
      </w:r>
      <w:r w:rsidRPr="003A3C3E">
        <w:rPr>
          <w:rFonts w:ascii="Calibri" w:eastAsia="Times New Roman" w:hAnsi="Calibri" w:cs="Times New Roman"/>
          <w:u w:val="single"/>
          <w:lang w:eastAsia="sl-SI"/>
        </w:rPr>
        <w:t xml:space="preserve">na </w:t>
      </w:r>
      <w:r w:rsidR="003A3C3E" w:rsidRPr="003A3C3E">
        <w:rPr>
          <w:rFonts w:ascii="Calibri" w:eastAsia="Times New Roman" w:hAnsi="Calibri" w:cs="Times New Roman"/>
          <w:u w:val="single"/>
          <w:lang w:eastAsia="sl-SI"/>
        </w:rPr>
        <w:t>enoto po tej pogodbi so fiksne ves čas trajanja pogodbe.</w:t>
      </w:r>
    </w:p>
    <w:p w:rsidR="008D1947" w:rsidRDefault="008D1947" w:rsidP="008D1947">
      <w:pPr>
        <w:spacing w:after="0" w:line="240" w:lineRule="auto"/>
        <w:jc w:val="both"/>
        <w:rPr>
          <w:rFonts w:ascii="Calibri" w:eastAsia="Times New Roman" w:hAnsi="Calibri" w:cs="Arial"/>
          <w:u w:val="single"/>
          <w:lang w:eastAsia="sl-SI"/>
        </w:rPr>
      </w:pPr>
    </w:p>
    <w:p w:rsidR="008D1947" w:rsidRPr="008D1947" w:rsidRDefault="003A3C3E" w:rsidP="008D1947">
      <w:pPr>
        <w:spacing w:after="0" w:line="240" w:lineRule="auto"/>
        <w:jc w:val="both"/>
        <w:rPr>
          <w:rFonts w:ascii="Calibri" w:eastAsia="Times New Roman" w:hAnsi="Calibri" w:cs="Arial"/>
          <w:lang w:eastAsia="sl-SI"/>
        </w:rPr>
      </w:pPr>
      <w:r>
        <w:rPr>
          <w:rFonts w:ascii="Calibri" w:eastAsia="Times New Roman" w:hAnsi="Calibri" w:cs="Arial"/>
          <w:lang w:eastAsia="sl-SI"/>
        </w:rPr>
        <w:t xml:space="preserve">Količine iz </w:t>
      </w:r>
      <w:r w:rsidR="008D1947" w:rsidRPr="003A3C3E">
        <w:rPr>
          <w:rFonts w:ascii="Calibri" w:eastAsia="Times New Roman" w:hAnsi="Calibri" w:cs="Arial"/>
          <w:lang w:eastAsia="sl-SI"/>
        </w:rPr>
        <w:t>predračuna so okvirne in za naročnika niso obvezujoče.</w:t>
      </w:r>
    </w:p>
    <w:p w:rsidR="008B3665" w:rsidRDefault="008B3665" w:rsidP="00F8170B">
      <w:pPr>
        <w:tabs>
          <w:tab w:val="left" w:pos="4395"/>
        </w:tabs>
        <w:spacing w:after="0" w:line="240" w:lineRule="auto"/>
        <w:jc w:val="both"/>
        <w:rPr>
          <w:rFonts w:ascii="Calibri" w:eastAsia="Times New Roman" w:hAnsi="Calibri" w:cs="Times New Roman"/>
        </w:rPr>
      </w:pPr>
    </w:p>
    <w:p w:rsidR="00F8170B" w:rsidRPr="00F8170B" w:rsidRDefault="00F8170B" w:rsidP="00F8170B">
      <w:pPr>
        <w:tabs>
          <w:tab w:val="left" w:pos="4395"/>
        </w:tabs>
        <w:spacing w:after="0" w:line="240" w:lineRule="auto"/>
        <w:jc w:val="both"/>
        <w:rPr>
          <w:rFonts w:ascii="Calibri" w:eastAsia="Times New Roman" w:hAnsi="Calibri" w:cs="Times New Roman"/>
        </w:rPr>
      </w:pPr>
      <w:r w:rsidRPr="00F8170B">
        <w:rPr>
          <w:rFonts w:ascii="Calibri" w:eastAsia="Times New Roman" w:hAnsi="Calibri" w:cs="Times New Roman"/>
        </w:rPr>
        <w:t>Izvajalec bo pogodbena dela zaračunal z delnimi obračuni</w:t>
      </w:r>
      <w:r w:rsidR="008B3665">
        <w:rPr>
          <w:rFonts w:ascii="Calibri" w:eastAsia="Times New Roman" w:hAnsi="Calibri" w:cs="Times New Roman"/>
        </w:rPr>
        <w:t>.</w:t>
      </w:r>
      <w:r w:rsidRPr="00F8170B">
        <w:rPr>
          <w:rFonts w:ascii="Calibri" w:eastAsia="Times New Roman" w:hAnsi="Calibri" w:cs="Times New Roman"/>
        </w:rPr>
        <w:t xml:space="preserve"> Vsakokratni delni obračun mora biti prikazan v posebni prilogi, ki mora vsebovati naslednje podatke:</w:t>
      </w:r>
    </w:p>
    <w:p w:rsidR="00F8170B" w:rsidRPr="00F8170B" w:rsidRDefault="00AA29FD" w:rsidP="00477DDF">
      <w:pPr>
        <w:numPr>
          <w:ilvl w:val="0"/>
          <w:numId w:val="12"/>
        </w:numPr>
        <w:spacing w:after="0" w:line="240" w:lineRule="auto"/>
        <w:jc w:val="both"/>
        <w:rPr>
          <w:rFonts w:ascii="Calibri" w:eastAsia="Times New Roman" w:hAnsi="Calibri" w:cs="Times New Roman"/>
        </w:rPr>
      </w:pPr>
      <w:r>
        <w:rPr>
          <w:rFonts w:ascii="Calibri" w:eastAsia="Times New Roman" w:hAnsi="Calibri" w:cs="Times New Roman"/>
        </w:rPr>
        <w:t>k</w:t>
      </w:r>
      <w:r w:rsidR="00F8170B" w:rsidRPr="00F8170B">
        <w:rPr>
          <w:rFonts w:ascii="Calibri" w:eastAsia="Times New Roman" w:hAnsi="Calibri" w:cs="Times New Roman"/>
        </w:rPr>
        <w:t>oličino opravljenega dela</w:t>
      </w:r>
      <w:r>
        <w:rPr>
          <w:rFonts w:ascii="Calibri" w:eastAsia="Times New Roman" w:hAnsi="Calibri" w:cs="Times New Roman"/>
        </w:rPr>
        <w:t>,</w:t>
      </w:r>
    </w:p>
    <w:p w:rsidR="00F8170B" w:rsidRPr="00F8170B" w:rsidRDefault="00AA29FD" w:rsidP="00477DDF">
      <w:pPr>
        <w:numPr>
          <w:ilvl w:val="0"/>
          <w:numId w:val="12"/>
        </w:numPr>
        <w:spacing w:after="0" w:line="240" w:lineRule="auto"/>
        <w:jc w:val="both"/>
        <w:rPr>
          <w:rFonts w:ascii="Calibri" w:eastAsia="Times New Roman" w:hAnsi="Calibri" w:cs="Times New Roman"/>
        </w:rPr>
      </w:pPr>
      <w:r>
        <w:rPr>
          <w:rFonts w:ascii="Calibri" w:eastAsia="Times New Roman" w:hAnsi="Calibri" w:cs="Times New Roman"/>
        </w:rPr>
        <w:t>v</w:t>
      </w:r>
      <w:r w:rsidR="00F8170B" w:rsidRPr="00F8170B">
        <w:rPr>
          <w:rFonts w:ascii="Calibri" w:eastAsia="Times New Roman" w:hAnsi="Calibri" w:cs="Times New Roman"/>
        </w:rPr>
        <w:t>rednost opravljenega dela</w:t>
      </w:r>
      <w:r>
        <w:rPr>
          <w:rFonts w:ascii="Calibri" w:eastAsia="Times New Roman" w:hAnsi="Calibri" w:cs="Times New Roman"/>
        </w:rPr>
        <w:t>,</w:t>
      </w:r>
    </w:p>
    <w:p w:rsidR="00F8170B" w:rsidRPr="00F8170B" w:rsidRDefault="00AA29FD" w:rsidP="00477DDF">
      <w:pPr>
        <w:numPr>
          <w:ilvl w:val="0"/>
          <w:numId w:val="12"/>
        </w:numPr>
        <w:tabs>
          <w:tab w:val="left" w:pos="709"/>
        </w:tabs>
        <w:spacing w:after="0" w:line="240" w:lineRule="auto"/>
        <w:jc w:val="both"/>
        <w:rPr>
          <w:rFonts w:ascii="Calibri" w:eastAsia="Times New Roman" w:hAnsi="Calibri" w:cs="Times New Roman"/>
        </w:rPr>
      </w:pPr>
      <w:r>
        <w:rPr>
          <w:rFonts w:ascii="Calibri" w:eastAsia="Times New Roman" w:hAnsi="Calibri" w:cs="Times New Roman"/>
        </w:rPr>
        <w:t>d</w:t>
      </w:r>
      <w:r w:rsidR="00F8170B" w:rsidRPr="00F8170B">
        <w:rPr>
          <w:rFonts w:ascii="Calibri" w:eastAsia="Times New Roman" w:hAnsi="Calibri" w:cs="Times New Roman"/>
        </w:rPr>
        <w:t>avek na dodano vrednost</w:t>
      </w:r>
      <w:r>
        <w:rPr>
          <w:rFonts w:ascii="Calibri" w:eastAsia="Times New Roman" w:hAnsi="Calibri" w:cs="Times New Roman"/>
        </w:rPr>
        <w:t>.</w:t>
      </w:r>
    </w:p>
    <w:p w:rsidR="00F8170B" w:rsidRPr="00F8170B" w:rsidRDefault="00F8170B" w:rsidP="00F8170B">
      <w:pPr>
        <w:tabs>
          <w:tab w:val="left" w:pos="4395"/>
        </w:tabs>
        <w:spacing w:after="0" w:line="240" w:lineRule="auto"/>
        <w:rPr>
          <w:rFonts w:ascii="Calibri" w:eastAsia="Times New Roman" w:hAnsi="Calibri" w:cs="Times New Roman"/>
          <w:szCs w:val="24"/>
        </w:rPr>
      </w:pPr>
    </w:p>
    <w:p w:rsidR="00F8170B" w:rsidRPr="00F8170B" w:rsidRDefault="00F8170B" w:rsidP="00F8170B">
      <w:pPr>
        <w:tabs>
          <w:tab w:val="left" w:pos="4395"/>
        </w:tabs>
        <w:spacing w:after="0" w:line="240" w:lineRule="auto"/>
        <w:rPr>
          <w:rFonts w:ascii="Calibri" w:eastAsia="Times New Roman" w:hAnsi="Calibri" w:cs="Times New Roman"/>
          <w:szCs w:val="24"/>
        </w:rPr>
      </w:pPr>
      <w:r w:rsidRPr="00F8170B">
        <w:rPr>
          <w:rFonts w:ascii="Calibri" w:eastAsia="Times New Roman" w:hAnsi="Calibri" w:cs="Times New Roman"/>
          <w:szCs w:val="24"/>
        </w:rPr>
        <w:t>Na vsakem izstavljenem računu mora biti navedena  Vodovod-kanalizacija javno podjetje d.o.o., Lava 2a, 3000 Celje kot naročnik in plačnik</w:t>
      </w:r>
      <w:r w:rsidR="008B3665">
        <w:rPr>
          <w:rFonts w:ascii="Calibri" w:eastAsia="Times New Roman" w:hAnsi="Calibri" w:cs="Times New Roman"/>
          <w:szCs w:val="24"/>
        </w:rPr>
        <w:t>.</w:t>
      </w:r>
      <w:r w:rsidRPr="00F8170B">
        <w:rPr>
          <w:rFonts w:ascii="Calibri" w:eastAsia="Times New Roman" w:hAnsi="Calibri" w:cs="Times New Roman"/>
          <w:szCs w:val="24"/>
        </w:rPr>
        <w:t xml:space="preserve"> </w:t>
      </w:r>
    </w:p>
    <w:p w:rsidR="00F8170B" w:rsidRPr="00F8170B" w:rsidRDefault="00F8170B" w:rsidP="00F8170B">
      <w:pPr>
        <w:spacing w:after="0" w:line="240" w:lineRule="auto"/>
        <w:jc w:val="both"/>
        <w:rPr>
          <w:rFonts w:ascii="Calibri" w:eastAsia="Times New Roman" w:hAnsi="Calibri" w:cs="Times New Roman"/>
          <w:szCs w:val="24"/>
        </w:rPr>
      </w:pPr>
    </w:p>
    <w:p w:rsidR="00F8170B" w:rsidRPr="00F8170B" w:rsidRDefault="00F8170B" w:rsidP="00F8170B">
      <w:pPr>
        <w:spacing w:after="0" w:line="240" w:lineRule="auto"/>
        <w:jc w:val="both"/>
        <w:rPr>
          <w:rFonts w:ascii="Calibri" w:eastAsia="Times New Roman" w:hAnsi="Calibri" w:cs="Times New Roman"/>
          <w:szCs w:val="24"/>
        </w:rPr>
      </w:pPr>
      <w:r w:rsidRPr="00F8170B">
        <w:rPr>
          <w:rFonts w:ascii="Calibri" w:eastAsia="Times New Roman" w:hAnsi="Calibri" w:cs="Times New Roman"/>
          <w:szCs w:val="24"/>
        </w:rPr>
        <w:t>Dolžniško upniško razmerje nastane na dan izstavitve računa.</w:t>
      </w:r>
    </w:p>
    <w:p w:rsidR="00F8170B" w:rsidRPr="00F8170B" w:rsidRDefault="00F8170B" w:rsidP="00F8170B">
      <w:pPr>
        <w:spacing w:after="0" w:line="240" w:lineRule="auto"/>
        <w:jc w:val="both"/>
        <w:rPr>
          <w:rFonts w:ascii="Calibri" w:eastAsia="Times New Roman" w:hAnsi="Calibri" w:cs="Times New Roman"/>
          <w:szCs w:val="24"/>
        </w:rPr>
      </w:pPr>
    </w:p>
    <w:p w:rsidR="00F8170B" w:rsidRPr="00F8170B" w:rsidRDefault="00F8170B" w:rsidP="00F8170B">
      <w:pPr>
        <w:spacing w:after="0" w:line="240" w:lineRule="auto"/>
        <w:jc w:val="both"/>
        <w:rPr>
          <w:rFonts w:ascii="Calibri" w:eastAsia="Times New Roman" w:hAnsi="Calibri" w:cs="Times New Roman"/>
          <w:szCs w:val="24"/>
        </w:rPr>
      </w:pPr>
      <w:r w:rsidRPr="00F8170B">
        <w:rPr>
          <w:rFonts w:ascii="Calibri" w:eastAsia="Times New Roman" w:hAnsi="Calibri" w:cs="Times New Roman"/>
          <w:szCs w:val="24"/>
        </w:rPr>
        <w:t>Naročnik bo potrjene račune plačal izvajalcu</w:t>
      </w:r>
      <w:r w:rsidRPr="00F8170B">
        <w:rPr>
          <w:rFonts w:ascii="Calibri" w:eastAsia="Times New Roman" w:hAnsi="Calibri" w:cs="Times New Roman"/>
          <w:lang w:eastAsia="sl-SI"/>
        </w:rPr>
        <w:t xml:space="preserve">, </w:t>
      </w:r>
      <w:r w:rsidRPr="00F8170B">
        <w:rPr>
          <w:rFonts w:ascii="Calibri" w:eastAsia="Times New Roman" w:hAnsi="Calibri" w:cs="Times New Roman"/>
          <w:szCs w:val="24"/>
        </w:rPr>
        <w:t>v 30 dneh od nastanka dolžniško upniškega razmerja.</w:t>
      </w:r>
    </w:p>
    <w:p w:rsidR="003A3C3E" w:rsidRDefault="003A3C3E" w:rsidP="0052024C">
      <w:pPr>
        <w:spacing w:after="0" w:line="240" w:lineRule="auto"/>
        <w:jc w:val="both"/>
        <w:rPr>
          <w:rFonts w:ascii="Calibri" w:eastAsia="Times New Roman" w:hAnsi="Calibri" w:cs="Times New Roman"/>
          <w:lang w:eastAsia="sl-SI"/>
        </w:rPr>
      </w:pPr>
    </w:p>
    <w:p w:rsidR="00134AE2" w:rsidRPr="0052024C" w:rsidRDefault="00134AE2" w:rsidP="0052024C">
      <w:pPr>
        <w:spacing w:after="0" w:line="240" w:lineRule="auto"/>
        <w:jc w:val="both"/>
        <w:rPr>
          <w:rFonts w:ascii="Calibri" w:eastAsia="Times New Roman" w:hAnsi="Calibri" w:cs="Times New Roman"/>
          <w:lang w:eastAsia="sl-SI"/>
        </w:rPr>
      </w:pPr>
    </w:p>
    <w:p w:rsidR="0052024C" w:rsidRPr="005B23B5" w:rsidRDefault="003341CF" w:rsidP="005B23B5">
      <w:pPr>
        <w:keepNext/>
        <w:spacing w:after="0" w:line="240" w:lineRule="auto"/>
        <w:outlineLvl w:val="0"/>
        <w:rPr>
          <w:rFonts w:ascii="Calibri" w:eastAsia="Times New Roman" w:hAnsi="Calibri" w:cs="Times New Roman"/>
          <w:bCs/>
          <w:kern w:val="32"/>
          <w:lang w:eastAsia="sl-SI"/>
        </w:rPr>
      </w:pPr>
      <w:r>
        <w:rPr>
          <w:rFonts w:ascii="Calibri" w:eastAsia="Times New Roman" w:hAnsi="Calibri" w:cs="Times New Roman"/>
          <w:bCs/>
          <w:kern w:val="32"/>
          <w:lang w:eastAsia="sl-SI"/>
        </w:rPr>
        <w:lastRenderedPageBreak/>
        <w:t>IV</w:t>
      </w:r>
      <w:r w:rsidRPr="0052024C">
        <w:rPr>
          <w:rFonts w:ascii="Calibri" w:eastAsia="Times New Roman" w:hAnsi="Calibri" w:cs="Times New Roman"/>
          <w:bCs/>
          <w:kern w:val="32"/>
          <w:lang w:eastAsia="sl-SI"/>
        </w:rPr>
        <w:t xml:space="preserve">. </w:t>
      </w:r>
      <w:r>
        <w:rPr>
          <w:rFonts w:ascii="Calibri" w:eastAsia="Times New Roman" w:hAnsi="Calibri" w:cs="Times New Roman"/>
          <w:bCs/>
          <w:kern w:val="32"/>
          <w:lang w:eastAsia="sl-SI"/>
        </w:rPr>
        <w:t>FINANČNI VIR</w:t>
      </w:r>
    </w:p>
    <w:p w:rsidR="003341CF" w:rsidRPr="007E151D" w:rsidRDefault="003341CF" w:rsidP="00477DDF">
      <w:pPr>
        <w:pStyle w:val="Odstavekseznama"/>
        <w:numPr>
          <w:ilvl w:val="0"/>
          <w:numId w:val="18"/>
        </w:numPr>
        <w:tabs>
          <w:tab w:val="left" w:pos="4395"/>
        </w:tabs>
        <w:spacing w:after="0" w:line="240" w:lineRule="auto"/>
        <w:jc w:val="center"/>
        <w:rPr>
          <w:rFonts w:ascii="Calibri" w:eastAsia="Times New Roman" w:hAnsi="Calibri" w:cs="Times New Roman"/>
          <w:lang w:eastAsia="sl-SI"/>
        </w:rPr>
      </w:pPr>
      <w:r w:rsidRPr="007E151D">
        <w:rPr>
          <w:rFonts w:ascii="Calibri" w:eastAsia="Times New Roman" w:hAnsi="Calibri" w:cs="Times New Roman"/>
          <w:lang w:eastAsia="sl-SI"/>
        </w:rPr>
        <w:t>člen</w:t>
      </w:r>
    </w:p>
    <w:p w:rsidR="003341CF" w:rsidRDefault="003341CF" w:rsidP="0052024C">
      <w:pPr>
        <w:tabs>
          <w:tab w:val="left" w:pos="4395"/>
        </w:tabs>
        <w:spacing w:after="0" w:line="240" w:lineRule="auto"/>
        <w:ind w:left="1788" w:hanging="1788"/>
        <w:rPr>
          <w:rFonts w:ascii="Calibri" w:eastAsia="Times New Roman" w:hAnsi="Calibri" w:cs="Times New Roman"/>
          <w:lang w:eastAsia="sl-SI"/>
        </w:rPr>
      </w:pPr>
    </w:p>
    <w:p w:rsidR="0052024C" w:rsidRPr="0052024C" w:rsidRDefault="00951544" w:rsidP="00F9632C">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Izvajanja</w:t>
      </w:r>
      <w:r w:rsidR="003341CF">
        <w:rPr>
          <w:rFonts w:ascii="Calibri" w:eastAsia="Times New Roman" w:hAnsi="Calibri" w:cs="Times New Roman"/>
          <w:lang w:eastAsia="sl-SI"/>
        </w:rPr>
        <w:t xml:space="preserve"> preiskav kvalitete pitne vode </w:t>
      </w:r>
      <w:r>
        <w:rPr>
          <w:rFonts w:ascii="Calibri" w:eastAsia="Times New Roman" w:hAnsi="Calibri" w:cs="Times New Roman"/>
          <w:lang w:eastAsia="sl-SI"/>
        </w:rPr>
        <w:t xml:space="preserve">in monitoringa na čistilnih napravah </w:t>
      </w:r>
      <w:r w:rsidR="00B1679B">
        <w:rPr>
          <w:rFonts w:ascii="Calibri" w:eastAsia="Times New Roman" w:hAnsi="Calibri" w:cs="Times New Roman"/>
          <w:lang w:eastAsia="sl-SI"/>
        </w:rPr>
        <w:t xml:space="preserve">so finančno </w:t>
      </w:r>
      <w:r w:rsidR="003341CF" w:rsidRPr="003341CF">
        <w:rPr>
          <w:rFonts w:ascii="Calibri" w:eastAsia="Times New Roman" w:hAnsi="Calibri" w:cs="Times New Roman"/>
          <w:lang w:eastAsia="sl-SI"/>
        </w:rPr>
        <w:t xml:space="preserve">zagotovljena </w:t>
      </w:r>
      <w:r w:rsidR="008B3665">
        <w:rPr>
          <w:rFonts w:ascii="Calibri" w:eastAsia="Times New Roman" w:hAnsi="Calibri" w:cs="Times New Roman"/>
          <w:lang w:eastAsia="sl-SI"/>
        </w:rPr>
        <w:t>v</w:t>
      </w:r>
      <w:r w:rsidR="00B1679B">
        <w:rPr>
          <w:rFonts w:ascii="Calibri" w:eastAsia="Times New Roman" w:hAnsi="Calibri" w:cs="Times New Roman"/>
          <w:lang w:eastAsia="sl-SI"/>
        </w:rPr>
        <w:t xml:space="preserve"> P</w:t>
      </w:r>
      <w:r w:rsidR="008B3665">
        <w:rPr>
          <w:rFonts w:ascii="Calibri" w:eastAsia="Times New Roman" w:hAnsi="Calibri" w:cs="Times New Roman"/>
          <w:lang w:eastAsia="sl-SI"/>
        </w:rPr>
        <w:t>oslovnem načrtu</w:t>
      </w:r>
      <w:r w:rsidR="007E151D">
        <w:rPr>
          <w:rFonts w:ascii="Calibri" w:eastAsia="Times New Roman" w:hAnsi="Calibri" w:cs="Times New Roman"/>
          <w:lang w:eastAsia="sl-SI"/>
        </w:rPr>
        <w:t xml:space="preserve"> javnega podjetja Vodovod-kanalizacija d.o.o</w:t>
      </w:r>
      <w:r w:rsidR="003341CF" w:rsidRPr="003341CF">
        <w:rPr>
          <w:rFonts w:ascii="Calibri" w:eastAsia="Times New Roman" w:hAnsi="Calibri" w:cs="Times New Roman"/>
          <w:lang w:eastAsia="sl-SI"/>
        </w:rPr>
        <w:t>.</w:t>
      </w:r>
    </w:p>
    <w:p w:rsidR="0052024C" w:rsidRPr="0052024C" w:rsidRDefault="0052024C" w:rsidP="0052024C">
      <w:pPr>
        <w:tabs>
          <w:tab w:val="left" w:pos="4395"/>
        </w:tabs>
        <w:spacing w:after="0" w:line="240" w:lineRule="auto"/>
        <w:ind w:left="1788" w:hanging="1788"/>
        <w:rPr>
          <w:rFonts w:ascii="Calibri" w:eastAsia="Times New Roman" w:hAnsi="Calibri" w:cs="Times New Roman"/>
          <w:lang w:eastAsia="sl-SI"/>
        </w:rPr>
      </w:pPr>
    </w:p>
    <w:p w:rsidR="0052024C" w:rsidRPr="00134AE2" w:rsidRDefault="0052024C" w:rsidP="005B23B5">
      <w:pPr>
        <w:tabs>
          <w:tab w:val="left" w:pos="4395"/>
        </w:tabs>
        <w:spacing w:after="0" w:line="240" w:lineRule="auto"/>
        <w:ind w:left="1788" w:hanging="1788"/>
        <w:rPr>
          <w:rFonts w:ascii="Calibri" w:eastAsia="Times New Roman" w:hAnsi="Calibri" w:cs="Times New Roman"/>
          <w:b/>
          <w:lang w:eastAsia="sl-SI"/>
        </w:rPr>
      </w:pPr>
      <w:r w:rsidRPr="00134AE2">
        <w:rPr>
          <w:rFonts w:ascii="Calibri" w:eastAsia="Times New Roman" w:hAnsi="Calibri" w:cs="Times New Roman"/>
          <w:lang w:eastAsia="sl-SI"/>
        </w:rPr>
        <w:t xml:space="preserve">IV. VELJAVNOST IN ODSTOP OD POGODBE </w:t>
      </w:r>
    </w:p>
    <w:p w:rsidR="0052024C" w:rsidRPr="00134AE2" w:rsidRDefault="0052024C" w:rsidP="00477DDF">
      <w:pPr>
        <w:pStyle w:val="Odstavekseznama"/>
        <w:numPr>
          <w:ilvl w:val="0"/>
          <w:numId w:val="18"/>
        </w:numPr>
        <w:tabs>
          <w:tab w:val="left" w:pos="4395"/>
        </w:tabs>
        <w:spacing w:after="0" w:line="240" w:lineRule="auto"/>
        <w:jc w:val="center"/>
        <w:rPr>
          <w:rFonts w:ascii="Calibri" w:eastAsia="Times New Roman" w:hAnsi="Calibri" w:cs="Times New Roman"/>
          <w:lang w:eastAsia="sl-SI"/>
        </w:rPr>
      </w:pPr>
      <w:r w:rsidRPr="00134AE2">
        <w:rPr>
          <w:rFonts w:ascii="Calibri" w:eastAsia="Times New Roman" w:hAnsi="Calibri" w:cs="Times New Roman"/>
          <w:lang w:eastAsia="sl-SI"/>
        </w:rPr>
        <w:t>člen</w:t>
      </w:r>
    </w:p>
    <w:p w:rsidR="0052024C" w:rsidRPr="00134AE2" w:rsidRDefault="0052024C" w:rsidP="00AA29FD">
      <w:pPr>
        <w:pStyle w:val="Brezrazmikov"/>
        <w:rPr>
          <w:rFonts w:asciiTheme="minorHAnsi" w:hAnsiTheme="minorHAnsi" w:cstheme="minorHAnsi"/>
          <w:lang w:eastAsia="sl-SI"/>
        </w:rPr>
      </w:pPr>
    </w:p>
    <w:p w:rsidR="000D77E1" w:rsidRPr="00134AE2" w:rsidRDefault="00FC00A9" w:rsidP="00AA29FD">
      <w:pPr>
        <w:pStyle w:val="Brezrazmikov"/>
        <w:rPr>
          <w:rFonts w:asciiTheme="minorHAnsi" w:hAnsiTheme="minorHAnsi" w:cstheme="minorHAnsi"/>
          <w:lang w:eastAsia="sl-SI"/>
        </w:rPr>
      </w:pPr>
      <w:r w:rsidRPr="00134AE2">
        <w:rPr>
          <w:rFonts w:asciiTheme="minorHAnsi" w:hAnsiTheme="minorHAnsi" w:cstheme="minorHAnsi"/>
          <w:lang w:eastAsia="sl-SI"/>
        </w:rPr>
        <w:t>Pogodba se sklepa in stopi v veljavo, ko je podpisana s strani obeh pogodbeni</w:t>
      </w:r>
      <w:r w:rsidR="0082352F" w:rsidRPr="00134AE2">
        <w:rPr>
          <w:rFonts w:asciiTheme="minorHAnsi" w:hAnsiTheme="minorHAnsi" w:cstheme="minorHAnsi"/>
          <w:lang w:eastAsia="sl-SI"/>
        </w:rPr>
        <w:t>h strank</w:t>
      </w:r>
      <w:r w:rsidR="000D77E1" w:rsidRPr="00134AE2">
        <w:rPr>
          <w:rFonts w:asciiTheme="minorHAnsi" w:hAnsiTheme="minorHAnsi" w:cstheme="minorHAnsi"/>
          <w:lang w:eastAsia="sl-SI"/>
        </w:rPr>
        <w:t>.</w:t>
      </w:r>
      <w:r w:rsidR="0082352F" w:rsidRPr="00134AE2">
        <w:rPr>
          <w:rFonts w:asciiTheme="minorHAnsi" w:hAnsiTheme="minorHAnsi" w:cstheme="minorHAnsi"/>
          <w:lang w:eastAsia="sl-SI"/>
        </w:rPr>
        <w:t xml:space="preserve"> </w:t>
      </w:r>
      <w:r w:rsidR="00790D05" w:rsidRPr="00134AE2">
        <w:rPr>
          <w:rFonts w:asciiTheme="minorHAnsi" w:hAnsiTheme="minorHAnsi" w:cstheme="minorHAnsi"/>
          <w:lang w:eastAsia="sl-SI"/>
        </w:rPr>
        <w:t>Pogodba je sklenjena za določen do 31. 1. 2020 in s potekom tega časa preneha veljati.</w:t>
      </w:r>
    </w:p>
    <w:p w:rsidR="00790D05" w:rsidRPr="00134AE2" w:rsidRDefault="00790D05" w:rsidP="00AA29FD">
      <w:pPr>
        <w:pStyle w:val="Brezrazmikov"/>
        <w:rPr>
          <w:rFonts w:asciiTheme="minorHAnsi" w:hAnsiTheme="minorHAnsi" w:cstheme="minorHAnsi"/>
          <w:lang w:eastAsia="sl-SI"/>
        </w:rPr>
      </w:pPr>
    </w:p>
    <w:p w:rsidR="007E151D" w:rsidRPr="00134AE2" w:rsidRDefault="00FC00A9" w:rsidP="00AA29FD">
      <w:pPr>
        <w:pStyle w:val="Brezrazmikov"/>
        <w:rPr>
          <w:rFonts w:asciiTheme="minorHAnsi" w:hAnsiTheme="minorHAnsi" w:cstheme="minorHAnsi"/>
          <w:lang w:eastAsia="sl-SI"/>
        </w:rPr>
      </w:pPr>
      <w:r w:rsidRPr="00134AE2">
        <w:rPr>
          <w:rFonts w:asciiTheme="minorHAnsi" w:hAnsiTheme="minorHAnsi" w:cstheme="minorHAnsi"/>
          <w:lang w:eastAsia="sl-SI"/>
        </w:rPr>
        <w:t>Izvajanje preiskav kvalitete pitne vode se p</w:t>
      </w:r>
      <w:r w:rsidR="00790D05" w:rsidRPr="00134AE2">
        <w:rPr>
          <w:rFonts w:asciiTheme="minorHAnsi" w:hAnsiTheme="minorHAnsi" w:cstheme="minorHAnsi"/>
          <w:lang w:eastAsia="sl-SI"/>
        </w:rPr>
        <w:t>rične takoj po podpisu pogodbe.</w:t>
      </w:r>
    </w:p>
    <w:p w:rsidR="00790D05" w:rsidRPr="00134AE2" w:rsidRDefault="00790D05" w:rsidP="00AA29FD">
      <w:pPr>
        <w:pStyle w:val="Brezrazmikov"/>
        <w:rPr>
          <w:rFonts w:asciiTheme="minorHAnsi" w:hAnsiTheme="minorHAnsi" w:cstheme="minorHAnsi"/>
          <w:lang w:eastAsia="sl-SI"/>
        </w:rPr>
      </w:pPr>
    </w:p>
    <w:p w:rsidR="00F8170B" w:rsidRPr="00134AE2" w:rsidRDefault="00FC00A9" w:rsidP="00AA29FD">
      <w:pPr>
        <w:pStyle w:val="Brezrazmikov"/>
        <w:rPr>
          <w:rFonts w:asciiTheme="minorHAnsi" w:hAnsiTheme="minorHAnsi" w:cstheme="minorHAnsi"/>
          <w:highlight w:val="yellow"/>
          <w:lang w:eastAsia="sl-SI"/>
        </w:rPr>
      </w:pPr>
      <w:r w:rsidRPr="00134AE2">
        <w:rPr>
          <w:rFonts w:asciiTheme="minorHAnsi" w:hAnsiTheme="minorHAnsi" w:cstheme="minorHAnsi"/>
          <w:lang w:eastAsia="sl-SI"/>
        </w:rPr>
        <w:t xml:space="preserve">Izvajanje monitoringa na </w:t>
      </w:r>
      <w:r w:rsidR="00EB0B6F" w:rsidRPr="00134AE2">
        <w:rPr>
          <w:rFonts w:asciiTheme="minorHAnsi" w:hAnsiTheme="minorHAnsi" w:cstheme="minorHAnsi"/>
          <w:lang w:eastAsia="sl-SI"/>
        </w:rPr>
        <w:t xml:space="preserve">čistilnih napravah se prične s 1. </w:t>
      </w:r>
      <w:r w:rsidR="0082352F" w:rsidRPr="00134AE2">
        <w:rPr>
          <w:rFonts w:asciiTheme="minorHAnsi" w:hAnsiTheme="minorHAnsi" w:cstheme="minorHAnsi"/>
          <w:lang w:eastAsia="sl-SI"/>
        </w:rPr>
        <w:t>1. 2018</w:t>
      </w:r>
      <w:r w:rsidR="00790D05" w:rsidRPr="00134AE2">
        <w:rPr>
          <w:rFonts w:asciiTheme="minorHAnsi" w:hAnsiTheme="minorHAnsi" w:cstheme="minorHAnsi"/>
          <w:lang w:eastAsia="sl-SI"/>
        </w:rPr>
        <w:t xml:space="preserve"> in</w:t>
      </w:r>
      <w:r w:rsidR="00EB0B6F" w:rsidRPr="00134AE2">
        <w:rPr>
          <w:rFonts w:asciiTheme="minorHAnsi" w:hAnsiTheme="minorHAnsi" w:cstheme="minorHAnsi"/>
          <w:lang w:eastAsia="sl-SI"/>
        </w:rPr>
        <w:t xml:space="preserve"> se</w:t>
      </w:r>
      <w:r w:rsidR="00790D05" w:rsidRPr="00134AE2">
        <w:rPr>
          <w:rFonts w:asciiTheme="minorHAnsi" w:hAnsiTheme="minorHAnsi" w:cstheme="minorHAnsi"/>
          <w:lang w:eastAsia="sl-SI"/>
        </w:rPr>
        <w:t xml:space="preserve"> </w:t>
      </w:r>
      <w:r w:rsidR="000D77E1" w:rsidRPr="00134AE2">
        <w:rPr>
          <w:rFonts w:asciiTheme="minorHAnsi" w:hAnsiTheme="minorHAnsi" w:cstheme="minorHAnsi"/>
          <w:lang w:eastAsia="sl-SI"/>
        </w:rPr>
        <w:t>zaključi z oddajo letnega poročila</w:t>
      </w:r>
      <w:r w:rsidR="00EB0B6F" w:rsidRPr="00134AE2">
        <w:rPr>
          <w:rFonts w:asciiTheme="minorHAnsi" w:hAnsiTheme="minorHAnsi" w:cstheme="minorHAnsi"/>
          <w:lang w:eastAsia="sl-SI"/>
        </w:rPr>
        <w:t xml:space="preserve"> za leto 2019, ki ga je potrebno oddati do roka določenega v prvem odstavku tega člena</w:t>
      </w:r>
      <w:r w:rsidR="000D77E1" w:rsidRPr="00134AE2">
        <w:rPr>
          <w:rFonts w:asciiTheme="minorHAnsi" w:hAnsiTheme="minorHAnsi" w:cstheme="minorHAnsi"/>
          <w:lang w:eastAsia="sl-SI"/>
        </w:rPr>
        <w:t>.</w:t>
      </w:r>
      <w:r w:rsidR="000D77E1" w:rsidRPr="00134AE2">
        <w:rPr>
          <w:rFonts w:asciiTheme="minorHAnsi" w:hAnsiTheme="minorHAnsi" w:cstheme="minorHAnsi"/>
          <w:highlight w:val="yellow"/>
          <w:lang w:eastAsia="sl-SI"/>
        </w:rPr>
        <w:t xml:space="preserve"> </w:t>
      </w:r>
    </w:p>
    <w:p w:rsidR="00AA29FD" w:rsidRPr="00AA29FD" w:rsidRDefault="00AA29FD" w:rsidP="00AA29FD">
      <w:pPr>
        <w:pStyle w:val="Brezrazmikov"/>
        <w:rPr>
          <w:lang w:eastAsia="sl-SI"/>
        </w:rPr>
      </w:pPr>
    </w:p>
    <w:p w:rsidR="006E50F3" w:rsidRPr="006E50F3" w:rsidRDefault="006E50F3" w:rsidP="006E50F3">
      <w:pPr>
        <w:spacing w:after="0" w:line="240" w:lineRule="auto"/>
        <w:jc w:val="both"/>
        <w:outlineLvl w:val="0"/>
        <w:rPr>
          <w:rFonts w:ascii="Calibri" w:eastAsia="Times New Roman" w:hAnsi="Calibri" w:cs="Times New Roman"/>
          <w:lang w:eastAsia="sl-SI"/>
        </w:rPr>
      </w:pPr>
      <w:r w:rsidRPr="006E50F3">
        <w:rPr>
          <w:rFonts w:ascii="Calibri" w:eastAsia="Times New Roman" w:hAnsi="Calibri" w:cs="Times New Roman"/>
          <w:lang w:eastAsia="sl-SI"/>
        </w:rPr>
        <w:t xml:space="preserve">Ta pogodba preneha veljati, če je naročnik seznanjen, da je pristojni državni organ ali sodišče s pravnomočno odločitvijo ugotovilo kršitev delovne, </w:t>
      </w:r>
      <w:proofErr w:type="spellStart"/>
      <w:r w:rsidRPr="006E50F3">
        <w:rPr>
          <w:rFonts w:ascii="Calibri" w:eastAsia="Times New Roman" w:hAnsi="Calibri" w:cs="Times New Roman"/>
          <w:lang w:eastAsia="sl-SI"/>
        </w:rPr>
        <w:t>okoljske</w:t>
      </w:r>
      <w:proofErr w:type="spellEnd"/>
      <w:r w:rsidRPr="006E50F3">
        <w:rPr>
          <w:rFonts w:ascii="Calibri" w:eastAsia="Times New Roman" w:hAnsi="Calibri" w:cs="Times New Roman"/>
          <w:lang w:eastAsia="sl-SI"/>
        </w:rPr>
        <w:t xml:space="preserve"> ali socialne zakonodaje s strani izvajalca pogodbe o izvedbi javnega naročila ali njegovega podizvajalca.</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B23B5">
      <w:pPr>
        <w:tabs>
          <w:tab w:val="left" w:pos="6804"/>
        </w:tabs>
        <w:spacing w:after="0" w:line="240" w:lineRule="auto"/>
        <w:jc w:val="center"/>
        <w:rPr>
          <w:rFonts w:ascii="Calibri" w:eastAsia="Times New Roman" w:hAnsi="Calibri" w:cs="Times New Roman"/>
          <w:lang w:eastAsia="sl-SI"/>
        </w:rPr>
      </w:pPr>
      <w:r w:rsidRPr="0052024C">
        <w:rPr>
          <w:rFonts w:ascii="Calibri" w:eastAsia="Times New Roman" w:hAnsi="Calibri" w:cs="Times New Roman"/>
          <w:lang w:eastAsia="sl-SI"/>
        </w:rPr>
        <w:t>12. člen</w:t>
      </w:r>
    </w:p>
    <w:p w:rsidR="003A3C3E" w:rsidRDefault="003A3C3E"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Izvajalec ima pravico odstopiti od pogodbe, če:</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 z opravljanjem pogodbenih določil ne more pričeti po krivdi naročnika v dogovorjenem roku po podpisu pogodbe, </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se izvedba predmeta javnega naročila prekine po krivdi naročnika.</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center"/>
        <w:rPr>
          <w:rFonts w:ascii="Calibri" w:eastAsia="Times New Roman" w:hAnsi="Calibri" w:cs="Times New Roman"/>
          <w:lang w:eastAsia="sl-SI"/>
        </w:rPr>
      </w:pPr>
      <w:r w:rsidRPr="0052024C">
        <w:rPr>
          <w:rFonts w:ascii="Calibri" w:eastAsia="Times New Roman" w:hAnsi="Calibri" w:cs="Times New Roman"/>
          <w:lang w:eastAsia="sl-SI"/>
        </w:rPr>
        <w:t>13. člen</w:t>
      </w:r>
    </w:p>
    <w:p w:rsidR="0052024C" w:rsidRPr="0052024C" w:rsidRDefault="0052024C" w:rsidP="0052024C">
      <w:pPr>
        <w:tabs>
          <w:tab w:val="left" w:pos="6804"/>
        </w:tabs>
        <w:spacing w:after="0" w:line="240" w:lineRule="auto"/>
        <w:jc w:val="center"/>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Naročnik ima pravico razdreti pogodbo v naslednjih primerih, če: </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 izvajalec krši določila te pogodbe in zaostaja z izvedbo predmeta javnega naročila, </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izvajalec ne opravlja predmeta javnega naročila po tej pogodbi v skladu s pravili stroke in razpisnimi pogoji,</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 izvajalec ne izpolnjuje več osnovnih, finančnih, kadrovskih in tehničnih pogojev, ki jih je naročnik zahteval v razpisni dokumentaciji, ki je sestavni del te pogodbe. </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V primeru razdrtja pogodbe iz zgoraj navedenih razlogov, naročnik plača izvajalcu izvršena dela, istočasno pa ima pravico obračunati izvajalcu od računov plačilo pogodbene kazni in plačilo za storjeno škodo zaradi neizpolnjevanja pogodbenih obveznosti.</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center"/>
        <w:rPr>
          <w:rFonts w:ascii="Calibri" w:eastAsia="Times New Roman" w:hAnsi="Calibri" w:cs="Times New Roman"/>
          <w:lang w:eastAsia="sl-SI"/>
        </w:rPr>
      </w:pPr>
      <w:r w:rsidRPr="0052024C">
        <w:rPr>
          <w:rFonts w:ascii="Calibri" w:eastAsia="Times New Roman" w:hAnsi="Calibri" w:cs="Times New Roman"/>
          <w:lang w:eastAsia="sl-SI"/>
        </w:rPr>
        <w:t>14. člen</w:t>
      </w:r>
    </w:p>
    <w:p w:rsidR="0052024C" w:rsidRPr="0052024C" w:rsidRDefault="0052024C" w:rsidP="0052024C">
      <w:pPr>
        <w:tabs>
          <w:tab w:val="left" w:pos="6804"/>
        </w:tabs>
        <w:spacing w:after="0" w:line="240" w:lineRule="auto"/>
        <w:jc w:val="center"/>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Odpovedni rok, ki velja za obe pogodbeni stranki, znaša tri (3) mesece, šteto od prejema pisne odpovedi druge pogodbene stranke.</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V primeru, da bo naročniku nastala škoda iz razlogov na strani izvajalca ima ta pravico zahtevati tudi odškodnino od izvajalca.</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O vseh ostalih primerih odstopa od pogodbe se naročnik in izvajalec posebej dogovorita, določita pogoje in posledice.</w:t>
      </w:r>
    </w:p>
    <w:p w:rsidR="0052024C" w:rsidRPr="0052024C" w:rsidRDefault="0052024C" w:rsidP="0052024C">
      <w:pPr>
        <w:tabs>
          <w:tab w:val="left" w:pos="6804"/>
        </w:tabs>
        <w:spacing w:after="0" w:line="240" w:lineRule="auto"/>
        <w:rPr>
          <w:rFonts w:ascii="Calibri" w:eastAsia="Times New Roman" w:hAnsi="Calibri" w:cs="Times New Roman"/>
          <w:lang w:eastAsia="sl-SI"/>
        </w:rPr>
      </w:pPr>
    </w:p>
    <w:p w:rsidR="0052024C" w:rsidRPr="00E06456" w:rsidRDefault="00E06456" w:rsidP="00E06456">
      <w:pPr>
        <w:tabs>
          <w:tab w:val="left" w:pos="6804"/>
        </w:tabs>
        <w:spacing w:after="0" w:line="240" w:lineRule="auto"/>
        <w:rPr>
          <w:rFonts w:ascii="Calibri" w:eastAsia="Times New Roman" w:hAnsi="Calibri" w:cs="Times New Roman"/>
          <w:bCs/>
        </w:rPr>
      </w:pPr>
      <w:r>
        <w:rPr>
          <w:rFonts w:ascii="Calibri" w:eastAsia="Times New Roman" w:hAnsi="Calibri" w:cs="Times New Roman"/>
          <w:bCs/>
        </w:rPr>
        <w:lastRenderedPageBreak/>
        <w:t>V.  PROTIKORUPCIJSKA KLAVZULA</w:t>
      </w:r>
    </w:p>
    <w:p w:rsidR="0052024C" w:rsidRPr="0052024C" w:rsidRDefault="0052024C" w:rsidP="0052024C">
      <w:pPr>
        <w:spacing w:after="0" w:line="240" w:lineRule="auto"/>
        <w:jc w:val="center"/>
        <w:rPr>
          <w:rFonts w:ascii="Calibri" w:eastAsia="Times New Roman" w:hAnsi="Calibri" w:cs="Times New Roman"/>
          <w:lang w:eastAsia="sl-SI"/>
        </w:rPr>
      </w:pPr>
      <w:r w:rsidRPr="0052024C">
        <w:rPr>
          <w:rFonts w:ascii="Calibri" w:eastAsia="Times New Roman" w:hAnsi="Calibri" w:cs="Times New Roman"/>
          <w:lang w:eastAsia="sl-SI"/>
        </w:rPr>
        <w:t>15. člen</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Pogodba, pri kateri kdo v imenu ali na račun druge pogodbene stranke, predstavniku ali posredniku organa ali organizacije iz javnega sektorja obljubi, ponudi ali da kakšno nedovoljeno korist za:</w:t>
      </w:r>
    </w:p>
    <w:p w:rsidR="0052024C" w:rsidRPr="0052024C" w:rsidRDefault="0052024C" w:rsidP="00477DDF">
      <w:pPr>
        <w:numPr>
          <w:ilvl w:val="0"/>
          <w:numId w:val="9"/>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pridobitev posla ali</w:t>
      </w:r>
    </w:p>
    <w:p w:rsidR="0052024C" w:rsidRPr="0052024C" w:rsidRDefault="0052024C" w:rsidP="00477DDF">
      <w:pPr>
        <w:numPr>
          <w:ilvl w:val="0"/>
          <w:numId w:val="9"/>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za sklenitev posla pod ugodnejšimi pogoji ali</w:t>
      </w:r>
    </w:p>
    <w:p w:rsidR="0052024C" w:rsidRPr="0052024C" w:rsidRDefault="0052024C" w:rsidP="00477DDF">
      <w:pPr>
        <w:numPr>
          <w:ilvl w:val="0"/>
          <w:numId w:val="9"/>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za opustitev dolžnega nadzora nad izvajanjem pogodbenih obveznosti ali</w:t>
      </w:r>
    </w:p>
    <w:p w:rsidR="0052024C" w:rsidRPr="0052024C" w:rsidRDefault="0052024C" w:rsidP="00477DDF">
      <w:pPr>
        <w:numPr>
          <w:ilvl w:val="0"/>
          <w:numId w:val="9"/>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je nična.</w:t>
      </w:r>
    </w:p>
    <w:p w:rsidR="0052024C" w:rsidRPr="0052024C" w:rsidRDefault="0052024C" w:rsidP="0052024C">
      <w:pPr>
        <w:spacing w:after="0" w:line="240" w:lineRule="auto"/>
        <w:rPr>
          <w:rFonts w:ascii="Calibri" w:eastAsia="Times New Roman" w:hAnsi="Calibri" w:cs="Times New Roman"/>
          <w:lang w:eastAsia="sl-SI"/>
        </w:rPr>
      </w:pPr>
    </w:p>
    <w:p w:rsidR="0052024C" w:rsidRPr="005B23B5"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VI. KONČNA DOLOČILA</w:t>
      </w:r>
    </w:p>
    <w:p w:rsidR="0052024C" w:rsidRPr="0052024C" w:rsidRDefault="0052024C" w:rsidP="0052024C">
      <w:pPr>
        <w:spacing w:after="0" w:line="240" w:lineRule="auto"/>
        <w:jc w:val="center"/>
        <w:rPr>
          <w:rFonts w:ascii="Calibri" w:eastAsia="Times New Roman" w:hAnsi="Calibri" w:cs="Times New Roman"/>
          <w:lang w:eastAsia="sl-SI"/>
        </w:rPr>
      </w:pPr>
      <w:r w:rsidRPr="0052024C">
        <w:rPr>
          <w:rFonts w:ascii="Calibri" w:eastAsia="Times New Roman" w:hAnsi="Calibri" w:cs="Times New Roman"/>
          <w:lang w:eastAsia="sl-SI"/>
        </w:rPr>
        <w:t>16. člen</w:t>
      </w:r>
    </w:p>
    <w:p w:rsidR="0052024C" w:rsidRPr="0052024C" w:rsidRDefault="0052024C" w:rsidP="0052024C">
      <w:pPr>
        <w:tabs>
          <w:tab w:val="left" w:pos="6804"/>
        </w:tabs>
        <w:spacing w:after="0" w:line="240" w:lineRule="auto"/>
        <w:rPr>
          <w:rFonts w:ascii="Calibri" w:eastAsia="Times New Roman" w:hAnsi="Calibri" w:cs="Times New Roman"/>
          <w:lang w:eastAsia="sl-SI"/>
        </w:rPr>
      </w:pPr>
    </w:p>
    <w:p w:rsidR="0052024C" w:rsidRPr="0052024C" w:rsidRDefault="0052024C" w:rsidP="0052024C">
      <w:pPr>
        <w:tabs>
          <w:tab w:val="left" w:pos="6804"/>
        </w:tabs>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Morebitne spore iz te pogodbe bosta pogodbeni stranki reševali sporazumno, v nasprotnem primeru je pristojno stvarno pristojno sodišče v Celju.</w:t>
      </w:r>
    </w:p>
    <w:p w:rsidR="0052024C" w:rsidRPr="0052024C" w:rsidRDefault="0052024C" w:rsidP="0052024C">
      <w:pPr>
        <w:tabs>
          <w:tab w:val="left" w:pos="6804"/>
        </w:tabs>
        <w:spacing w:after="0" w:line="240" w:lineRule="auto"/>
        <w:rPr>
          <w:rFonts w:ascii="Calibri" w:eastAsia="Times New Roman" w:hAnsi="Calibri" w:cs="Times New Roman"/>
          <w:lang w:eastAsia="sl-SI"/>
        </w:rPr>
      </w:pPr>
    </w:p>
    <w:p w:rsidR="0052024C" w:rsidRPr="0052024C" w:rsidRDefault="0052024C" w:rsidP="0052024C">
      <w:pPr>
        <w:tabs>
          <w:tab w:val="left" w:pos="6804"/>
        </w:tabs>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Vse spremembe in dopolnitve pogodbe morajo biti dogovorjene v pisni obliki.</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Pogodba je sestavljena v štirih (4) enakih izvodih, od katerih ima vsak značaj izvirnika in od katerih prejme naročnik tri (3) izvode in izvajalec pa en (1) izvod pogodbe. </w:t>
      </w:r>
    </w:p>
    <w:p w:rsidR="00064C45" w:rsidRDefault="00064C45" w:rsidP="0052024C">
      <w:pPr>
        <w:spacing w:after="0" w:line="240" w:lineRule="auto"/>
        <w:rPr>
          <w:rFonts w:ascii="Calibri" w:eastAsia="Times New Roman" w:hAnsi="Calibri" w:cs="Times New Roman"/>
          <w:lang w:eastAsia="sl-SI"/>
        </w:rPr>
      </w:pPr>
    </w:p>
    <w:tbl>
      <w:tblPr>
        <w:tblpPr w:leftFromText="141" w:rightFromText="141" w:vertAnchor="text" w:horzAnchor="margin" w:tblpY="185"/>
        <w:tblW w:w="8647" w:type="dxa"/>
        <w:tblLook w:val="04A0" w:firstRow="1" w:lastRow="0" w:firstColumn="1" w:lastColumn="0" w:noHBand="0" w:noVBand="1"/>
      </w:tblPr>
      <w:tblGrid>
        <w:gridCol w:w="4678"/>
        <w:gridCol w:w="3969"/>
      </w:tblGrid>
      <w:tr w:rsidR="00134AE2" w:rsidRPr="0052024C" w:rsidTr="00134AE2">
        <w:trPr>
          <w:trHeight w:val="2272"/>
        </w:trPr>
        <w:tc>
          <w:tcPr>
            <w:tcW w:w="4678" w:type="dxa"/>
          </w:tcPr>
          <w:p w:rsidR="00134AE2" w:rsidRPr="0052024C" w:rsidRDefault="00134AE2" w:rsidP="00134AE2">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 xml:space="preserve">Datum: </w:t>
            </w:r>
          </w:p>
          <w:p w:rsidR="00134AE2" w:rsidRDefault="00134AE2" w:rsidP="00134AE2">
            <w:pPr>
              <w:spacing w:after="0" w:line="240" w:lineRule="auto"/>
              <w:rPr>
                <w:rFonts w:ascii="Calibri" w:eastAsia="Times New Roman" w:hAnsi="Calibri" w:cs="Times New Roman"/>
                <w:lang w:eastAsia="sl-SI"/>
              </w:rPr>
            </w:pPr>
          </w:p>
          <w:p w:rsidR="00134AE2" w:rsidRDefault="00134AE2" w:rsidP="00134AE2">
            <w:pPr>
              <w:spacing w:after="0" w:line="240" w:lineRule="auto"/>
              <w:rPr>
                <w:rFonts w:ascii="Calibri" w:eastAsia="Times New Roman" w:hAnsi="Calibri" w:cs="Times New Roman"/>
                <w:lang w:eastAsia="sl-SI"/>
              </w:rPr>
            </w:pPr>
          </w:p>
          <w:p w:rsidR="00134AE2" w:rsidRPr="00E06456" w:rsidRDefault="00134AE2" w:rsidP="00134AE2">
            <w:pPr>
              <w:spacing w:after="0" w:line="240" w:lineRule="auto"/>
              <w:rPr>
                <w:rFonts w:ascii="Calibri" w:eastAsia="Times New Roman" w:hAnsi="Calibri" w:cs="Times New Roman"/>
                <w:b/>
                <w:sz w:val="24"/>
                <w:szCs w:val="24"/>
                <w:lang w:eastAsia="sl-SI"/>
              </w:rPr>
            </w:pPr>
            <w:r w:rsidRPr="00E06456">
              <w:rPr>
                <w:rFonts w:ascii="Calibri" w:eastAsia="Times New Roman" w:hAnsi="Calibri" w:cs="Times New Roman"/>
                <w:b/>
                <w:lang w:eastAsia="sl-SI"/>
              </w:rPr>
              <w:t>NAROČNIK:</w:t>
            </w:r>
          </w:p>
          <w:p w:rsidR="00134AE2" w:rsidRPr="0052024C" w:rsidRDefault="00134AE2" w:rsidP="00134AE2">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Vodovod kanalizacija, javno podjetje d.o.o.</w:t>
            </w:r>
          </w:p>
          <w:p w:rsidR="00134AE2" w:rsidRPr="0052024C" w:rsidRDefault="00134AE2" w:rsidP="00134AE2">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Direktor:</w:t>
            </w:r>
          </w:p>
          <w:p w:rsidR="00134AE2" w:rsidRPr="00134AE2" w:rsidRDefault="00134AE2" w:rsidP="00134AE2">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 xml:space="preserve">mag. Marko CVIKL </w:t>
            </w:r>
          </w:p>
        </w:tc>
        <w:tc>
          <w:tcPr>
            <w:tcW w:w="3969" w:type="dxa"/>
          </w:tcPr>
          <w:p w:rsidR="00134AE2" w:rsidRPr="0052024C" w:rsidRDefault="00134AE2" w:rsidP="00134AE2">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Datum:</w:t>
            </w:r>
          </w:p>
          <w:p w:rsidR="00134AE2" w:rsidRDefault="00134AE2" w:rsidP="00134AE2">
            <w:pPr>
              <w:spacing w:after="0" w:line="240" w:lineRule="auto"/>
              <w:rPr>
                <w:rFonts w:ascii="Calibri" w:eastAsia="Times New Roman" w:hAnsi="Calibri" w:cs="Times New Roman"/>
                <w:lang w:eastAsia="sl-SI"/>
              </w:rPr>
            </w:pPr>
          </w:p>
          <w:p w:rsidR="00134AE2" w:rsidRDefault="00134AE2" w:rsidP="00134AE2">
            <w:pPr>
              <w:spacing w:after="0" w:line="240" w:lineRule="auto"/>
              <w:rPr>
                <w:rFonts w:ascii="Calibri" w:eastAsia="Times New Roman" w:hAnsi="Calibri" w:cs="Times New Roman"/>
                <w:lang w:eastAsia="sl-SI"/>
              </w:rPr>
            </w:pPr>
          </w:p>
          <w:p w:rsidR="00134AE2" w:rsidRPr="00E06456" w:rsidRDefault="00134AE2" w:rsidP="00134AE2">
            <w:pPr>
              <w:spacing w:after="0" w:line="240" w:lineRule="auto"/>
              <w:rPr>
                <w:rFonts w:ascii="Calibri" w:eastAsia="Times New Roman" w:hAnsi="Calibri" w:cs="Times New Roman"/>
                <w:b/>
                <w:sz w:val="24"/>
                <w:szCs w:val="24"/>
                <w:lang w:eastAsia="sl-SI"/>
              </w:rPr>
            </w:pPr>
            <w:r w:rsidRPr="00E06456">
              <w:rPr>
                <w:rFonts w:ascii="Calibri" w:eastAsia="Times New Roman" w:hAnsi="Calibri" w:cs="Times New Roman"/>
                <w:b/>
                <w:lang w:eastAsia="sl-SI"/>
              </w:rPr>
              <w:t>IZVAJALEC:</w:t>
            </w:r>
          </w:p>
          <w:p w:rsidR="00134AE2" w:rsidRPr="0052024C" w:rsidRDefault="00134AE2" w:rsidP="00134AE2">
            <w:pPr>
              <w:spacing w:after="0" w:line="240" w:lineRule="auto"/>
              <w:rPr>
                <w:rFonts w:ascii="Calibri" w:eastAsia="Times New Roman" w:hAnsi="Calibri" w:cs="Times New Roman"/>
                <w:sz w:val="24"/>
                <w:szCs w:val="24"/>
                <w:lang w:eastAsia="sl-SI"/>
              </w:rPr>
            </w:pPr>
          </w:p>
          <w:p w:rsidR="00134AE2" w:rsidRDefault="00134AE2" w:rsidP="00134AE2">
            <w:pPr>
              <w:spacing w:after="0" w:line="240" w:lineRule="auto"/>
              <w:rPr>
                <w:rFonts w:ascii="Calibri" w:eastAsia="Times New Roman" w:hAnsi="Calibri" w:cs="Times New Roman"/>
                <w:sz w:val="24"/>
                <w:szCs w:val="24"/>
                <w:lang w:eastAsia="sl-SI"/>
              </w:rPr>
            </w:pPr>
          </w:p>
          <w:p w:rsidR="00134AE2" w:rsidRPr="00134AE2" w:rsidRDefault="00134AE2" w:rsidP="00134AE2">
            <w:pPr>
              <w:rPr>
                <w:rFonts w:ascii="Calibri" w:eastAsia="Times New Roman" w:hAnsi="Calibri" w:cs="Times New Roman"/>
                <w:sz w:val="24"/>
                <w:szCs w:val="24"/>
                <w:lang w:eastAsia="sl-SI"/>
              </w:rPr>
            </w:pPr>
          </w:p>
          <w:p w:rsidR="00134AE2" w:rsidRPr="00134AE2" w:rsidRDefault="00134AE2" w:rsidP="00134AE2">
            <w:pPr>
              <w:rPr>
                <w:rFonts w:ascii="Calibri" w:eastAsia="Times New Roman" w:hAnsi="Calibri" w:cs="Times New Roman"/>
                <w:sz w:val="24"/>
                <w:szCs w:val="24"/>
                <w:lang w:eastAsia="sl-SI"/>
              </w:rPr>
            </w:pPr>
          </w:p>
          <w:p w:rsidR="00134AE2" w:rsidRPr="00134AE2" w:rsidRDefault="00134AE2" w:rsidP="00134AE2">
            <w:pPr>
              <w:rPr>
                <w:rFonts w:ascii="Calibri" w:eastAsia="Times New Roman" w:hAnsi="Calibri" w:cs="Times New Roman"/>
                <w:sz w:val="24"/>
                <w:szCs w:val="24"/>
                <w:lang w:eastAsia="sl-SI"/>
              </w:rPr>
            </w:pPr>
          </w:p>
        </w:tc>
      </w:tr>
    </w:tbl>
    <w:p w:rsidR="00064C45" w:rsidRPr="0052024C" w:rsidRDefault="00064C45" w:rsidP="0052024C">
      <w:pPr>
        <w:spacing w:after="0" w:line="240" w:lineRule="auto"/>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52024C" w:rsidRPr="0052024C" w:rsidRDefault="0052024C" w:rsidP="0052024C">
      <w:pPr>
        <w:spacing w:after="0" w:line="240" w:lineRule="auto"/>
        <w:jc w:val="right"/>
        <w:rPr>
          <w:rFonts w:ascii="Calibri" w:eastAsia="Times New Roman" w:hAnsi="Calibri" w:cs="Times New Roman"/>
          <w:lang w:eastAsia="sl-SI"/>
        </w:rPr>
      </w:pPr>
      <w:r w:rsidRPr="0052024C">
        <w:rPr>
          <w:rFonts w:ascii="Calibri" w:eastAsia="Times New Roman" w:hAnsi="Calibri" w:cs="Times New Roman"/>
          <w:lang w:eastAsia="sl-SI"/>
        </w:rPr>
        <w:t>OBRAZEC 1</w:t>
      </w:r>
      <w:r w:rsidR="003A3C3E">
        <w:rPr>
          <w:rFonts w:ascii="Calibri" w:eastAsia="Times New Roman" w:hAnsi="Calibri" w:cs="Times New Roman"/>
          <w:lang w:eastAsia="sl-SI"/>
        </w:rPr>
        <w:t>0</w:t>
      </w:r>
    </w:p>
    <w:p w:rsidR="0052024C" w:rsidRPr="0052024C" w:rsidRDefault="0052024C" w:rsidP="0052024C">
      <w:pPr>
        <w:spacing w:after="0" w:line="240" w:lineRule="auto"/>
        <w:jc w:val="right"/>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jc w:val="center"/>
        <w:rPr>
          <w:rFonts w:ascii="Calibri" w:eastAsia="Times New Roman" w:hAnsi="Calibri" w:cs="Times New Roman"/>
          <w:b/>
          <w:lang w:eastAsia="sl-SI"/>
        </w:rPr>
      </w:pPr>
      <w:r w:rsidRPr="0052024C">
        <w:rPr>
          <w:rFonts w:ascii="Calibri" w:eastAsia="Times New Roman" w:hAnsi="Calibri" w:cs="Times New Roman"/>
          <w:b/>
          <w:lang w:eastAsia="sl-SI"/>
        </w:rPr>
        <w:t>OZNAČBA PONUDBE</w:t>
      </w:r>
    </w:p>
    <w:p w:rsidR="0052024C" w:rsidRPr="0052024C" w:rsidRDefault="0052024C" w:rsidP="0052024C">
      <w:pPr>
        <w:spacing w:after="0" w:line="240" w:lineRule="auto"/>
        <w:jc w:val="center"/>
        <w:rPr>
          <w:rFonts w:ascii="Calibri" w:eastAsia="Times New Roman" w:hAnsi="Calibri" w:cs="Times New Roman"/>
          <w:b/>
          <w:lang w:eastAsia="sl-SI"/>
        </w:rPr>
      </w:pPr>
    </w:p>
    <w:p w:rsidR="0052024C" w:rsidRPr="0052024C" w:rsidRDefault="0052024C" w:rsidP="0052024C">
      <w:pPr>
        <w:spacing w:after="0" w:line="240" w:lineRule="auto"/>
        <w:jc w:val="center"/>
        <w:rPr>
          <w:rFonts w:ascii="Calibri" w:eastAsia="Times New Roman" w:hAnsi="Calibri" w:cs="Times New Roman"/>
          <w:b/>
          <w:lang w:eastAsia="sl-SI"/>
        </w:rPr>
      </w:pPr>
    </w:p>
    <w:p w:rsidR="0052024C" w:rsidRPr="0052024C" w:rsidRDefault="0052024C" w:rsidP="0052024C">
      <w:pPr>
        <w:spacing w:after="0" w:line="240" w:lineRule="auto"/>
        <w:jc w:val="center"/>
        <w:rPr>
          <w:rFonts w:ascii="Calibri" w:eastAsia="Times New Roman" w:hAnsi="Calibri" w:cs="Times New Roman"/>
          <w:b/>
          <w:lang w:eastAsia="sl-SI"/>
        </w:rPr>
      </w:pPr>
    </w:p>
    <w:p w:rsidR="0052024C" w:rsidRPr="0052024C" w:rsidRDefault="0052024C" w:rsidP="0052024C">
      <w:pPr>
        <w:autoSpaceDE w:val="0"/>
        <w:autoSpaceDN w:val="0"/>
        <w:adjustRightInd w:val="0"/>
        <w:spacing w:after="0" w:line="240" w:lineRule="auto"/>
        <w:rPr>
          <w:rFonts w:ascii="Calibri" w:eastAsia="Times New Roman" w:hAnsi="Calibri" w:cs="Times New Roman"/>
          <w:lang w:eastAsia="sl-SI"/>
        </w:rPr>
      </w:pPr>
    </w:p>
    <w:p w:rsidR="0052024C" w:rsidRPr="0052024C" w:rsidRDefault="0052024C" w:rsidP="0052024C">
      <w:pPr>
        <w:autoSpaceDE w:val="0"/>
        <w:autoSpaceDN w:val="0"/>
        <w:adjustRightInd w:val="0"/>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3"/>
        <w:gridCol w:w="291"/>
        <w:gridCol w:w="3898"/>
      </w:tblGrid>
      <w:tr w:rsidR="0052024C" w:rsidRPr="0052024C" w:rsidTr="00711E78">
        <w:tc>
          <w:tcPr>
            <w:tcW w:w="4919" w:type="dxa"/>
            <w:shd w:val="clear" w:color="auto" w:fill="auto"/>
          </w:tcPr>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NAZIV IN NASLOV PONUDNIKA:</w:t>
            </w:r>
          </w:p>
          <w:p w:rsidR="0052024C" w:rsidRPr="0052024C" w:rsidRDefault="0052024C" w:rsidP="0052024C">
            <w:pPr>
              <w:spacing w:after="0" w:line="240" w:lineRule="auto"/>
              <w:rPr>
                <w:rFonts w:ascii="Calibri" w:eastAsia="Times New Roman" w:hAnsi="Calibri" w:cs="Times New Roman"/>
                <w:b/>
                <w:sz w:val="24"/>
                <w:szCs w:val="24"/>
                <w:lang w:eastAsia="sl-SI"/>
              </w:rPr>
            </w:pPr>
          </w:p>
          <w:p w:rsidR="0052024C" w:rsidRPr="0052024C" w:rsidRDefault="0052024C" w:rsidP="0052024C">
            <w:pPr>
              <w:spacing w:after="0" w:line="240" w:lineRule="auto"/>
              <w:rPr>
                <w:rFonts w:ascii="Calibri" w:eastAsia="Times New Roman" w:hAnsi="Calibri" w:cs="Times New Roman"/>
                <w:b/>
                <w:sz w:val="24"/>
                <w:szCs w:val="24"/>
                <w:lang w:eastAsia="sl-SI"/>
              </w:rPr>
            </w:pPr>
          </w:p>
          <w:p w:rsidR="0052024C" w:rsidRPr="0052024C" w:rsidRDefault="0052024C" w:rsidP="0052024C">
            <w:pPr>
              <w:spacing w:after="0" w:line="240" w:lineRule="auto"/>
              <w:rPr>
                <w:rFonts w:ascii="Calibri" w:eastAsia="Times New Roman" w:hAnsi="Calibri" w:cs="Times New Roman"/>
                <w:b/>
                <w:sz w:val="24"/>
                <w:szCs w:val="24"/>
                <w:lang w:eastAsia="sl-SI"/>
              </w:rPr>
            </w:pPr>
          </w:p>
          <w:p w:rsid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ODDAJA JAVNEGA NAROČILA </w:t>
            </w:r>
            <w:r w:rsidR="00064C45">
              <w:rPr>
                <w:rFonts w:ascii="Calibri" w:eastAsia="Times New Roman" w:hAnsi="Calibri" w:cs="Times New Roman"/>
                <w:lang w:eastAsia="sl-SI"/>
              </w:rPr>
              <w:t>za:</w:t>
            </w:r>
          </w:p>
          <w:p w:rsidR="00064C45" w:rsidRPr="0052024C" w:rsidRDefault="00064C45" w:rsidP="0052024C">
            <w:pPr>
              <w:spacing w:after="0" w:line="240" w:lineRule="auto"/>
              <w:rPr>
                <w:rFonts w:ascii="Calibri" w:eastAsia="Times New Roman" w:hAnsi="Calibri" w:cs="Times New Roman"/>
                <w:sz w:val="24"/>
                <w:szCs w:val="24"/>
                <w:lang w:eastAsia="sl-SI"/>
              </w:rPr>
            </w:pPr>
          </w:p>
          <w:p w:rsidR="00064C45" w:rsidRPr="00064C45" w:rsidRDefault="0052024C" w:rsidP="00134AE2">
            <w:pPr>
              <w:spacing w:after="0" w:line="240" w:lineRule="auto"/>
              <w:jc w:val="center"/>
              <w:rPr>
                <w:rFonts w:ascii="Calibri" w:eastAsia="Times New Roman" w:hAnsi="Calibri" w:cs="Times New Roman"/>
                <w:b/>
                <w:lang w:eastAsia="sl-SI"/>
              </w:rPr>
            </w:pPr>
            <w:r w:rsidRPr="00064C45">
              <w:rPr>
                <w:rFonts w:ascii="Calibri" w:eastAsia="Times New Roman" w:hAnsi="Calibri" w:cs="Times New Roman"/>
                <w:b/>
                <w:lang w:eastAsia="sl-SI"/>
              </w:rPr>
              <w:t>»</w:t>
            </w:r>
            <w:r w:rsidR="00134AE2" w:rsidRPr="00134AE2">
              <w:rPr>
                <w:rFonts w:ascii="Calibri" w:eastAsia="Times New Roman" w:hAnsi="Calibri" w:cs="Times New Roman"/>
                <w:b/>
                <w:lang w:eastAsia="sl-SI"/>
              </w:rPr>
              <w:t>Izvajanje preiskav kvalitete pitne vode v vodovodnih sistemih in monitoringa na čistilnih napravah v upravljanju Vodovod – kanalizacija, d.o.o., Celje</w:t>
            </w:r>
            <w:r w:rsidR="00064C45" w:rsidRPr="00064C45">
              <w:rPr>
                <w:rFonts w:ascii="Calibri" w:eastAsia="Times New Roman" w:hAnsi="Calibri" w:cs="Times New Roman"/>
                <w:b/>
                <w:lang w:eastAsia="sl-SI"/>
              </w:rPr>
              <w:t>«.</w:t>
            </w:r>
          </w:p>
          <w:p w:rsidR="0052024C" w:rsidRPr="00064C45" w:rsidRDefault="0052024C" w:rsidP="0052024C">
            <w:pPr>
              <w:spacing w:after="0" w:line="240" w:lineRule="auto"/>
              <w:rPr>
                <w:rFonts w:ascii="Calibri" w:eastAsia="Times New Roman" w:hAnsi="Calibri" w:cs="Times New Roman"/>
                <w:b/>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Šifra objave:______</w:t>
            </w:r>
          </w:p>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b/>
                <w:sz w:val="24"/>
                <w:szCs w:val="24"/>
                <w:u w:val="single"/>
                <w:lang w:eastAsia="sl-SI"/>
              </w:rPr>
            </w:pPr>
            <w:r w:rsidRPr="0052024C">
              <w:rPr>
                <w:rFonts w:ascii="Calibri" w:eastAsia="Times New Roman" w:hAnsi="Calibri" w:cs="Times New Roman"/>
                <w:b/>
                <w:u w:val="single"/>
                <w:lang w:eastAsia="sl-SI"/>
              </w:rPr>
              <w:t>NE ODPIRAJ – PONUDBA</w:t>
            </w:r>
          </w:p>
          <w:p w:rsidR="0052024C" w:rsidRPr="0052024C" w:rsidRDefault="0052024C" w:rsidP="0052024C">
            <w:pPr>
              <w:spacing w:after="0" w:line="240" w:lineRule="auto"/>
              <w:rPr>
                <w:rFonts w:ascii="Calibri" w:eastAsia="Times New Roman" w:hAnsi="Calibri" w:cs="Times New Roman"/>
                <w:b/>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p>
        </w:tc>
        <w:tc>
          <w:tcPr>
            <w:tcW w:w="292" w:type="dxa"/>
            <w:shd w:val="clear" w:color="auto" w:fill="auto"/>
          </w:tcPr>
          <w:p w:rsidR="0052024C" w:rsidRPr="0052024C" w:rsidRDefault="0052024C" w:rsidP="0052024C">
            <w:pPr>
              <w:spacing w:after="0" w:line="240" w:lineRule="auto"/>
              <w:rPr>
                <w:rFonts w:ascii="Calibri" w:eastAsia="Times New Roman" w:hAnsi="Calibri" w:cs="Times New Roman"/>
                <w:sz w:val="24"/>
                <w:szCs w:val="24"/>
                <w:lang w:eastAsia="sl-SI"/>
              </w:rPr>
            </w:pPr>
          </w:p>
        </w:tc>
        <w:tc>
          <w:tcPr>
            <w:tcW w:w="3934" w:type="dxa"/>
            <w:shd w:val="clear" w:color="auto" w:fill="auto"/>
          </w:tcPr>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Prejem ponudbe (izpolni vložišče):</w:t>
            </w:r>
          </w:p>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jc w:val="center"/>
              <w:rPr>
                <w:rFonts w:ascii="Calibri" w:eastAsia="Times New Roman" w:hAnsi="Calibri" w:cs="Times New Roman"/>
                <w:sz w:val="24"/>
                <w:szCs w:val="24"/>
                <w:lang w:eastAsia="sl-SI"/>
              </w:rPr>
            </w:pPr>
            <w:r w:rsidRPr="0052024C">
              <w:rPr>
                <w:rFonts w:ascii="Calibri" w:eastAsia="Times New Roman" w:hAnsi="Calibri" w:cs="Times New Roman"/>
                <w:lang w:eastAsia="sl-SI"/>
              </w:rPr>
              <w:t>OSEBNO          PO POŠTI</w:t>
            </w:r>
          </w:p>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Datum:</w:t>
            </w:r>
          </w:p>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 xml:space="preserve">Ura: </w:t>
            </w:r>
          </w:p>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r>
              <w:rPr>
                <w:rFonts w:ascii="Calibri" w:eastAsia="Times New Roman" w:hAnsi="Calibri" w:cs="Times New Roman"/>
                <w:lang w:eastAsia="sl-SI"/>
              </w:rPr>
              <w:t xml:space="preserve">Številka: </w:t>
            </w:r>
            <w:r w:rsidR="006E50F3">
              <w:rPr>
                <w:rFonts w:ascii="Calibri" w:eastAsia="Times New Roman" w:hAnsi="Calibri" w:cs="Times New Roman"/>
                <w:lang w:eastAsia="sl-SI"/>
              </w:rPr>
              <w:t>3301-0003/2017</w:t>
            </w:r>
          </w:p>
          <w:p w:rsidR="0052024C" w:rsidRPr="0052024C" w:rsidRDefault="0052024C" w:rsidP="0052024C">
            <w:pPr>
              <w:spacing w:after="0" w:line="240" w:lineRule="auto"/>
              <w:rPr>
                <w:rFonts w:ascii="Calibri" w:eastAsia="Times New Roman" w:hAnsi="Calibri" w:cs="Times New Roman"/>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 xml:space="preserve">Zaporedna št. ponudbe: </w:t>
            </w:r>
          </w:p>
          <w:p w:rsidR="0052024C" w:rsidRPr="0052024C" w:rsidRDefault="0052024C" w:rsidP="0052024C">
            <w:pPr>
              <w:spacing w:after="0" w:line="240" w:lineRule="auto"/>
              <w:rPr>
                <w:rFonts w:ascii="Calibri" w:eastAsia="Times New Roman" w:hAnsi="Calibri" w:cs="Times New Roman"/>
                <w:sz w:val="24"/>
                <w:szCs w:val="24"/>
                <w:lang w:eastAsia="sl-SI"/>
              </w:rPr>
            </w:pPr>
          </w:p>
        </w:tc>
      </w:tr>
      <w:tr w:rsidR="0052024C" w:rsidRPr="0052024C" w:rsidTr="00711E78">
        <w:tc>
          <w:tcPr>
            <w:tcW w:w="4919" w:type="dxa"/>
            <w:shd w:val="clear" w:color="auto" w:fill="auto"/>
          </w:tcPr>
          <w:p w:rsidR="0052024C" w:rsidRPr="0052024C" w:rsidRDefault="0052024C" w:rsidP="0052024C">
            <w:pPr>
              <w:spacing w:after="0" w:line="240" w:lineRule="auto"/>
              <w:rPr>
                <w:rFonts w:ascii="Calibri" w:eastAsia="Times New Roman" w:hAnsi="Calibri" w:cs="Times New Roman"/>
                <w:b/>
                <w:sz w:val="24"/>
                <w:szCs w:val="24"/>
                <w:lang w:eastAsia="sl-SI"/>
              </w:rPr>
            </w:pPr>
          </w:p>
          <w:p w:rsidR="0052024C" w:rsidRPr="0052024C" w:rsidRDefault="0052024C" w:rsidP="0052024C">
            <w:pPr>
              <w:spacing w:after="0" w:line="240" w:lineRule="auto"/>
              <w:rPr>
                <w:rFonts w:ascii="Calibri" w:eastAsia="Times New Roman" w:hAnsi="Calibri" w:cs="Times New Roman"/>
                <w:sz w:val="24"/>
                <w:szCs w:val="24"/>
                <w:lang w:eastAsia="sl-SI"/>
              </w:rPr>
            </w:pPr>
          </w:p>
        </w:tc>
        <w:tc>
          <w:tcPr>
            <w:tcW w:w="292" w:type="dxa"/>
            <w:shd w:val="clear" w:color="auto" w:fill="auto"/>
          </w:tcPr>
          <w:p w:rsidR="0052024C" w:rsidRPr="0052024C" w:rsidRDefault="0052024C" w:rsidP="0052024C">
            <w:pPr>
              <w:spacing w:after="0" w:line="240" w:lineRule="auto"/>
              <w:rPr>
                <w:rFonts w:ascii="Calibri" w:eastAsia="Times New Roman" w:hAnsi="Calibri" w:cs="Times New Roman"/>
                <w:b/>
                <w:sz w:val="24"/>
                <w:szCs w:val="24"/>
                <w:lang w:eastAsia="sl-SI"/>
              </w:rPr>
            </w:pPr>
          </w:p>
        </w:tc>
        <w:tc>
          <w:tcPr>
            <w:tcW w:w="3934" w:type="dxa"/>
            <w:shd w:val="clear" w:color="auto" w:fill="auto"/>
          </w:tcPr>
          <w:p w:rsidR="0052024C" w:rsidRPr="0052024C" w:rsidRDefault="0052024C" w:rsidP="0052024C">
            <w:pPr>
              <w:spacing w:after="0" w:line="240" w:lineRule="auto"/>
              <w:rPr>
                <w:rFonts w:ascii="Calibri" w:eastAsia="Times New Roman" w:hAnsi="Calibri" w:cs="Times New Roman"/>
                <w:b/>
                <w:sz w:val="24"/>
                <w:szCs w:val="24"/>
                <w:lang w:eastAsia="sl-SI"/>
              </w:rPr>
            </w:pPr>
          </w:p>
          <w:p w:rsidR="0052024C" w:rsidRPr="0052024C" w:rsidRDefault="0052024C" w:rsidP="0052024C">
            <w:pPr>
              <w:spacing w:after="0" w:line="240" w:lineRule="auto"/>
              <w:ind w:left="-250" w:firstLine="1"/>
              <w:jc w:val="right"/>
              <w:rPr>
                <w:rFonts w:ascii="Calibri" w:eastAsia="Times New Roman" w:hAnsi="Calibri" w:cs="Times New Roman"/>
                <w:b/>
                <w:sz w:val="24"/>
                <w:szCs w:val="24"/>
                <w:lang w:eastAsia="sl-SI"/>
              </w:rPr>
            </w:pPr>
            <w:r w:rsidRPr="0052024C">
              <w:rPr>
                <w:rFonts w:ascii="Calibri" w:eastAsia="Times New Roman" w:hAnsi="Calibri" w:cs="Times New Roman"/>
                <w:b/>
                <w:lang w:eastAsia="sl-SI"/>
              </w:rPr>
              <w:t>VODOVOD - KANALIZACIJA D.O.O.</w:t>
            </w:r>
          </w:p>
          <w:p w:rsidR="0052024C" w:rsidRPr="0052024C" w:rsidRDefault="0052024C" w:rsidP="0052024C">
            <w:pPr>
              <w:spacing w:after="0" w:line="240" w:lineRule="auto"/>
              <w:jc w:val="right"/>
              <w:rPr>
                <w:rFonts w:ascii="Calibri" w:eastAsia="Times New Roman" w:hAnsi="Calibri" w:cs="Times New Roman"/>
                <w:b/>
                <w:sz w:val="24"/>
                <w:szCs w:val="24"/>
                <w:lang w:eastAsia="sl-SI"/>
              </w:rPr>
            </w:pPr>
            <w:r w:rsidRPr="0052024C">
              <w:rPr>
                <w:rFonts w:ascii="Calibri" w:eastAsia="Times New Roman" w:hAnsi="Calibri" w:cs="Times New Roman"/>
                <w:b/>
                <w:lang w:eastAsia="sl-SI"/>
              </w:rPr>
              <w:t>LAVA 2A</w:t>
            </w:r>
          </w:p>
          <w:p w:rsidR="0052024C" w:rsidRPr="0052024C" w:rsidRDefault="0052024C" w:rsidP="0052024C">
            <w:pPr>
              <w:spacing w:after="0" w:line="240" w:lineRule="auto"/>
              <w:jc w:val="right"/>
              <w:rPr>
                <w:rFonts w:ascii="Calibri" w:eastAsia="Times New Roman" w:hAnsi="Calibri" w:cs="Times New Roman"/>
                <w:b/>
                <w:sz w:val="24"/>
                <w:szCs w:val="24"/>
                <w:lang w:eastAsia="sl-SI"/>
              </w:rPr>
            </w:pPr>
            <w:r w:rsidRPr="0052024C">
              <w:rPr>
                <w:rFonts w:ascii="Calibri" w:eastAsia="Times New Roman" w:hAnsi="Calibri" w:cs="Times New Roman"/>
                <w:b/>
                <w:lang w:eastAsia="sl-SI"/>
              </w:rPr>
              <w:t>3000 CELJE</w:t>
            </w:r>
          </w:p>
        </w:tc>
      </w:tr>
    </w:tbl>
    <w:p w:rsidR="0052024C" w:rsidRPr="0052024C" w:rsidRDefault="0052024C" w:rsidP="0052024C">
      <w:pPr>
        <w:keepNext/>
        <w:spacing w:after="0" w:line="240" w:lineRule="auto"/>
        <w:outlineLvl w:val="0"/>
        <w:rPr>
          <w:rFonts w:ascii="Calibri" w:eastAsia="Times New Roman" w:hAnsi="Calibri" w:cs="Arial"/>
          <w:b/>
          <w:bCs/>
          <w:kern w:val="32"/>
          <w:lang w:eastAsia="sl-SI"/>
        </w:rPr>
      </w:pPr>
    </w:p>
    <w:p w:rsidR="00831C51" w:rsidRDefault="00831C51" w:rsidP="0052024C">
      <w:pPr>
        <w:rPr>
          <w:rFonts w:ascii="Calibri" w:eastAsia="Times New Roman" w:hAnsi="Calibri" w:cs="Times New Roman"/>
          <w:lang w:eastAsia="sl-SI"/>
        </w:rPr>
      </w:pPr>
    </w:p>
    <w:sectPr w:rsidR="00831C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B9" w:rsidRDefault="004E32B9" w:rsidP="00611E62">
      <w:pPr>
        <w:spacing w:after="0" w:line="240" w:lineRule="auto"/>
      </w:pPr>
      <w:r>
        <w:separator/>
      </w:r>
    </w:p>
  </w:endnote>
  <w:endnote w:type="continuationSeparator" w:id="0">
    <w:p w:rsidR="004E32B9" w:rsidRDefault="004E32B9"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e Sans UI">
    <w:altName w:val="Century Gothic"/>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B9" w:rsidRDefault="004E32B9" w:rsidP="00611E62">
      <w:pPr>
        <w:spacing w:after="0" w:line="240" w:lineRule="auto"/>
      </w:pPr>
      <w:r>
        <w:separator/>
      </w:r>
    </w:p>
  </w:footnote>
  <w:footnote w:type="continuationSeparator" w:id="0">
    <w:p w:rsidR="004E32B9" w:rsidRDefault="004E32B9"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3"/>
      <w:gridCol w:w="1877"/>
    </w:tblGrid>
    <w:tr w:rsidR="00FF0D10" w:rsidRPr="0007447B" w:rsidTr="0007447B">
      <w:tc>
        <w:tcPr>
          <w:tcW w:w="7193" w:type="dxa"/>
        </w:tcPr>
        <w:p w:rsidR="00FF0D10" w:rsidRPr="00FF0D10" w:rsidRDefault="00FF0D10" w:rsidP="00FF0D10">
          <w:pPr>
            <w:tabs>
              <w:tab w:val="center" w:pos="4536"/>
              <w:tab w:val="right" w:pos="9072"/>
            </w:tabs>
            <w:overflowPunct w:val="0"/>
            <w:autoSpaceDE w:val="0"/>
            <w:autoSpaceDN w:val="0"/>
            <w:adjustRightInd w:val="0"/>
            <w:jc w:val="both"/>
            <w:rPr>
              <w:rFonts w:ascii="Calibri" w:hAnsi="Calibri"/>
              <w:b/>
              <w:color w:val="808080"/>
            </w:rPr>
          </w:pPr>
          <w:bookmarkStart w:id="4" w:name="_Hlk479663233"/>
          <w:r w:rsidRPr="0007447B">
            <w:rPr>
              <w:rFonts w:ascii="Calibri" w:hAnsi="Calibri"/>
              <w:color w:val="808080"/>
            </w:rPr>
            <w:t xml:space="preserve">Št. 3301-0003/2017-3 </w:t>
          </w:r>
          <w:r w:rsidRPr="00FF0D10">
            <w:rPr>
              <w:rFonts w:ascii="Calibri" w:hAnsi="Calibri"/>
              <w:color w:val="808080"/>
            </w:rPr>
            <w:t>»Izvajanje preiskav kvalitete pitne vode v vodovodnih sistemih in monitoringa na čistilnih napravah v upravljanju Vodovod – kanalizacija, d.o.o., Celje«</w:t>
          </w:r>
        </w:p>
      </w:tc>
      <w:tc>
        <w:tcPr>
          <w:tcW w:w="1877" w:type="dxa"/>
        </w:tcPr>
        <w:p w:rsidR="00FF0D10" w:rsidRPr="0007447B" w:rsidRDefault="00FF0D10" w:rsidP="0007447B">
          <w:pPr>
            <w:tabs>
              <w:tab w:val="center" w:pos="4536"/>
              <w:tab w:val="right" w:pos="9072"/>
            </w:tabs>
            <w:overflowPunct w:val="0"/>
            <w:autoSpaceDE w:val="0"/>
            <w:autoSpaceDN w:val="0"/>
            <w:adjustRightInd w:val="0"/>
            <w:rPr>
              <w:rFonts w:ascii="Calibri" w:hAnsi="Calibri"/>
              <w:color w:val="808080"/>
            </w:rPr>
          </w:pPr>
          <w:r w:rsidRPr="0007447B">
            <w:rPr>
              <w:rFonts w:ascii="Calibri" w:hAnsi="Calibri"/>
              <w:noProof/>
              <w:color w:val="808080"/>
            </w:rPr>
            <w:drawing>
              <wp:inline distT="0" distB="0" distL="0" distR="0" wp14:anchorId="6D75EE6D" wp14:editId="6048B0C0">
                <wp:extent cx="1054735" cy="2438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243840"/>
                        </a:xfrm>
                        <a:prstGeom prst="rect">
                          <a:avLst/>
                        </a:prstGeom>
                        <a:noFill/>
                      </pic:spPr>
                    </pic:pic>
                  </a:graphicData>
                </a:graphic>
              </wp:inline>
            </w:drawing>
          </w:r>
        </w:p>
      </w:tc>
    </w:tr>
    <w:bookmarkEnd w:id="4"/>
  </w:tbl>
  <w:p w:rsidR="00FF0D10" w:rsidRDefault="00FF0D10" w:rsidP="0007447B">
    <w:pPr>
      <w:pBdr>
        <w:bottom w:val="single" w:sz="4" w:space="1" w:color="auto"/>
      </w:pBd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6D115F"/>
    <w:multiLevelType w:val="hybridMultilevel"/>
    <w:tmpl w:val="5F5267E6"/>
    <w:lvl w:ilvl="0" w:tplc="E87208E4">
      <w:start w:val="1"/>
      <w:numFmt w:val="bullet"/>
      <w:lvlText w:val=""/>
      <w:lvlJc w:val="left"/>
      <w:pPr>
        <w:tabs>
          <w:tab w:val="num" w:pos="454"/>
        </w:tabs>
        <w:ind w:left="454" w:hanging="454"/>
      </w:pPr>
      <w:rPr>
        <w:rFonts w:ascii="Symbol" w:hAnsi="Symbol" w:hint="default"/>
        <w:b w:val="0"/>
        <w:i w:val="0"/>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96106"/>
    <w:multiLevelType w:val="hybridMultilevel"/>
    <w:tmpl w:val="B6E639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 w15:restartNumberingAfterBreak="0">
    <w:nsid w:val="478759CA"/>
    <w:multiLevelType w:val="hybridMultilevel"/>
    <w:tmpl w:val="BB94B918"/>
    <w:lvl w:ilvl="0" w:tplc="5614A272">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AE4279"/>
    <w:multiLevelType w:val="hybridMultilevel"/>
    <w:tmpl w:val="784C6B42"/>
    <w:lvl w:ilvl="0" w:tplc="9246F304">
      <w:start w:val="1"/>
      <w:numFmt w:val="upperRoman"/>
      <w:lvlText w:val="%1."/>
      <w:lvlJc w:val="left"/>
      <w:pPr>
        <w:ind w:left="1080" w:hanging="72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AA7DCE"/>
    <w:multiLevelType w:val="hybridMultilevel"/>
    <w:tmpl w:val="88DAB342"/>
    <w:lvl w:ilvl="0" w:tplc="F5685E58">
      <w:numFmt w:val="bullet"/>
      <w:lvlText w:val="-"/>
      <w:lvlJc w:val="left"/>
      <w:pPr>
        <w:tabs>
          <w:tab w:val="num" w:pos="720"/>
        </w:tabs>
        <w:ind w:left="720" w:hanging="360"/>
      </w:pPr>
      <w:rPr>
        <w:rFonts w:ascii="Andale Sans UI" w:eastAsia="Times New Roman" w:hAnsi="Andale Sans UI" w:hint="default"/>
      </w:rPr>
    </w:lvl>
    <w:lvl w:ilvl="1" w:tplc="90548CF0">
      <w:start w:val="1"/>
      <w:numFmt w:val="bullet"/>
      <w:lvlText w:val=""/>
      <w:lvlJc w:val="left"/>
      <w:pPr>
        <w:tabs>
          <w:tab w:val="num" w:pos="1440"/>
        </w:tabs>
        <w:ind w:left="1420" w:hanging="34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573E1AC2"/>
    <w:multiLevelType w:val="hybridMultilevel"/>
    <w:tmpl w:val="8598B262"/>
    <w:lvl w:ilvl="0" w:tplc="0424000F">
      <w:start w:val="1"/>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12"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752E93"/>
    <w:multiLevelType w:val="hybridMultilevel"/>
    <w:tmpl w:val="D76850E2"/>
    <w:lvl w:ilvl="0" w:tplc="E87208E4">
      <w:start w:val="1"/>
      <w:numFmt w:val="bullet"/>
      <w:lvlText w:val=""/>
      <w:lvlJc w:val="left"/>
      <w:pPr>
        <w:tabs>
          <w:tab w:val="num" w:pos="510"/>
        </w:tabs>
        <w:ind w:left="794" w:hanging="284"/>
      </w:pPr>
      <w:rPr>
        <w:rFonts w:ascii="Symbol" w:hAnsi="Symbol" w:hint="default"/>
      </w:rPr>
    </w:lvl>
    <w:lvl w:ilvl="1" w:tplc="04240003">
      <w:start w:val="1"/>
      <w:numFmt w:val="bullet"/>
      <w:lvlText w:val="o"/>
      <w:lvlJc w:val="left"/>
      <w:pPr>
        <w:tabs>
          <w:tab w:val="num" w:pos="-5087"/>
        </w:tabs>
        <w:ind w:left="-5087" w:hanging="360"/>
      </w:pPr>
      <w:rPr>
        <w:rFonts w:ascii="Courier New" w:hAnsi="Courier New" w:cs="Times New Roman" w:hint="default"/>
      </w:rPr>
    </w:lvl>
    <w:lvl w:ilvl="2" w:tplc="04240005">
      <w:start w:val="1"/>
      <w:numFmt w:val="bullet"/>
      <w:lvlText w:val=""/>
      <w:lvlJc w:val="left"/>
      <w:pPr>
        <w:tabs>
          <w:tab w:val="num" w:pos="-4367"/>
        </w:tabs>
        <w:ind w:left="-4367" w:hanging="360"/>
      </w:pPr>
      <w:rPr>
        <w:rFonts w:ascii="Wingdings" w:hAnsi="Wingdings" w:hint="default"/>
      </w:rPr>
    </w:lvl>
    <w:lvl w:ilvl="3" w:tplc="04240001">
      <w:start w:val="1"/>
      <w:numFmt w:val="bullet"/>
      <w:lvlText w:val=""/>
      <w:lvlJc w:val="left"/>
      <w:pPr>
        <w:tabs>
          <w:tab w:val="num" w:pos="-3647"/>
        </w:tabs>
        <w:ind w:left="-3647" w:hanging="360"/>
      </w:pPr>
      <w:rPr>
        <w:rFonts w:ascii="Symbol" w:hAnsi="Symbol" w:hint="default"/>
      </w:rPr>
    </w:lvl>
    <w:lvl w:ilvl="4" w:tplc="04240003">
      <w:start w:val="1"/>
      <w:numFmt w:val="bullet"/>
      <w:lvlText w:val="o"/>
      <w:lvlJc w:val="left"/>
      <w:pPr>
        <w:tabs>
          <w:tab w:val="num" w:pos="-2927"/>
        </w:tabs>
        <w:ind w:left="-2927" w:hanging="360"/>
      </w:pPr>
      <w:rPr>
        <w:rFonts w:ascii="Courier New" w:hAnsi="Courier New" w:cs="Times New Roman" w:hint="default"/>
      </w:rPr>
    </w:lvl>
    <w:lvl w:ilvl="5" w:tplc="04240005">
      <w:start w:val="1"/>
      <w:numFmt w:val="bullet"/>
      <w:lvlText w:val=""/>
      <w:lvlJc w:val="left"/>
      <w:pPr>
        <w:tabs>
          <w:tab w:val="num" w:pos="-2207"/>
        </w:tabs>
        <w:ind w:left="-2207" w:hanging="360"/>
      </w:pPr>
      <w:rPr>
        <w:rFonts w:ascii="Wingdings" w:hAnsi="Wingdings" w:hint="default"/>
      </w:rPr>
    </w:lvl>
    <w:lvl w:ilvl="6" w:tplc="04240001">
      <w:start w:val="1"/>
      <w:numFmt w:val="bullet"/>
      <w:lvlText w:val=""/>
      <w:lvlJc w:val="left"/>
      <w:pPr>
        <w:tabs>
          <w:tab w:val="num" w:pos="-1487"/>
        </w:tabs>
        <w:ind w:left="-1487" w:hanging="360"/>
      </w:pPr>
      <w:rPr>
        <w:rFonts w:ascii="Symbol" w:hAnsi="Symbol" w:hint="default"/>
      </w:rPr>
    </w:lvl>
    <w:lvl w:ilvl="7" w:tplc="04240003">
      <w:start w:val="1"/>
      <w:numFmt w:val="bullet"/>
      <w:lvlText w:val="o"/>
      <w:lvlJc w:val="left"/>
      <w:pPr>
        <w:tabs>
          <w:tab w:val="num" w:pos="-767"/>
        </w:tabs>
        <w:ind w:left="-767" w:hanging="360"/>
      </w:pPr>
      <w:rPr>
        <w:rFonts w:ascii="Courier New" w:hAnsi="Courier New" w:cs="Times New Roman" w:hint="default"/>
      </w:rPr>
    </w:lvl>
    <w:lvl w:ilvl="8" w:tplc="04240005">
      <w:start w:val="1"/>
      <w:numFmt w:val="bullet"/>
      <w:lvlText w:val=""/>
      <w:lvlJc w:val="left"/>
      <w:pPr>
        <w:tabs>
          <w:tab w:val="num" w:pos="-47"/>
        </w:tabs>
        <w:ind w:left="-47" w:hanging="360"/>
      </w:pPr>
      <w:rPr>
        <w:rFonts w:ascii="Wingdings" w:hAnsi="Wingdings" w:hint="default"/>
      </w:rPr>
    </w:lvl>
  </w:abstractNum>
  <w:abstractNum w:abstractNumId="15"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C035627"/>
    <w:multiLevelType w:val="hybridMultilevel"/>
    <w:tmpl w:val="F4BA3B88"/>
    <w:lvl w:ilvl="0" w:tplc="80825874">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7" w15:restartNumberingAfterBreak="0">
    <w:nsid w:val="7F3A169D"/>
    <w:multiLevelType w:val="hybridMultilevel"/>
    <w:tmpl w:val="98846AD2"/>
    <w:lvl w:ilvl="0" w:tplc="E87208E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13"/>
  </w:num>
  <w:num w:numId="6">
    <w:abstractNumId w:val="1"/>
  </w:num>
  <w:num w:numId="7">
    <w:abstractNumId w:val="11"/>
  </w:num>
  <w:num w:numId="8">
    <w:abstractNumId w:val="4"/>
  </w:num>
  <w:num w:numId="9">
    <w:abstractNumId w:val="15"/>
  </w:num>
  <w:num w:numId="10">
    <w:abstractNumId w:val="7"/>
  </w:num>
  <w:num w:numId="11">
    <w:abstractNumId w:val="10"/>
  </w:num>
  <w:num w:numId="12">
    <w:abstractNumId w:val="0"/>
  </w:num>
  <w:num w:numId="13">
    <w:abstractNumId w:val="9"/>
  </w:num>
  <w:num w:numId="14">
    <w:abstractNumId w:val="14"/>
  </w:num>
  <w:num w:numId="15">
    <w:abstractNumId w:val="17"/>
  </w:num>
  <w:num w:numId="16">
    <w:abstractNumId w:val="8"/>
  </w:num>
  <w:num w:numId="17">
    <w:abstractNumId w:val="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00046"/>
    <w:rsid w:val="00064C45"/>
    <w:rsid w:val="00065E89"/>
    <w:rsid w:val="0007447B"/>
    <w:rsid w:val="00087FDF"/>
    <w:rsid w:val="00092C51"/>
    <w:rsid w:val="000943FF"/>
    <w:rsid w:val="000A33C2"/>
    <w:rsid w:val="000B30E5"/>
    <w:rsid w:val="000B3C6F"/>
    <w:rsid w:val="000C3C07"/>
    <w:rsid w:val="000D77E1"/>
    <w:rsid w:val="000E2CAE"/>
    <w:rsid w:val="00112ED5"/>
    <w:rsid w:val="00122867"/>
    <w:rsid w:val="00134266"/>
    <w:rsid w:val="00134AE2"/>
    <w:rsid w:val="00151398"/>
    <w:rsid w:val="001608B4"/>
    <w:rsid w:val="00171ECE"/>
    <w:rsid w:val="001729EC"/>
    <w:rsid w:val="00181300"/>
    <w:rsid w:val="00195B30"/>
    <w:rsid w:val="001A7B2E"/>
    <w:rsid w:val="001E0181"/>
    <w:rsid w:val="001E4891"/>
    <w:rsid w:val="001F0F91"/>
    <w:rsid w:val="0020200C"/>
    <w:rsid w:val="00222943"/>
    <w:rsid w:val="00240C0E"/>
    <w:rsid w:val="00267480"/>
    <w:rsid w:val="00275B41"/>
    <w:rsid w:val="00290CC4"/>
    <w:rsid w:val="002946A6"/>
    <w:rsid w:val="002B4799"/>
    <w:rsid w:val="002C1803"/>
    <w:rsid w:val="003341CF"/>
    <w:rsid w:val="003347DA"/>
    <w:rsid w:val="00341CEE"/>
    <w:rsid w:val="00343B6E"/>
    <w:rsid w:val="0034605F"/>
    <w:rsid w:val="00355CD5"/>
    <w:rsid w:val="00360FE9"/>
    <w:rsid w:val="00361848"/>
    <w:rsid w:val="00362999"/>
    <w:rsid w:val="0036676A"/>
    <w:rsid w:val="003670E6"/>
    <w:rsid w:val="00367EFB"/>
    <w:rsid w:val="00371EF4"/>
    <w:rsid w:val="00380294"/>
    <w:rsid w:val="00382C6C"/>
    <w:rsid w:val="00385BD3"/>
    <w:rsid w:val="00395890"/>
    <w:rsid w:val="003A3C3E"/>
    <w:rsid w:val="003A6816"/>
    <w:rsid w:val="003B247E"/>
    <w:rsid w:val="003D69C1"/>
    <w:rsid w:val="003E1B26"/>
    <w:rsid w:val="003E2F18"/>
    <w:rsid w:val="003E7A27"/>
    <w:rsid w:val="003F71A7"/>
    <w:rsid w:val="0040597B"/>
    <w:rsid w:val="00411F6B"/>
    <w:rsid w:val="0041271B"/>
    <w:rsid w:val="0041731C"/>
    <w:rsid w:val="004220C6"/>
    <w:rsid w:val="00425B87"/>
    <w:rsid w:val="00445100"/>
    <w:rsid w:val="00454D0F"/>
    <w:rsid w:val="00460B6B"/>
    <w:rsid w:val="00464DBD"/>
    <w:rsid w:val="00467A48"/>
    <w:rsid w:val="00477DDF"/>
    <w:rsid w:val="00483B8F"/>
    <w:rsid w:val="00483DA8"/>
    <w:rsid w:val="004872FD"/>
    <w:rsid w:val="0049329D"/>
    <w:rsid w:val="004B00AE"/>
    <w:rsid w:val="004D2E0A"/>
    <w:rsid w:val="004D3A98"/>
    <w:rsid w:val="004E32B9"/>
    <w:rsid w:val="004F00B8"/>
    <w:rsid w:val="004F0F26"/>
    <w:rsid w:val="00505263"/>
    <w:rsid w:val="00516E9B"/>
    <w:rsid w:val="0052024C"/>
    <w:rsid w:val="00521FDD"/>
    <w:rsid w:val="005428F2"/>
    <w:rsid w:val="0055135B"/>
    <w:rsid w:val="005728AA"/>
    <w:rsid w:val="00574BFF"/>
    <w:rsid w:val="00582A0A"/>
    <w:rsid w:val="0058576D"/>
    <w:rsid w:val="00590151"/>
    <w:rsid w:val="00595AC3"/>
    <w:rsid w:val="00597086"/>
    <w:rsid w:val="005B23B5"/>
    <w:rsid w:val="005C0670"/>
    <w:rsid w:val="00606250"/>
    <w:rsid w:val="00611E62"/>
    <w:rsid w:val="00633753"/>
    <w:rsid w:val="00640491"/>
    <w:rsid w:val="00641B79"/>
    <w:rsid w:val="006733AB"/>
    <w:rsid w:val="006813DD"/>
    <w:rsid w:val="00685E46"/>
    <w:rsid w:val="006A0ADB"/>
    <w:rsid w:val="006B0748"/>
    <w:rsid w:val="006B42AD"/>
    <w:rsid w:val="006C318C"/>
    <w:rsid w:val="006D2490"/>
    <w:rsid w:val="006E28F0"/>
    <w:rsid w:val="006E50F3"/>
    <w:rsid w:val="006F4709"/>
    <w:rsid w:val="006F58A8"/>
    <w:rsid w:val="007117E9"/>
    <w:rsid w:val="00711E78"/>
    <w:rsid w:val="00730D5E"/>
    <w:rsid w:val="00747F6F"/>
    <w:rsid w:val="00767249"/>
    <w:rsid w:val="007714C2"/>
    <w:rsid w:val="00773A22"/>
    <w:rsid w:val="00790D05"/>
    <w:rsid w:val="00794AA0"/>
    <w:rsid w:val="007A6550"/>
    <w:rsid w:val="007B69FA"/>
    <w:rsid w:val="007B79D3"/>
    <w:rsid w:val="007D17C0"/>
    <w:rsid w:val="007E151D"/>
    <w:rsid w:val="007E3071"/>
    <w:rsid w:val="007E3AF1"/>
    <w:rsid w:val="007F02E3"/>
    <w:rsid w:val="007F1423"/>
    <w:rsid w:val="007F218D"/>
    <w:rsid w:val="007F3875"/>
    <w:rsid w:val="007F72DD"/>
    <w:rsid w:val="007F7A87"/>
    <w:rsid w:val="00807943"/>
    <w:rsid w:val="00810A8E"/>
    <w:rsid w:val="008177D7"/>
    <w:rsid w:val="00821BF1"/>
    <w:rsid w:val="0082352F"/>
    <w:rsid w:val="00831892"/>
    <w:rsid w:val="00831C51"/>
    <w:rsid w:val="0083253F"/>
    <w:rsid w:val="00833C52"/>
    <w:rsid w:val="008373E6"/>
    <w:rsid w:val="00843255"/>
    <w:rsid w:val="008462A3"/>
    <w:rsid w:val="0085057A"/>
    <w:rsid w:val="00877433"/>
    <w:rsid w:val="008817B7"/>
    <w:rsid w:val="00886B44"/>
    <w:rsid w:val="008B00A1"/>
    <w:rsid w:val="008B1291"/>
    <w:rsid w:val="008B3665"/>
    <w:rsid w:val="008C282F"/>
    <w:rsid w:val="008D1947"/>
    <w:rsid w:val="008E0357"/>
    <w:rsid w:val="008E0619"/>
    <w:rsid w:val="008E502F"/>
    <w:rsid w:val="008F38F0"/>
    <w:rsid w:val="008F623F"/>
    <w:rsid w:val="00935892"/>
    <w:rsid w:val="0094243C"/>
    <w:rsid w:val="00951544"/>
    <w:rsid w:val="0095329C"/>
    <w:rsid w:val="009657B9"/>
    <w:rsid w:val="009851BF"/>
    <w:rsid w:val="00986272"/>
    <w:rsid w:val="009A0085"/>
    <w:rsid w:val="009C074A"/>
    <w:rsid w:val="009C7887"/>
    <w:rsid w:val="00A01CAE"/>
    <w:rsid w:val="00A10CE8"/>
    <w:rsid w:val="00A41576"/>
    <w:rsid w:val="00A54C24"/>
    <w:rsid w:val="00A814ED"/>
    <w:rsid w:val="00A86314"/>
    <w:rsid w:val="00AA0EA2"/>
    <w:rsid w:val="00AA29FD"/>
    <w:rsid w:val="00AD0728"/>
    <w:rsid w:val="00AD3A45"/>
    <w:rsid w:val="00AD409D"/>
    <w:rsid w:val="00AD44FE"/>
    <w:rsid w:val="00AE12D2"/>
    <w:rsid w:val="00AE364A"/>
    <w:rsid w:val="00AE4E65"/>
    <w:rsid w:val="00B075BE"/>
    <w:rsid w:val="00B1679B"/>
    <w:rsid w:val="00B23B39"/>
    <w:rsid w:val="00B47688"/>
    <w:rsid w:val="00B61FE6"/>
    <w:rsid w:val="00B66EAC"/>
    <w:rsid w:val="00B71A4D"/>
    <w:rsid w:val="00B74AB9"/>
    <w:rsid w:val="00B859B0"/>
    <w:rsid w:val="00BA16B3"/>
    <w:rsid w:val="00BA3D5B"/>
    <w:rsid w:val="00BA5356"/>
    <w:rsid w:val="00BC6B58"/>
    <w:rsid w:val="00BF4769"/>
    <w:rsid w:val="00C01134"/>
    <w:rsid w:val="00C27C5B"/>
    <w:rsid w:val="00C359C6"/>
    <w:rsid w:val="00C45632"/>
    <w:rsid w:val="00C749E0"/>
    <w:rsid w:val="00CA63A6"/>
    <w:rsid w:val="00CB2E8E"/>
    <w:rsid w:val="00CB6B25"/>
    <w:rsid w:val="00CC2FA4"/>
    <w:rsid w:val="00CE4C08"/>
    <w:rsid w:val="00D21303"/>
    <w:rsid w:val="00D245B6"/>
    <w:rsid w:val="00D56A8D"/>
    <w:rsid w:val="00D66FBD"/>
    <w:rsid w:val="00D8484E"/>
    <w:rsid w:val="00D97D1A"/>
    <w:rsid w:val="00DA6914"/>
    <w:rsid w:val="00DD0947"/>
    <w:rsid w:val="00DD1FB3"/>
    <w:rsid w:val="00DD1FDC"/>
    <w:rsid w:val="00DD2909"/>
    <w:rsid w:val="00DE2940"/>
    <w:rsid w:val="00DE46ED"/>
    <w:rsid w:val="00DF0718"/>
    <w:rsid w:val="00E001ED"/>
    <w:rsid w:val="00E0122E"/>
    <w:rsid w:val="00E06456"/>
    <w:rsid w:val="00E12ABE"/>
    <w:rsid w:val="00E16B9D"/>
    <w:rsid w:val="00E223F9"/>
    <w:rsid w:val="00E231F3"/>
    <w:rsid w:val="00E31B80"/>
    <w:rsid w:val="00E322E3"/>
    <w:rsid w:val="00E379FA"/>
    <w:rsid w:val="00E43242"/>
    <w:rsid w:val="00E44507"/>
    <w:rsid w:val="00E5144B"/>
    <w:rsid w:val="00E53182"/>
    <w:rsid w:val="00E6617F"/>
    <w:rsid w:val="00E80F3C"/>
    <w:rsid w:val="00EB0B6F"/>
    <w:rsid w:val="00EC51A9"/>
    <w:rsid w:val="00ED3E3B"/>
    <w:rsid w:val="00ED4731"/>
    <w:rsid w:val="00ED51E0"/>
    <w:rsid w:val="00EE63DD"/>
    <w:rsid w:val="00EE70D3"/>
    <w:rsid w:val="00F21CC6"/>
    <w:rsid w:val="00F23C92"/>
    <w:rsid w:val="00F330DE"/>
    <w:rsid w:val="00F4190C"/>
    <w:rsid w:val="00F46F6C"/>
    <w:rsid w:val="00F72F25"/>
    <w:rsid w:val="00F8141F"/>
    <w:rsid w:val="00F8170B"/>
    <w:rsid w:val="00F86A8E"/>
    <w:rsid w:val="00F921F3"/>
    <w:rsid w:val="00F9632C"/>
    <w:rsid w:val="00F97FC2"/>
    <w:rsid w:val="00FA4464"/>
    <w:rsid w:val="00FA67F7"/>
    <w:rsid w:val="00FB592C"/>
    <w:rsid w:val="00FB63EF"/>
    <w:rsid w:val="00FB7D17"/>
    <w:rsid w:val="00FC00A9"/>
    <w:rsid w:val="00FD30F4"/>
    <w:rsid w:val="00FD56AA"/>
    <w:rsid w:val="00FF0D10"/>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F0D0"/>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paragraph" w:styleId="Naslov4">
    <w:name w:val="heading 4"/>
    <w:basedOn w:val="Navaden"/>
    <w:next w:val="Navaden"/>
    <w:link w:val="Naslov4Znak"/>
    <w:uiPriority w:val="9"/>
    <w:unhideWhenUsed/>
    <w:qFormat/>
    <w:rsid w:val="00AA29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AA29F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86391980">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262105853">
      <w:bodyDiv w:val="1"/>
      <w:marLeft w:val="0"/>
      <w:marRight w:val="0"/>
      <w:marTop w:val="0"/>
      <w:marBottom w:val="0"/>
      <w:divBdr>
        <w:top w:val="none" w:sz="0" w:space="0" w:color="auto"/>
        <w:left w:val="none" w:sz="0" w:space="0" w:color="auto"/>
        <w:bottom w:val="none" w:sz="0" w:space="0" w:color="auto"/>
        <w:right w:val="none" w:sz="0" w:space="0" w:color="auto"/>
      </w:divBdr>
    </w:div>
    <w:div w:id="382605150">
      <w:bodyDiv w:val="1"/>
      <w:marLeft w:val="0"/>
      <w:marRight w:val="0"/>
      <w:marTop w:val="0"/>
      <w:marBottom w:val="0"/>
      <w:divBdr>
        <w:top w:val="none" w:sz="0" w:space="0" w:color="auto"/>
        <w:left w:val="none" w:sz="0" w:space="0" w:color="auto"/>
        <w:bottom w:val="none" w:sz="0" w:space="0" w:color="auto"/>
        <w:right w:val="none" w:sz="0" w:space="0" w:color="auto"/>
      </w:divBdr>
    </w:div>
    <w:div w:id="420099949">
      <w:bodyDiv w:val="1"/>
      <w:marLeft w:val="0"/>
      <w:marRight w:val="0"/>
      <w:marTop w:val="0"/>
      <w:marBottom w:val="0"/>
      <w:divBdr>
        <w:top w:val="none" w:sz="0" w:space="0" w:color="auto"/>
        <w:left w:val="none" w:sz="0" w:space="0" w:color="auto"/>
        <w:bottom w:val="none" w:sz="0" w:space="0" w:color="auto"/>
        <w:right w:val="none" w:sz="0" w:space="0" w:color="auto"/>
      </w:divBdr>
    </w:div>
    <w:div w:id="432478119">
      <w:bodyDiv w:val="1"/>
      <w:marLeft w:val="0"/>
      <w:marRight w:val="0"/>
      <w:marTop w:val="0"/>
      <w:marBottom w:val="0"/>
      <w:divBdr>
        <w:top w:val="none" w:sz="0" w:space="0" w:color="auto"/>
        <w:left w:val="none" w:sz="0" w:space="0" w:color="auto"/>
        <w:bottom w:val="none" w:sz="0" w:space="0" w:color="auto"/>
        <w:right w:val="none" w:sz="0" w:space="0" w:color="auto"/>
      </w:divBdr>
    </w:div>
    <w:div w:id="486240184">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42079365">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714886585">
      <w:bodyDiv w:val="1"/>
      <w:marLeft w:val="0"/>
      <w:marRight w:val="0"/>
      <w:marTop w:val="0"/>
      <w:marBottom w:val="0"/>
      <w:divBdr>
        <w:top w:val="none" w:sz="0" w:space="0" w:color="auto"/>
        <w:left w:val="none" w:sz="0" w:space="0" w:color="auto"/>
        <w:bottom w:val="none" w:sz="0" w:space="0" w:color="auto"/>
        <w:right w:val="none" w:sz="0" w:space="0" w:color="auto"/>
      </w:divBdr>
    </w:div>
    <w:div w:id="724834141">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013990902">
      <w:bodyDiv w:val="1"/>
      <w:marLeft w:val="0"/>
      <w:marRight w:val="0"/>
      <w:marTop w:val="0"/>
      <w:marBottom w:val="0"/>
      <w:divBdr>
        <w:top w:val="none" w:sz="0" w:space="0" w:color="auto"/>
        <w:left w:val="none" w:sz="0" w:space="0" w:color="auto"/>
        <w:bottom w:val="none" w:sz="0" w:space="0" w:color="auto"/>
        <w:right w:val="none" w:sz="0" w:space="0" w:color="auto"/>
      </w:divBdr>
    </w:div>
    <w:div w:id="1028261458">
      <w:bodyDiv w:val="1"/>
      <w:marLeft w:val="0"/>
      <w:marRight w:val="0"/>
      <w:marTop w:val="0"/>
      <w:marBottom w:val="0"/>
      <w:divBdr>
        <w:top w:val="none" w:sz="0" w:space="0" w:color="auto"/>
        <w:left w:val="none" w:sz="0" w:space="0" w:color="auto"/>
        <w:bottom w:val="none" w:sz="0" w:space="0" w:color="auto"/>
        <w:right w:val="none" w:sz="0" w:space="0" w:color="auto"/>
      </w:divBdr>
    </w:div>
    <w:div w:id="1130056160">
      <w:bodyDiv w:val="1"/>
      <w:marLeft w:val="0"/>
      <w:marRight w:val="0"/>
      <w:marTop w:val="0"/>
      <w:marBottom w:val="0"/>
      <w:divBdr>
        <w:top w:val="none" w:sz="0" w:space="0" w:color="auto"/>
        <w:left w:val="none" w:sz="0" w:space="0" w:color="auto"/>
        <w:bottom w:val="none" w:sz="0" w:space="0" w:color="auto"/>
        <w:right w:val="none" w:sz="0" w:space="0" w:color="auto"/>
      </w:divBdr>
    </w:div>
    <w:div w:id="1135677322">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1320888655">
      <w:bodyDiv w:val="1"/>
      <w:marLeft w:val="0"/>
      <w:marRight w:val="0"/>
      <w:marTop w:val="0"/>
      <w:marBottom w:val="0"/>
      <w:divBdr>
        <w:top w:val="none" w:sz="0" w:space="0" w:color="auto"/>
        <w:left w:val="none" w:sz="0" w:space="0" w:color="auto"/>
        <w:bottom w:val="none" w:sz="0" w:space="0" w:color="auto"/>
        <w:right w:val="none" w:sz="0" w:space="0" w:color="auto"/>
      </w:divBdr>
    </w:div>
    <w:div w:id="1522668395">
      <w:bodyDiv w:val="1"/>
      <w:marLeft w:val="0"/>
      <w:marRight w:val="0"/>
      <w:marTop w:val="0"/>
      <w:marBottom w:val="0"/>
      <w:divBdr>
        <w:top w:val="none" w:sz="0" w:space="0" w:color="auto"/>
        <w:left w:val="none" w:sz="0" w:space="0" w:color="auto"/>
        <w:bottom w:val="none" w:sz="0" w:space="0" w:color="auto"/>
        <w:right w:val="none" w:sz="0" w:space="0" w:color="auto"/>
      </w:divBdr>
    </w:div>
    <w:div w:id="1548688826">
      <w:bodyDiv w:val="1"/>
      <w:marLeft w:val="0"/>
      <w:marRight w:val="0"/>
      <w:marTop w:val="0"/>
      <w:marBottom w:val="0"/>
      <w:divBdr>
        <w:top w:val="none" w:sz="0" w:space="0" w:color="auto"/>
        <w:left w:val="none" w:sz="0" w:space="0" w:color="auto"/>
        <w:bottom w:val="none" w:sz="0" w:space="0" w:color="auto"/>
        <w:right w:val="none" w:sz="0" w:space="0" w:color="auto"/>
      </w:divBdr>
    </w:div>
    <w:div w:id="1950046112">
      <w:bodyDiv w:val="1"/>
      <w:marLeft w:val="0"/>
      <w:marRight w:val="0"/>
      <w:marTop w:val="0"/>
      <w:marBottom w:val="0"/>
      <w:divBdr>
        <w:top w:val="none" w:sz="0" w:space="0" w:color="auto"/>
        <w:left w:val="none" w:sz="0" w:space="0" w:color="auto"/>
        <w:bottom w:val="none" w:sz="0" w:space="0" w:color="auto"/>
        <w:right w:val="none" w:sz="0" w:space="0" w:color="auto"/>
      </w:divBdr>
    </w:div>
    <w:div w:id="2005011343">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095517803">
      <w:bodyDiv w:val="1"/>
      <w:marLeft w:val="0"/>
      <w:marRight w:val="0"/>
      <w:marTop w:val="0"/>
      <w:marBottom w:val="0"/>
      <w:divBdr>
        <w:top w:val="none" w:sz="0" w:space="0" w:color="auto"/>
        <w:left w:val="none" w:sz="0" w:space="0" w:color="auto"/>
        <w:bottom w:val="none" w:sz="0" w:space="0" w:color="auto"/>
        <w:right w:val="none" w:sz="0" w:space="0" w:color="auto"/>
      </w:divBdr>
    </w:div>
    <w:div w:id="21248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D8A154-E3DB-4FD0-84C3-DF466ED8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6179</Words>
  <Characters>36770</Characters>
  <Application>Microsoft Office Word</Application>
  <DocSecurity>0</DocSecurity>
  <Lines>1021</Lines>
  <Paragraphs>505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3</cp:revision>
  <cp:lastPrinted>2017-04-05T11:47:00Z</cp:lastPrinted>
  <dcterms:created xsi:type="dcterms:W3CDTF">2017-04-11T11:32:00Z</dcterms:created>
  <dcterms:modified xsi:type="dcterms:W3CDTF">2017-04-14T08:30:00Z</dcterms:modified>
</cp:coreProperties>
</file>