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62" w:rsidRPr="00AD0728" w:rsidRDefault="00611E62" w:rsidP="00611E62">
      <w:pPr>
        <w:spacing w:after="0" w:line="240" w:lineRule="auto"/>
        <w:rPr>
          <w:rFonts w:ascii="Calibri" w:eastAsia="Times New Roman" w:hAnsi="Calibri" w:cs="Times New Roman"/>
          <w:lang w:eastAsia="sl-SI"/>
        </w:rPr>
      </w:pPr>
      <w:bookmarkStart w:id="0" w:name="_GoBack"/>
      <w:bookmarkEnd w:id="0"/>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9F744C">
              <w:rPr>
                <w:rFonts w:ascii="Calibri" w:eastAsia="Times New Roman" w:hAnsi="Calibri" w:cs="Times New Roman"/>
                <w:b/>
                <w:sz w:val="24"/>
                <w:szCs w:val="24"/>
                <w:lang w:eastAsia="sl-SI"/>
              </w:rPr>
              <w:t xml:space="preserve">oznako </w:t>
            </w:r>
            <w:r w:rsidR="00E96EBA" w:rsidRPr="00E96EBA">
              <w:rPr>
                <w:rFonts w:ascii="Calibri" w:eastAsia="Times New Roman" w:hAnsi="Calibri" w:cs="Times New Roman"/>
                <w:b/>
                <w:sz w:val="24"/>
                <w:szCs w:val="24"/>
                <w:lang w:eastAsia="sl-SI"/>
              </w:rPr>
              <w:t>3323-0007/2016</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1" w:name="_Toc286402562"/>
      <w:bookmarkEnd w:id="1"/>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9F744C" w:rsidRDefault="009F744C" w:rsidP="00611E62">
      <w:pPr>
        <w:spacing w:after="0" w:line="240" w:lineRule="auto"/>
        <w:jc w:val="center"/>
        <w:rPr>
          <w:rFonts w:ascii="Calibri" w:eastAsia="Times New Roman" w:hAnsi="Calibri" w:cs="Times New Roman"/>
          <w:b/>
          <w:sz w:val="28"/>
          <w:szCs w:val="28"/>
          <w:lang w:eastAsia="sl-SI"/>
        </w:rPr>
      </w:pPr>
      <w:r w:rsidRPr="009F744C">
        <w:rPr>
          <w:rFonts w:ascii="Calibri" w:eastAsia="Times New Roman" w:hAnsi="Calibri" w:cs="Times New Roman"/>
          <w:b/>
          <w:sz w:val="28"/>
          <w:szCs w:val="28"/>
          <w:lang w:eastAsia="sl-SI"/>
        </w:rPr>
        <w:t xml:space="preserve">VKLJUČITEV VRTINE BRDCE (B-1) V VODOVODNI SISTEM </w:t>
      </w:r>
    </w:p>
    <w:p w:rsidR="00AD0728" w:rsidRDefault="009F744C" w:rsidP="00611E62">
      <w:pPr>
        <w:spacing w:after="0" w:line="240" w:lineRule="auto"/>
        <w:jc w:val="center"/>
        <w:rPr>
          <w:rFonts w:ascii="Calibri" w:eastAsia="Times New Roman" w:hAnsi="Calibri" w:cs="Times New Roman"/>
          <w:b/>
          <w:sz w:val="28"/>
          <w:szCs w:val="28"/>
          <w:lang w:eastAsia="sl-SI"/>
        </w:rPr>
      </w:pPr>
      <w:r w:rsidRPr="009F744C">
        <w:rPr>
          <w:rFonts w:ascii="Calibri" w:eastAsia="Times New Roman" w:hAnsi="Calibri" w:cs="Times New Roman"/>
          <w:b/>
          <w:sz w:val="28"/>
          <w:szCs w:val="28"/>
          <w:lang w:eastAsia="sl-SI"/>
        </w:rPr>
        <w:t>NASELJA BRDCE NAD DOBRNO«</w:t>
      </w:r>
    </w:p>
    <w:p w:rsidR="009F744C" w:rsidRPr="00AD0728" w:rsidRDefault="009F744C"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p>
    <w:p w:rsidR="00611E62" w:rsidRDefault="00611E62" w:rsidP="00611E62">
      <w:pPr>
        <w:spacing w:after="0" w:line="240" w:lineRule="auto"/>
        <w:jc w:val="center"/>
        <w:rPr>
          <w:rFonts w:ascii="Calibri" w:eastAsia="Times New Roman" w:hAnsi="Calibri" w:cs="Times New Roman"/>
          <w:b/>
          <w:sz w:val="24"/>
          <w:szCs w:val="24"/>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85057A" w:rsidP="00445100">
      <w:pPr>
        <w:jc w:val="center"/>
        <w:rPr>
          <w:rFonts w:ascii="Calibri" w:eastAsia="Times New Roman" w:hAnsi="Calibri" w:cs="Times New Roman"/>
          <w:sz w:val="24"/>
          <w:lang w:eastAsia="sl-SI"/>
        </w:rPr>
        <w:sectPr w:rsidR="00611E62" w:rsidRPr="00AD0728">
          <w:headerReference w:type="default" r:id="rId7"/>
          <w:pgSz w:w="11906" w:h="16838"/>
          <w:pgMar w:top="1417" w:right="1417" w:bottom="1417" w:left="1417" w:header="708" w:footer="708" w:gutter="0"/>
          <w:cols w:space="708"/>
          <w:docGrid w:linePitch="360"/>
        </w:sectPr>
      </w:pPr>
      <w:r>
        <w:rPr>
          <w:rFonts w:ascii="Calibri" w:eastAsia="Times New Roman" w:hAnsi="Calibri" w:cs="Times New Roman"/>
          <w:sz w:val="24"/>
          <w:lang w:eastAsia="sl-SI"/>
        </w:rPr>
        <w:t>november</w:t>
      </w:r>
      <w:r w:rsidR="00611E62" w:rsidRPr="00AD0728">
        <w:rPr>
          <w:rFonts w:ascii="Calibri" w:eastAsia="Times New Roman" w:hAnsi="Calibri" w:cs="Times New Roman"/>
          <w:sz w:val="24"/>
          <w:lang w:eastAsia="sl-SI"/>
        </w:rPr>
        <w:t xml:space="preserve"> 2016</w:t>
      </w: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AD0728" w:rsidRDefault="00611E62" w:rsidP="003347DA">
            <w:pPr>
              <w:rPr>
                <w:rFonts w:ascii="Calibri" w:hAnsi="Calibri"/>
              </w:rPr>
            </w:pPr>
            <w:r w:rsidRPr="00AD0728">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Na podlagi javnega naročila »</w:t>
      </w:r>
      <w:r w:rsidR="009F744C" w:rsidRPr="009F744C">
        <w:rPr>
          <w:rFonts w:ascii="Calibri" w:eastAsia="Times New Roman" w:hAnsi="Calibri" w:cs="Times New Roman"/>
          <w:b/>
          <w:color w:val="000000"/>
          <w:lang w:eastAsia="sl-SI"/>
        </w:rPr>
        <w:t>VKLJUČITEV VRTINE BRDCE (B-1) V VODOVODNI SISTEM NASELJA BRDCE NAD DOBRNO«</w:t>
      </w:r>
      <w:r w:rsidRPr="00AD0728">
        <w:rPr>
          <w:rFonts w:ascii="Calibri" w:eastAsia="Times New Roman" w:hAnsi="Calibri" w:cs="Times New Roman"/>
          <w:color w:val="000000"/>
          <w:lang w:eastAsia="sl-SI"/>
        </w:rPr>
        <w:t>, objavljenega na Portalu javnih naročil, dne ______________, pod številko objave JN______________, se prijavljamo na objavljeno javno naročilo in dajemo naslednjo ponudbo:</w:t>
      </w:r>
      <w:r w:rsidR="00FF50B4" w:rsidRPr="00AD0728">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773A22" w:rsidRPr="00AD0728" w:rsidRDefault="00773A2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Pr="00AD0728" w:rsidRDefault="00611E62" w:rsidP="00E53182">
      <w:pPr>
        <w:numPr>
          <w:ilvl w:val="0"/>
          <w:numId w:val="1"/>
        </w:numPr>
        <w:spacing w:after="0" w:line="240" w:lineRule="auto"/>
        <w:rPr>
          <w:rFonts w:ascii="Calibri" w:eastAsia="Times New Roman" w:hAnsi="Calibri" w:cs="Times New Roman"/>
          <w:b/>
          <w:lang w:eastAsia="sl-SI"/>
        </w:rPr>
        <w:sectPr w:rsidR="001E0181" w:rsidRPr="00AD0728">
          <w:pgSz w:w="11906" w:h="16838"/>
          <w:pgMar w:top="1417" w:right="1417" w:bottom="1417" w:left="1417" w:header="708" w:footer="708" w:gutter="0"/>
          <w:cols w:space="708"/>
          <w:docGrid w:linePitch="360"/>
        </w:sectPr>
      </w:pPr>
      <w:r w:rsidRPr="00AD0728">
        <w:rPr>
          <w:rFonts w:ascii="Calibri" w:eastAsia="Times New Roman" w:hAnsi="Calibri" w:cs="Times New Roman"/>
          <w:b/>
          <w:lang w:eastAsia="sl-SI"/>
        </w:rPr>
        <w:t>s podizvajalci</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lang w:eastAsia="sl-SI"/>
        </w:rPr>
      </w:pP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Pri javnem naročilu »</w:t>
      </w:r>
      <w:r w:rsidR="009F744C" w:rsidRPr="009F744C">
        <w:rPr>
          <w:rFonts w:ascii="Calibri" w:eastAsia="Times New Roman" w:hAnsi="Calibri" w:cs="Times New Roman"/>
          <w:b/>
          <w:color w:val="000000"/>
          <w:lang w:eastAsia="sl-SI"/>
        </w:rPr>
        <w:t>VKLJUČITEV VRTINE BRDCE (B-1) V VODOVODNI SISTEM NASELJA BRDCE NAD DOBRNO«</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Zap.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611E62" w:rsidRPr="00112ED5" w:rsidRDefault="00611E62" w:rsidP="00611E62">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611E62" w:rsidRPr="00AD0728" w:rsidRDefault="00611E62" w:rsidP="00611E62">
      <w:pPr>
        <w:rPr>
          <w:rFonts w:ascii="Calibri" w:hAnsi="Calibr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9F744C" w:rsidRDefault="00290CC4" w:rsidP="009F744C">
      <w:pPr>
        <w:keepNext/>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9F744C">
        <w:rPr>
          <w:rFonts w:ascii="Calibri" w:eastAsia="Times New Roman" w:hAnsi="Calibri" w:cs="Times New Roman"/>
          <w:lang w:eastAsia="sl-SI"/>
        </w:rPr>
        <w:t>da sprejemamo vse pogoje in ostale zahteve iz razpisne dokumenta</w:t>
      </w:r>
      <w:r w:rsidR="00E96EBA">
        <w:rPr>
          <w:rFonts w:ascii="Calibri" w:eastAsia="Times New Roman" w:hAnsi="Calibri" w:cs="Times New Roman"/>
          <w:lang w:eastAsia="sl-SI"/>
        </w:rPr>
        <w:t xml:space="preserve">cije za javno naročilo z oznako </w:t>
      </w:r>
      <w:r w:rsidR="00E96EBA" w:rsidRPr="00E96EBA">
        <w:rPr>
          <w:rFonts w:ascii="Calibri" w:eastAsia="Times New Roman" w:hAnsi="Calibri" w:cs="Times New Roman"/>
          <w:lang w:eastAsia="sl-SI"/>
        </w:rPr>
        <w:t>3323-0007/2016</w:t>
      </w:r>
      <w:r w:rsidRPr="009F744C">
        <w:rPr>
          <w:rFonts w:ascii="Calibri" w:eastAsia="Times New Roman" w:hAnsi="Calibri" w:cs="Times New Roman"/>
          <w:lang w:eastAsia="sl-SI"/>
        </w:rPr>
        <w:t xml:space="preserve">, katerega predmet </w:t>
      </w:r>
      <w:r w:rsidR="009F744C">
        <w:rPr>
          <w:rFonts w:ascii="Calibri" w:eastAsia="Times New Roman" w:hAnsi="Calibri" w:cs="Times New Roman"/>
          <w:lang w:eastAsia="sl-SI"/>
        </w:rPr>
        <w:t>je »</w:t>
      </w:r>
      <w:r w:rsidR="009F744C" w:rsidRPr="009F744C">
        <w:rPr>
          <w:rFonts w:ascii="Calibri" w:eastAsia="Times New Roman" w:hAnsi="Calibri" w:cs="Times New Roman"/>
          <w:b/>
          <w:color w:val="000000"/>
          <w:lang w:eastAsia="sl-SI"/>
        </w:rPr>
        <w:t>VKLJUČITEV VRTINE BRDCE (B-1) V VODOVODNI SISTEM NASELJA BRDCE NAD DOBRNO«</w:t>
      </w:r>
      <w:r w:rsidR="009F744C" w:rsidRPr="009F744C">
        <w:rPr>
          <w:rFonts w:ascii="Calibri" w:eastAsia="Times New Roman" w:hAnsi="Calibri" w:cs="Times New Roman"/>
          <w:color w:val="000000"/>
          <w:lang w:eastAsia="sl-SI"/>
        </w:rPr>
        <w:t>;</w:t>
      </w:r>
    </w:p>
    <w:p w:rsidR="009F744C" w:rsidRPr="009F744C" w:rsidRDefault="009F744C" w:rsidP="009F744C">
      <w:pPr>
        <w:keepNext/>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290CC4" w:rsidRPr="00AD0728" w:rsidRDefault="00290CC4" w:rsidP="00290CC4">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611E62"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FB7D17" w:rsidRPr="00AD0728" w:rsidRDefault="00FB7D17" w:rsidP="00FB7D1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7F72DD" w:rsidRPr="00AD0728" w:rsidRDefault="00D66FBD" w:rsidP="007F72D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3E7A27" w:rsidRPr="00AD0728"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3E7A27" w:rsidRPr="00AD0728" w:rsidRDefault="003E7A27" w:rsidP="003E7A27">
      <w:pPr>
        <w:overflowPunct w:val="0"/>
        <w:autoSpaceDE w:val="0"/>
        <w:autoSpaceDN w:val="0"/>
        <w:adjustRightInd w:val="0"/>
        <w:spacing w:after="0" w:line="240" w:lineRule="auto"/>
        <w:jc w:val="both"/>
        <w:rPr>
          <w:rFonts w:ascii="Calibri" w:eastAsia="Times New Roman" w:hAnsi="Calibri" w:cs="Times New Roman"/>
          <w:bCs/>
          <w:lang w:eastAsia="sl-SI"/>
        </w:rPr>
      </w:pPr>
    </w:p>
    <w:p w:rsidR="003E7A27" w:rsidRPr="00AD0728" w:rsidRDefault="003E7A27" w:rsidP="003E7A2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CA3AD0" w:rsidP="00CA3AD0">
      <w:pPr>
        <w:spacing w:after="0" w:line="240" w:lineRule="auto"/>
        <w:rPr>
          <w:rFonts w:ascii="Calibri" w:eastAsia="Times New Roman" w:hAnsi="Calibri" w:cs="Times New Roman"/>
          <w:i/>
          <w:lang w:eastAsia="sl-SI"/>
        </w:rPr>
      </w:pPr>
      <w:r>
        <w:rPr>
          <w:rFonts w:ascii="Calibri" w:eastAsia="Times New Roman" w:hAnsi="Calibri" w:cs="Times New Roman"/>
          <w:i/>
          <w:sz w:val="20"/>
          <w:lang w:eastAsia="sl-SI"/>
        </w:rPr>
        <w:t xml:space="preserve">                       </w:t>
      </w:r>
      <w:r w:rsidR="00267480" w:rsidRPr="00AD0728">
        <w:rPr>
          <w:rFonts w:ascii="Calibri" w:eastAsia="Times New Roman" w:hAnsi="Calibri" w:cs="Times New Roman"/>
          <w:i/>
          <w:sz w:val="20"/>
          <w:lang w:eastAsia="sl-SI"/>
        </w:rPr>
        <w:t>Naziv pooblastitelja</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8817B7" w:rsidP="00267480">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 xml:space="preserve">Vodovod-kanalizacija, javno podjetje d.o.o., Lava 2a, 3000 Celje, da za potrebe preverjanja izpolnjevanja pogojev v postopku oddaje javnega naročila </w:t>
      </w:r>
      <w:r w:rsidR="009F744C" w:rsidRPr="009F744C">
        <w:rPr>
          <w:rFonts w:ascii="Calibri" w:eastAsia="Times New Roman" w:hAnsi="Calibri" w:cs="Times New Roman"/>
          <w:b/>
          <w:color w:val="000000"/>
          <w:lang w:eastAsia="sl-SI"/>
        </w:rPr>
        <w:t>»VKLJUČITEV VRTINE BRDCE (B-1) V VODOVODNI SISTEM NASELJA BRDCE NAD DOBRNO«</w:t>
      </w:r>
      <w:r w:rsidR="009F744C" w:rsidRPr="00AD0728">
        <w:rPr>
          <w:rFonts w:ascii="Calibri" w:eastAsia="Times New Roman" w:hAnsi="Calibri" w:cs="Times New Roman"/>
          <w:color w:val="000000"/>
          <w:lang w:eastAsia="sl-SI"/>
        </w:rPr>
        <w:t xml:space="preserve"> </w:t>
      </w:r>
      <w:r w:rsidR="009F744C">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2" w:name="_Toc356766299"/>
      <w:bookmarkStart w:id="3" w:name="_Toc356766510"/>
      <w:bookmarkStart w:id="4"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2"/>
      <w:bookmarkEnd w:id="3"/>
      <w:bookmarkEnd w:id="4"/>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9F744C" w:rsidRPr="009F744C">
        <w:rPr>
          <w:rFonts w:ascii="Calibri" w:eastAsia="Times New Roman" w:hAnsi="Calibri" w:cs="Times New Roman"/>
          <w:b/>
          <w:color w:val="000000"/>
          <w:lang w:eastAsia="sl-SI"/>
        </w:rPr>
        <w:t>»VKLJUČITEV VRTINE BRDCE (B-1) V VODOVODNI SISTEM NASELJA BRDCE NAD DOBRNO«</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483B8F" w:rsidRPr="00AD0728" w:rsidRDefault="00483B8F" w:rsidP="00AD44FE">
      <w:pPr>
        <w:spacing w:after="0" w:line="240" w:lineRule="auto"/>
        <w:jc w:val="both"/>
        <w:rPr>
          <w:rFonts w:ascii="Calibri" w:eastAsia="Times New Roman" w:hAnsi="Calibri" w:cs="Times New Roman"/>
          <w:lang w:eastAsia="sl-SI"/>
        </w:rPr>
      </w:pPr>
    </w:p>
    <w:p w:rsidR="00EA2079" w:rsidRDefault="00EA2079" w:rsidP="00EA2079">
      <w:pPr>
        <w:spacing w:after="0" w:line="240" w:lineRule="auto"/>
        <w:jc w:val="both"/>
        <w:outlineLvl w:val="0"/>
        <w:rPr>
          <w:rFonts w:ascii="Calibri" w:eastAsia="Times New Roman" w:hAnsi="Calibri" w:cs="Times New Roman"/>
          <w:i/>
          <w:lang w:eastAsia="sl-SI"/>
        </w:rPr>
      </w:pPr>
    </w:p>
    <w:p w:rsidR="00EA2079" w:rsidRDefault="00EA2079" w:rsidP="00EA2079">
      <w:pPr>
        <w:spacing w:after="0" w:line="240" w:lineRule="auto"/>
        <w:jc w:val="both"/>
        <w:outlineLvl w:val="0"/>
        <w:rPr>
          <w:rFonts w:ascii="Calibri" w:eastAsia="Times New Roman" w:hAnsi="Calibri" w:cs="Times New Roman"/>
          <w:i/>
          <w:lang w:eastAsia="sl-SI"/>
        </w:rPr>
      </w:pPr>
    </w:p>
    <w:p w:rsidR="00EA2079" w:rsidRDefault="00EA2079" w:rsidP="00EA2079">
      <w:pPr>
        <w:spacing w:after="0" w:line="240" w:lineRule="auto"/>
        <w:jc w:val="both"/>
        <w:outlineLvl w:val="0"/>
        <w:rPr>
          <w:rFonts w:ascii="Calibri" w:eastAsia="Times New Roman" w:hAnsi="Calibri" w:cs="Times New Roman"/>
          <w:i/>
          <w:lang w:eastAsia="sl-SI"/>
        </w:rPr>
      </w:pPr>
    </w:p>
    <w:p w:rsidR="00EA2079" w:rsidRDefault="00EA2079" w:rsidP="00EA2079">
      <w:pPr>
        <w:spacing w:after="0" w:line="240" w:lineRule="auto"/>
        <w:jc w:val="both"/>
        <w:outlineLvl w:val="0"/>
        <w:rPr>
          <w:rFonts w:ascii="Calibri" w:eastAsia="Times New Roman" w:hAnsi="Calibri" w:cs="Times New Roman"/>
          <w:i/>
          <w:lang w:eastAsia="sl-SI"/>
        </w:rPr>
      </w:pPr>
    </w:p>
    <w:p w:rsidR="00EA2079" w:rsidRDefault="00EA2079" w:rsidP="00EA2079">
      <w:pPr>
        <w:spacing w:after="0" w:line="240" w:lineRule="auto"/>
        <w:jc w:val="both"/>
        <w:outlineLvl w:val="0"/>
        <w:rPr>
          <w:rFonts w:ascii="Calibri" w:eastAsia="Times New Roman" w:hAnsi="Calibri" w:cs="Times New Roman"/>
          <w:i/>
          <w:lang w:eastAsia="sl-SI"/>
        </w:rPr>
      </w:pPr>
    </w:p>
    <w:p w:rsidR="00EA2079" w:rsidRDefault="00AD44FE" w:rsidP="00EA2079">
      <w:pPr>
        <w:spacing w:after="0" w:line="240" w:lineRule="auto"/>
        <w:jc w:val="both"/>
        <w:outlineLvl w:val="0"/>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EA2079" w:rsidRPr="00EA2079" w:rsidRDefault="00EA2079" w:rsidP="00EA2079">
      <w:pPr>
        <w:rPr>
          <w:rFonts w:ascii="Calibri" w:eastAsia="Times New Roman" w:hAnsi="Calibri" w:cs="Times New Roman"/>
          <w:i/>
          <w:lang w:eastAsia="sl-SI"/>
        </w:rPr>
        <w:sectPr w:rsidR="00EA2079" w:rsidRPr="00EA2079">
          <w:pgSz w:w="11906" w:h="16838"/>
          <w:pgMar w:top="1417" w:right="1417" w:bottom="1417" w:left="1417" w:header="708" w:footer="708" w:gutter="0"/>
          <w:cols w:space="708"/>
          <w:docGrid w:linePitch="360"/>
        </w:sectPr>
      </w:pPr>
      <w:r w:rsidRPr="00EA2079">
        <w:rPr>
          <w:rFonts w:ascii="Calibri" w:eastAsia="Times New Roman" w:hAnsi="Calibri" w:cs="Times New Roman"/>
          <w:i/>
          <w:lang w:eastAsia="sl-SI"/>
        </w:rPr>
        <w:t xml:space="preserve">Ta obrazec morajo izpolniti vse osebe, ki so članice upravnega, vodstvenega </w:t>
      </w:r>
      <w:r>
        <w:rPr>
          <w:rFonts w:ascii="Calibri" w:eastAsia="Times New Roman" w:hAnsi="Calibri" w:cs="Times New Roman"/>
          <w:i/>
          <w:lang w:eastAsia="sl-SI"/>
        </w:rPr>
        <w:t>ali nadzornega organa ponudnika</w:t>
      </w:r>
      <w:r w:rsidRPr="00EA2079">
        <w:rPr>
          <w:rFonts w:ascii="Calibri" w:eastAsia="Times New Roman" w:hAnsi="Calibri" w:cs="Times New Roman"/>
          <w:i/>
          <w:lang w:eastAsia="sl-SI"/>
        </w:rPr>
        <w:t xml:space="preserve"> /soponudnika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AD44FE" w:rsidRPr="00AD0728" w:rsidRDefault="00AD44FE"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9F744C" w:rsidRPr="009F744C">
        <w:rPr>
          <w:rFonts w:ascii="Calibri" w:eastAsia="Times New Roman" w:hAnsi="Calibri" w:cs="Times New Roman"/>
          <w:b/>
          <w:color w:val="000000"/>
          <w:lang w:eastAsia="sl-SI"/>
        </w:rPr>
        <w:t>»VKLJUČITEV VRTINE BRDCE (B-1) V VODOVODNI SISTEM NASELJA BRDCE NAD DOBRNO«</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____________________________________________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9F744C" w:rsidRPr="009F744C">
        <w:rPr>
          <w:rFonts w:ascii="Calibri" w:eastAsia="Times New Roman" w:hAnsi="Calibri" w:cs="Times New Roman"/>
          <w:b/>
          <w:color w:val="000000"/>
          <w:lang w:eastAsia="sl-SI"/>
        </w:rPr>
        <w:t>»VKLJUČITEV VRTINE BRDCE (B-1) V VODOVODNI SISTEM NASELJA BRDCE NAD DOBRNO«</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AD0728" w:rsidRDefault="004D2E0A" w:rsidP="004D2E0A">
      <w:pPr>
        <w:spacing w:after="0" w:line="240" w:lineRule="auto"/>
        <w:rPr>
          <w:rFonts w:ascii="Calibri" w:eastAsia="Times New Roman" w:hAnsi="Calibri" w:cs="Times New Roman"/>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590151">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730"/>
              </w:tabs>
              <w:jc w:val="right"/>
              <w:rPr>
                <w:rFonts w:ascii="Calibri" w:hAnsi="Calibri"/>
                <w:sz w:val="22"/>
                <w:szCs w:val="22"/>
              </w:rPr>
            </w:pPr>
            <w:r w:rsidRPr="00AD0728">
              <w:rPr>
                <w:rFonts w:ascii="Calibri" w:hAnsi="Calibri"/>
                <w:sz w:val="22"/>
                <w:szCs w:val="22"/>
              </w:rPr>
              <w:t>Št. vložka:</w:t>
            </w:r>
          </w:p>
        </w:tc>
        <w:tc>
          <w:tcPr>
            <w:tcW w:w="6510" w:type="dxa"/>
            <w:tcBorders>
              <w:top w:val="nil"/>
              <w:left w:val="nil"/>
              <w:bottom w:val="single" w:sz="4" w:space="0" w:color="auto"/>
              <w:right w:val="nil"/>
            </w:tcBorders>
          </w:tcPr>
          <w:p w:rsidR="00CB2E8E" w:rsidRPr="00AD0728" w:rsidRDefault="00CB2E8E" w:rsidP="00590151">
            <w:pPr>
              <w:tabs>
                <w:tab w:val="left" w:pos="2730"/>
              </w:tabs>
              <w:jc w:val="right"/>
              <w:rPr>
                <w:rFonts w:ascii="Calibri" w:hAnsi="Calibri"/>
                <w:sz w:val="22"/>
                <w:szCs w:val="22"/>
              </w:rPr>
            </w:pPr>
          </w:p>
        </w:tc>
      </w:tr>
    </w:tbl>
    <w:p w:rsidR="00CB2E8E" w:rsidRPr="00AD0728" w:rsidRDefault="00CB2E8E" w:rsidP="00590151">
      <w:pPr>
        <w:tabs>
          <w:tab w:val="left" w:pos="273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9F744C" w:rsidRPr="009F744C">
        <w:rPr>
          <w:rFonts w:ascii="Calibri" w:eastAsia="Times New Roman" w:hAnsi="Calibri" w:cs="Times New Roman"/>
          <w:b/>
          <w:color w:val="000000"/>
          <w:lang w:eastAsia="sl-SI"/>
        </w:rPr>
        <w:t>»VKLJUČITEV VRTINE BRDCE (B-1) V VODOVODNI SISTEM NASELJA BRDCE NAD DOBRNO«</w:t>
      </w:r>
      <w:r w:rsidR="00CB6B25"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222"/>
        <w:gridCol w:w="2126"/>
        <w:gridCol w:w="2825"/>
      </w:tblGrid>
      <w:tr w:rsidR="00CB2E8E" w:rsidRPr="00AD0728" w:rsidTr="00CB2E8E">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22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222"/>
        <w:gridCol w:w="2126"/>
        <w:gridCol w:w="2825"/>
      </w:tblGrid>
      <w:tr w:rsidR="00CB2E8E" w:rsidRPr="00AD0728" w:rsidTr="00CB2E8E">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22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9F744C" w:rsidRPr="009F744C">
        <w:rPr>
          <w:rFonts w:ascii="Calibri" w:eastAsia="Times New Roman" w:hAnsi="Calibri" w:cs="Times New Roman"/>
          <w:b/>
          <w:color w:val="000000"/>
          <w:lang w:eastAsia="sl-SI"/>
        </w:rPr>
        <w:t>»VKLJUČITEV VRTINE BRDCE (B-1) V VODOVODNI SISTEM NASELJA BRDCE NAD DOBRNO«</w:t>
      </w:r>
      <w:r w:rsidRPr="00AD0728">
        <w:rPr>
          <w:rFonts w:ascii="Calibri" w:eastAsia="Times New Roman" w:hAnsi="Calibri" w:cs="Times New Roman"/>
          <w:lang w:eastAsia="sl-SI"/>
        </w:rPr>
        <w:t xml:space="preserve"> izjavljamo, da za izvedbo tega javnega naročila ne bomo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rPr>
          <w:rFonts w:ascii="Calibri" w:eastAsia="Times New Roman" w:hAnsi="Calibri" w:cs="Times New Roman"/>
          <w:lang w:eastAsia="sl-SI"/>
        </w:rPr>
      </w:pPr>
    </w:p>
    <w:p w:rsidR="0094243C" w:rsidRPr="00AD0728" w:rsidRDefault="0094243C" w:rsidP="003347DA">
      <w:pPr>
        <w:spacing w:after="0" w:line="240" w:lineRule="auto"/>
        <w:rPr>
          <w:rFonts w:ascii="Calibri" w:eastAsia="Times New Roman" w:hAnsi="Calibri" w:cs="Times New Roman"/>
          <w:lang w:eastAsia="sl-SI"/>
        </w:rPr>
      </w:pPr>
    </w:p>
    <w:p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Izjavljamo, da smo v zadnjih petih letih, šteto od roka za oddajo ponudb, že izvajali dela, ki so zahtevana kot referenca za javno naročilo</w:t>
      </w:r>
      <w:r w:rsidR="009F744C">
        <w:rPr>
          <w:rFonts w:ascii="Calibri" w:eastAsia="Times New Roman" w:hAnsi="Calibri" w:cs="Times New Roman"/>
          <w:lang w:eastAsia="sl-SI"/>
        </w:rPr>
        <w:t xml:space="preserve"> </w:t>
      </w:r>
      <w:r w:rsidR="009F744C" w:rsidRPr="009F744C">
        <w:rPr>
          <w:rFonts w:ascii="Calibri" w:eastAsia="Times New Roman" w:hAnsi="Calibri" w:cs="Times New Roman"/>
          <w:b/>
          <w:color w:val="000000"/>
          <w:lang w:eastAsia="sl-SI"/>
        </w:rPr>
        <w:t>»VKLJUČITEV VRTINE BRDCE (B-1) V VODOVODNI SISTEM NASELJA BRDCE NAD DOBRNO«</w:t>
      </w:r>
      <w:r w:rsidRPr="00AD0728">
        <w:rPr>
          <w:rFonts w:ascii="Calibri" w:eastAsia="Times New Roman" w:hAnsi="Calibri" w:cs="Times New Roman"/>
          <w:lang w:eastAsia="sl-SI"/>
        </w:rPr>
        <w:t>,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Zap.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top w:val="single" w:sz="4" w:space="0" w:color="auto"/>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Default="00E231F3"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5/1</w:t>
      </w:r>
      <w:r w:rsidR="00E231F3">
        <w:rPr>
          <w:rFonts w:ascii="Calibri" w:eastAsia="Times New Roman" w:hAnsi="Calibri" w:cs="Times New Roman"/>
          <w:lang w:eastAsia="sl-SI"/>
        </w:rPr>
        <w:t xml:space="preserve"> in OBRAZEC 5/2</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Pr="00AD0728" w:rsidRDefault="003347DA"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3347DA">
      <w:pPr>
        <w:rPr>
          <w:rFonts w:ascii="Calibri" w:eastAsia="Times New Roman" w:hAnsi="Calibri" w:cs="Times New Roman"/>
          <w:lang w:eastAsia="sl-SI"/>
        </w:rPr>
      </w:pPr>
    </w:p>
    <w:p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5/1</w:t>
      </w:r>
    </w:p>
    <w:p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w:t>
      </w:r>
      <w:r w:rsidRPr="001B786F">
        <w:rPr>
          <w:rFonts w:eastAsia="Times New Roman" w:cs="Times New Roman"/>
          <w:b/>
          <w:lang w:eastAsia="sl-SI"/>
        </w:rPr>
        <w:t>VO</w:t>
      </w:r>
      <w:r w:rsidRPr="003F71A7">
        <w:rPr>
          <w:rFonts w:eastAsia="Times New Roman" w:cs="Times New Roman"/>
          <w:b/>
          <w:lang w:eastAsia="sl-SI"/>
        </w:rPr>
        <w:t>LJIVI IZVEDBI</w:t>
      </w:r>
    </w:p>
    <w:p w:rsidR="003F71A7" w:rsidRPr="003F71A7" w:rsidRDefault="003F71A7" w:rsidP="003F71A7">
      <w:pPr>
        <w:spacing w:after="0" w:line="240" w:lineRule="auto"/>
        <w:rPr>
          <w:rFonts w:eastAsia="Times New Roman" w:cs="Times New Roman"/>
          <w:lang w:eastAsia="sl-SI"/>
        </w:rPr>
      </w:pPr>
    </w:p>
    <w:p w:rsidR="00B16D9B" w:rsidRPr="00B16D9B" w:rsidRDefault="003F71A7" w:rsidP="00B16D9B">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E231F3">
        <w:rPr>
          <w:rFonts w:eastAsia="Times New Roman" w:cs="Times New Roman"/>
          <w:lang w:eastAsia="sl-SI"/>
        </w:rPr>
        <w:t xml:space="preserve">Za izpolnjevanje pogoja: </w:t>
      </w:r>
      <w:r w:rsidR="00B16D9B">
        <w:rPr>
          <w:rFonts w:ascii="Times New Roman" w:eastAsia="Times New Roman" w:hAnsi="Times New Roman" w:cs="Times New Roman"/>
          <w:color w:val="000000"/>
          <w:lang w:eastAsia="sl-SI"/>
        </w:rPr>
        <w:t>»</w:t>
      </w:r>
      <w:r w:rsidR="00B16D9B" w:rsidRPr="00B16D9B">
        <w:rPr>
          <w:rFonts w:ascii="Calibri" w:eastAsia="Times New Roman" w:hAnsi="Calibri" w:cs="Times New Roman"/>
          <w:b/>
          <w:color w:val="000000"/>
          <w:lang w:eastAsia="sl-SI"/>
        </w:rPr>
        <w:t>Ponudnik je moral v zadnjih petih letih, šteto od roka za oddajo ponudb, izvesti vsaj eno referenčno delo, ki se mora  nanašati na zaključeno gradnjo vodovodnega omrežja, ki je bil zgrajen iz duktilnih cevi -  dimenzija cevi vsaj DN/ID 80mm ali več, skupna dolžina zgrajenega vodovnega sistema  pa je znašala minimalno 200 m, ponudnik pa je imel za referenčno delo sklenjeno gradbeno pogodbo z naročnikom referenčnega dela. Gradnja vodovodnega omrežja je obsegala:</w:t>
      </w:r>
      <w:r w:rsidR="00B16D9B">
        <w:rPr>
          <w:rFonts w:ascii="Calibri" w:eastAsia="Times New Roman" w:hAnsi="Calibri" w:cs="Times New Roman"/>
          <w:b/>
          <w:color w:val="000000"/>
          <w:lang w:eastAsia="sl-SI"/>
        </w:rPr>
        <w:t xml:space="preserve"> gradbena dela in montažna dela«.</w:t>
      </w:r>
    </w:p>
    <w:p w:rsidR="00B16D9B" w:rsidRDefault="00B16D9B" w:rsidP="00B16D9B">
      <w:pPr>
        <w:spacing w:after="0" w:line="240" w:lineRule="auto"/>
        <w:jc w:val="both"/>
        <w:rPr>
          <w:rFonts w:eastAsia="Times New Roman" w:cs="Times New Roman"/>
          <w:b/>
          <w:lang w:eastAsia="sl-SI"/>
        </w:rPr>
      </w:pPr>
    </w:p>
    <w:p w:rsidR="003F71A7" w:rsidRPr="003F71A7" w:rsidRDefault="00B16D9B" w:rsidP="003F71A7">
      <w:pPr>
        <w:spacing w:after="0" w:line="240" w:lineRule="auto"/>
        <w:rPr>
          <w:rFonts w:eastAsia="Times New Roman" w:cs="Times New Roman"/>
          <w:lang w:eastAsia="sl-SI"/>
        </w:rPr>
      </w:pPr>
      <w:r>
        <w:rPr>
          <w:rFonts w:eastAsia="Times New Roman" w:cs="Times New Roman"/>
          <w:b/>
          <w:lang w:eastAsia="sl-SI"/>
        </w:rPr>
        <w:t>P</w:t>
      </w:r>
      <w:r w:rsidR="003F71A7" w:rsidRPr="003F71A7">
        <w:rPr>
          <w:rFonts w:eastAsia="Times New Roman" w:cs="Times New Roman"/>
          <w:b/>
          <w:lang w:eastAsia="sl-SI"/>
        </w:rPr>
        <w:t>ODATKI:</w:t>
      </w: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nadzornik </w:t>
            </w:r>
            <w:r w:rsidR="00E231F3">
              <w:rPr>
                <w:rFonts w:eastAsia="Times New Roman" w:cs="Times New Roman"/>
                <w:color w:val="000000"/>
                <w:lang w:eastAsia="sl-SI"/>
              </w:rPr>
              <w:t xml:space="preserve">gradbenih in montažnih </w:t>
            </w:r>
            <w:r w:rsidRPr="003F71A7">
              <w:rPr>
                <w:rFonts w:eastAsia="Times New Roman" w:cs="Times New Roman"/>
                <w:color w:val="000000"/>
                <w:lang w:eastAsia="sl-SI"/>
              </w:rPr>
              <w:t>del (ime in priimek, organizacija, telefon, e- naslov):</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w:t>
            </w:r>
            <w:r>
              <w:rPr>
                <w:rFonts w:eastAsia="Times New Roman" w:cs="Times New Roman"/>
                <w:color w:val="000000"/>
                <w:lang w:eastAsia="sl-SI"/>
              </w:rPr>
              <w:t>________________________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E231F3">
              <w:rPr>
                <w:rFonts w:eastAsia="Times New Roman" w:cs="Times New Roman"/>
                <w:color w:val="000000"/>
                <w:lang w:eastAsia="sl-SI"/>
              </w:rPr>
              <w:t>gradbenih in montažnih del</w:t>
            </w:r>
            <w:r w:rsidRPr="003F71A7">
              <w:rPr>
                <w:rFonts w:eastAsia="Times New Roman" w:cs="Times New Roman"/>
                <w:color w:val="000000"/>
                <w:lang w:eastAsia="sl-SI"/>
              </w:rPr>
              <w:t xml:space="preserve"> ( ime in priimek, naziv organizacije v kateri je bil zaposlen v času izvajanja projekta): ________________________________________________________________________________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240" w:lineRule="auto"/>
        <w:rPr>
          <w:rFonts w:eastAsia="Times New Roman" w:cs="Times New Roman"/>
          <w:b/>
          <w:color w:val="000000"/>
          <w:lang w:eastAsia="sl-SI"/>
        </w:rPr>
      </w:pPr>
      <w:r w:rsidRPr="003F71A7">
        <w:rPr>
          <w:rFonts w:eastAsia="Times New Roman" w:cs="Times New Roman"/>
          <w:b/>
          <w:color w:val="000000"/>
          <w:lang w:eastAsia="sl-SI"/>
        </w:rPr>
        <w:t>S katerimi dokumenti ponudnik potrjuje resničnost navedb tega potrdila?</w:t>
      </w:r>
    </w:p>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______________________________________________________________________________________________________________________________________________________________________________________________________________________________________________________</w:t>
      </w: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3F71A7">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Pr="003F71A7" w:rsidRDefault="003F71A7"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E231F3" w:rsidRPr="00B16D9B" w:rsidRDefault="003F71A7" w:rsidP="00B16D9B">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Pr="00E231F3" w:rsidRDefault="003F71A7"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00E231F3">
        <w:rPr>
          <w:rFonts w:eastAsia="Times New Roman" w:cs="Times New Roman"/>
          <w:color w:val="000000"/>
          <w:lang w:eastAsia="sl-SI"/>
        </w:rPr>
        <w:t xml:space="preserve">  investitorja referenčnega del</w:t>
      </w:r>
    </w:p>
    <w:p w:rsidR="00E231F3" w:rsidRPr="00AD0728" w:rsidRDefault="00E231F3" w:rsidP="00E231F3">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5/2</w:t>
      </w:r>
    </w:p>
    <w:p w:rsidR="00E231F3" w:rsidRPr="003F71A7" w:rsidRDefault="00E231F3" w:rsidP="00B16D9B">
      <w:pPr>
        <w:spacing w:after="0" w:line="240" w:lineRule="auto"/>
        <w:jc w:val="both"/>
        <w:rPr>
          <w:rFonts w:eastAsia="Times New Roman" w:cs="Times New Roman"/>
          <w:b/>
          <w:lang w:eastAsia="sl-SI"/>
        </w:rPr>
      </w:pPr>
      <w:r w:rsidRPr="003F71A7">
        <w:rPr>
          <w:rFonts w:eastAsia="Times New Roman" w:cs="Times New Roman"/>
          <w:b/>
          <w:lang w:eastAsia="sl-SI"/>
        </w:rPr>
        <w:t>POTRDILO  O ZADOVOLJIVI IZVEDBI</w:t>
      </w:r>
    </w:p>
    <w:p w:rsidR="00E231F3" w:rsidRPr="003F71A7" w:rsidRDefault="00E231F3" w:rsidP="00B16D9B">
      <w:pPr>
        <w:spacing w:after="0" w:line="240" w:lineRule="auto"/>
        <w:jc w:val="both"/>
        <w:rPr>
          <w:rFonts w:eastAsia="Times New Roman" w:cs="Times New Roman"/>
          <w:lang w:eastAsia="sl-SI"/>
        </w:rPr>
      </w:pPr>
    </w:p>
    <w:p w:rsidR="00B16D9B" w:rsidRPr="00B16D9B" w:rsidRDefault="00E231F3" w:rsidP="00B16D9B">
      <w:pPr>
        <w:spacing w:after="0" w:line="240" w:lineRule="auto"/>
        <w:jc w:val="both"/>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00B16D9B">
        <w:rPr>
          <w:rFonts w:eastAsia="Times New Roman" w:cs="Times New Roman"/>
          <w:b/>
        </w:rPr>
        <w:t>»</w:t>
      </w:r>
      <w:r w:rsidR="00B16D9B" w:rsidRPr="00B16D9B">
        <w:rPr>
          <w:rFonts w:ascii="Calibri" w:eastAsia="Times New Roman" w:hAnsi="Calibri" w:cs="Times New Roman"/>
          <w:b/>
          <w:color w:val="000000"/>
          <w:lang w:eastAsia="sl-SI"/>
        </w:rPr>
        <w:t>Ponudnik mora naročniku z referenco dokazati, da je  v zadnjih petih letih, šteto od roka za oddajo ponudb, izvedel vsaj eno referenčno delo, ki se mora  nanašati na zaključeno gradnjo objekta za črpanje pitne ali odpadne vode, ponudnik pa je imel za referenčno delo sklenjeno gradbeno pogodbo z naročnikom referenčnega dela. Gradnja črpališča je zajemala: gradbena dela, obrtna dela,  montažo strojno-tehnološke opreme,  zemeljska in montažna dela za NN elektrovod in notranjo e</w:t>
      </w:r>
      <w:r w:rsidR="00B16D9B">
        <w:rPr>
          <w:rFonts w:ascii="Calibri" w:eastAsia="Times New Roman" w:hAnsi="Calibri" w:cs="Times New Roman"/>
          <w:b/>
          <w:color w:val="000000"/>
          <w:lang w:eastAsia="sl-SI"/>
        </w:rPr>
        <w:t>lektrično instalacijo in opremo«.</w:t>
      </w:r>
    </w:p>
    <w:p w:rsidR="00E231F3" w:rsidRPr="00E231F3" w:rsidRDefault="00E231F3" w:rsidP="00E231F3">
      <w:pPr>
        <w:autoSpaceDE w:val="0"/>
        <w:autoSpaceDN w:val="0"/>
        <w:adjustRightInd w:val="0"/>
        <w:spacing w:after="0" w:line="240" w:lineRule="auto"/>
        <w:jc w:val="both"/>
        <w:rPr>
          <w:rFonts w:ascii="Calibri" w:eastAsia="Calibri" w:hAnsi="Calibri"/>
          <w:b/>
        </w:rPr>
      </w:pPr>
    </w:p>
    <w:p w:rsidR="00E231F3" w:rsidRPr="003F71A7" w:rsidRDefault="00E231F3" w:rsidP="00E231F3">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rPr>
          <w:trHeight w:val="859"/>
        </w:trPr>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Odgovorni nadzornik  (ime in priimek, organizacija, telefon, e- naslov):</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w:t>
            </w:r>
            <w:r>
              <w:rPr>
                <w:rFonts w:eastAsia="Times New Roman" w:cs="Times New Roman"/>
                <w:color w:val="000000"/>
                <w:lang w:eastAsia="sl-SI"/>
              </w:rPr>
              <w:t>________________________</w:t>
            </w:r>
            <w:r w:rsidRPr="003F71A7">
              <w:rPr>
                <w:rFonts w:eastAsia="Times New Roman" w:cs="Times New Roman"/>
                <w:color w:val="000000"/>
                <w:lang w:eastAsia="sl-SI"/>
              </w:rPr>
              <w:t>__</w:t>
            </w:r>
          </w:p>
          <w:p w:rsidR="00E231F3" w:rsidRPr="003F71A7" w:rsidRDefault="00E231F3"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Odgovorni vodja del ( ime in priimek, naziv organizacije v kateri je bil zaposlen v času izvajanja projekta): ________________________________________________________________________________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bl>
    <w:p w:rsidR="00E231F3" w:rsidRPr="003F71A7" w:rsidRDefault="00E231F3" w:rsidP="00E231F3">
      <w:pPr>
        <w:autoSpaceDE w:val="0"/>
        <w:autoSpaceDN w:val="0"/>
        <w:adjustRightInd w:val="0"/>
        <w:spacing w:after="0" w:line="240" w:lineRule="auto"/>
        <w:rPr>
          <w:rFonts w:eastAsia="Times New Roman" w:cs="Times New Roman"/>
          <w:b/>
          <w:color w:val="000000"/>
          <w:lang w:eastAsia="sl-SI"/>
        </w:rPr>
      </w:pPr>
      <w:r w:rsidRPr="003F71A7">
        <w:rPr>
          <w:rFonts w:eastAsia="Times New Roman" w:cs="Times New Roman"/>
          <w:b/>
          <w:color w:val="000000"/>
          <w:lang w:eastAsia="sl-SI"/>
        </w:rPr>
        <w:t>S katerimi dokumenti ponudnik potrjuje resničnost navedb tega potrdila?</w:t>
      </w:r>
    </w:p>
    <w:p w:rsidR="00E231F3" w:rsidRPr="003F71A7" w:rsidRDefault="00E231F3" w:rsidP="00877433">
      <w:pPr>
        <w:autoSpaceDE w:val="0"/>
        <w:autoSpaceDN w:val="0"/>
        <w:adjustRightInd w:val="0"/>
        <w:spacing w:after="0" w:line="360" w:lineRule="auto"/>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______________________________________________________________________________________________________________________________________________________________________________________________________________________________________________________</w:t>
      </w: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231F3" w:rsidRPr="003F71A7" w:rsidTr="00E231F3">
        <w:trPr>
          <w:trHeight w:val="415"/>
        </w:trPr>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E231F3" w:rsidRPr="003F71A7" w:rsidRDefault="00E231F3" w:rsidP="00E231F3">
      <w:pPr>
        <w:pBdr>
          <w:bottom w:val="dotted" w:sz="24" w:space="1" w:color="auto"/>
        </w:pBd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E231F3" w:rsidRPr="003F71A7" w:rsidRDefault="00E231F3" w:rsidP="00E231F3">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E231F3" w:rsidRPr="00E231F3" w:rsidRDefault="00E231F3" w:rsidP="00E231F3">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rsidR="00E231F3" w:rsidRPr="00112ED5" w:rsidRDefault="00E231F3" w:rsidP="00CB2E8E">
      <w:pPr>
        <w:rPr>
          <w:rFonts w:eastAsia="Times New Roman" w:cs="Times New Roman"/>
          <w:lang w:eastAsia="sl-SI"/>
        </w:rPr>
        <w:sectPr w:rsidR="00E231F3" w:rsidRPr="00112ED5">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B00A1">
        <w:rPr>
          <w:rFonts w:ascii="Calibri" w:eastAsia="Times New Roman" w:hAnsi="Calibri" w:cs="Times New Roman"/>
          <w:lang w:eastAsia="sl-SI"/>
        </w:rPr>
        <w:t>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112ED5" w:rsidRDefault="000943FF" w:rsidP="000943FF">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dela 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w:t>
      </w:r>
      <w:r w:rsidR="00597086">
        <w:rPr>
          <w:rFonts w:eastAsia="Times New Roman" w:cs="Times New Roman"/>
          <w:lang w:eastAsia="sl-SI"/>
        </w:rPr>
        <w:t>E</w:t>
      </w:r>
      <w:r w:rsidRPr="00CF063A">
        <w:rPr>
          <w:rFonts w:eastAsia="Times New Roman" w:cs="Times New Roman"/>
          <w:lang w:eastAsia="sl-SI"/>
        </w:rPr>
        <w:t xml:space="preserve">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A814ED">
        <w:rPr>
          <w:rFonts w:ascii="Calibri" w:eastAsia="Times New Roman" w:hAnsi="Calibri" w:cs="Times New Roman"/>
          <w:lang w:eastAsia="sl-SI"/>
        </w:rPr>
        <w:t>7</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112ED5" w:rsidRDefault="000943FF" w:rsidP="000943FF">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IZJAVA </w:t>
      </w:r>
    </w:p>
    <w:p w:rsidR="000943FF" w:rsidRPr="00112ED5" w:rsidRDefault="000943FF" w:rsidP="00112ED5">
      <w:pPr>
        <w:spacing w:after="0" w:line="240" w:lineRule="auto"/>
        <w:jc w:val="center"/>
        <w:rPr>
          <w:rFonts w:ascii="Calibri" w:eastAsia="Times New Roman" w:hAnsi="Calibri" w:cs="Times New Roman"/>
          <w:b/>
          <w:sz w:val="24"/>
          <w:lang w:eastAsia="sl-SI"/>
        </w:rPr>
      </w:pPr>
      <w:r w:rsidRPr="00112ED5">
        <w:rPr>
          <w:rFonts w:ascii="Calibri" w:eastAsia="Times New Roman" w:hAnsi="Calibri" w:cs="Times New Roman"/>
          <w:b/>
          <w:sz w:val="24"/>
          <w:lang w:eastAsia="sl-SI"/>
        </w:rPr>
        <w:t>o ogledu, seznanjenosti s karakteristikami terena in</w:t>
      </w:r>
      <w:r w:rsidR="00112ED5">
        <w:rPr>
          <w:rFonts w:ascii="Calibri" w:eastAsia="Times New Roman" w:hAnsi="Calibri" w:cs="Times New Roman"/>
          <w:b/>
          <w:sz w:val="24"/>
          <w:lang w:eastAsia="sl-SI"/>
        </w:rPr>
        <w:t xml:space="preserve"> </w:t>
      </w:r>
      <w:r w:rsidRPr="00112ED5">
        <w:rPr>
          <w:rFonts w:ascii="Calibri" w:eastAsia="Times New Roman" w:hAnsi="Calibri" w:cs="Times New Roman"/>
          <w:b/>
          <w:sz w:val="24"/>
          <w:lang w:eastAsia="sl-SI"/>
        </w:rPr>
        <w:t>prostorsko omejitvijo izvedbe naročila</w:t>
      </w:r>
      <w:r w:rsidR="00112ED5">
        <w:rPr>
          <w:rFonts w:ascii="Calibri" w:eastAsia="Times New Roman" w:hAnsi="Calibri" w:cs="Times New Roman"/>
          <w:b/>
          <w:sz w:val="24"/>
          <w:lang w:eastAsia="sl-SI"/>
        </w:rPr>
        <w:t xml:space="preserve"> v postopku oddaje naročila za: </w:t>
      </w:r>
      <w:r w:rsidR="009F744C" w:rsidRPr="009F744C">
        <w:rPr>
          <w:rFonts w:ascii="Calibri" w:eastAsia="Times New Roman" w:hAnsi="Calibri" w:cs="Times New Roman"/>
          <w:b/>
          <w:color w:val="000000"/>
          <w:lang w:eastAsia="sl-SI"/>
        </w:rPr>
        <w:t>»VKLJUČITEV VRTINE BRDCE (B-1) V VODOVODNI SISTEM NASELJA BRDCE NAD DOBRNO«</w:t>
      </w:r>
      <w:r w:rsidR="009F744C" w:rsidRPr="00AD0728">
        <w:rPr>
          <w:rFonts w:ascii="Calibri" w:eastAsia="Times New Roman" w:hAnsi="Calibri" w:cs="Times New Roman"/>
          <w:color w:val="000000"/>
          <w:lang w:eastAsia="sl-SI"/>
        </w:rPr>
        <w:t xml:space="preserve"> </w:t>
      </w:r>
    </w:p>
    <w:p w:rsidR="000943FF" w:rsidRPr="00AD0728" w:rsidRDefault="000943FF" w:rsidP="000943FF">
      <w:pPr>
        <w:spacing w:after="0" w:line="240" w:lineRule="auto"/>
        <w:jc w:val="both"/>
        <w:rPr>
          <w:rFonts w:ascii="Calibri" w:eastAsia="Times New Roman" w:hAnsi="Calibri" w:cs="Times New Roman"/>
          <w:bCs/>
          <w:lang w:eastAsia="sl-SI"/>
        </w:rPr>
      </w:pP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OBRAZEC 8</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lastRenderedPageBreak/>
        <w:t>O</w:t>
      </w:r>
      <w:r w:rsidR="00A814ED">
        <w:rPr>
          <w:rFonts w:ascii="Calibri" w:eastAsia="Times New Roman" w:hAnsi="Calibri" w:cs="Times New Roman"/>
          <w:bCs/>
          <w:lang w:eastAsia="sl-SI"/>
        </w:rPr>
        <w:t>BRAZEC 9</w:t>
      </w:r>
    </w:p>
    <w:p w:rsidR="000943FF" w:rsidRPr="00AD0728" w:rsidRDefault="000943FF" w:rsidP="000943FF">
      <w:pPr>
        <w:spacing w:after="0" w:line="240" w:lineRule="auto"/>
        <w:outlineLvl w:val="0"/>
        <w:rPr>
          <w:rFonts w:ascii="Calibri" w:eastAsia="Times New Roman" w:hAnsi="Calibri" w:cs="Times New Roman"/>
          <w:b/>
          <w:bCs/>
          <w:lang w:eastAsia="sl-SI"/>
        </w:rPr>
      </w:pPr>
    </w:p>
    <w:p w:rsidR="000943FF" w:rsidRPr="00112ED5" w:rsidRDefault="000943FF" w:rsidP="000943FF">
      <w:pPr>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 xml:space="preserve">NAVEDBA </w:t>
      </w:r>
      <w:r w:rsidRPr="00B16D9B">
        <w:rPr>
          <w:rFonts w:ascii="Calibri" w:eastAsia="Times New Roman" w:hAnsi="Calibri" w:cs="Times New Roman"/>
          <w:b/>
          <w:bCs/>
          <w:sz w:val="28"/>
          <w:lang w:eastAsia="sl-SI"/>
        </w:rPr>
        <w:t>POMEMBNEJŠIH MATERIALOV, KI SO VKLJUČENI</w:t>
      </w:r>
      <w:r w:rsidRPr="00112ED5">
        <w:rPr>
          <w:rFonts w:ascii="Calibri" w:eastAsia="Times New Roman" w:hAnsi="Calibri" w:cs="Times New Roman"/>
          <w:b/>
          <w:bCs/>
          <w:sz w:val="28"/>
          <w:lang w:eastAsia="sl-SI"/>
        </w:rPr>
        <w:t xml:space="preserve">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9F744C" w:rsidRPr="009F744C">
        <w:rPr>
          <w:rFonts w:ascii="Calibri" w:eastAsia="Times New Roman" w:hAnsi="Calibri" w:cs="Times New Roman"/>
          <w:b/>
          <w:color w:val="000000"/>
          <w:lang w:eastAsia="sl-SI"/>
        </w:rPr>
        <w:t>»VKLJUČITEV VRTINE BRDCE (B-1) V VODOVODNI SISTEM NASELJA BRDCE NAD DOBRNO«</w:t>
      </w:r>
      <w:r w:rsidR="007714C2" w:rsidRPr="00AD0728">
        <w:rPr>
          <w:rFonts w:ascii="Calibri" w:eastAsia="Times New Roman" w:hAnsi="Calibri" w:cs="Times New Roman"/>
          <w:bCs/>
          <w:sz w:val="24"/>
          <w:szCs w:val="24"/>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0943FF" w:rsidRPr="00AD0728" w:rsidTr="00741C73">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Tip</w:t>
            </w:r>
          </w:p>
        </w:tc>
      </w:tr>
      <w:tr w:rsidR="000943FF" w:rsidRPr="00AD0728" w:rsidTr="00741C73">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46ED" w:rsidRPr="00AD0728" w:rsidRDefault="00741C73" w:rsidP="000943FF">
            <w:pPr>
              <w:spacing w:after="0" w:line="240" w:lineRule="auto"/>
              <w:outlineLvl w:val="0"/>
              <w:rPr>
                <w:rFonts w:ascii="Calibri" w:eastAsia="Times New Roman" w:hAnsi="Calibri" w:cs="Times New Roman"/>
                <w:lang w:eastAsia="sl-SI"/>
              </w:rPr>
            </w:pPr>
            <w:r>
              <w:rPr>
                <w:rFonts w:ascii="Calibri" w:eastAsia="Times New Roman" w:hAnsi="Calibri" w:cs="Times New Roman"/>
                <w:lang w:eastAsia="sl-SI"/>
              </w:rPr>
              <w:t>Cevi za pitno vodo iz PE (skladna s karakteristikami iz popisa del)</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3FF" w:rsidRPr="00AD0728" w:rsidRDefault="000943FF" w:rsidP="000943FF">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43FF" w:rsidRPr="00AD0728" w:rsidRDefault="000943FF" w:rsidP="000943FF">
            <w:pPr>
              <w:spacing w:after="0" w:line="240" w:lineRule="auto"/>
              <w:outlineLvl w:val="0"/>
              <w:rPr>
                <w:rFonts w:ascii="Calibri" w:eastAsia="Times New Roman" w:hAnsi="Calibri" w:cs="Times New Roman"/>
                <w:lang w:eastAsia="sl-SI"/>
              </w:rPr>
            </w:pPr>
          </w:p>
        </w:tc>
      </w:tr>
      <w:tr w:rsidR="004F00B8" w:rsidRPr="00AD0728" w:rsidTr="00741C73">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ED" w:rsidRDefault="00741C73" w:rsidP="000943FF">
            <w:pPr>
              <w:spacing w:after="0" w:line="240" w:lineRule="auto"/>
              <w:outlineLvl w:val="0"/>
              <w:rPr>
                <w:rFonts w:ascii="Calibri" w:eastAsia="Times New Roman" w:hAnsi="Calibri" w:cs="Times New Roman"/>
                <w:lang w:eastAsia="sl-SI"/>
              </w:rPr>
            </w:pPr>
            <w:r>
              <w:rPr>
                <w:rFonts w:ascii="Calibri" w:eastAsia="Times New Roman" w:hAnsi="Calibri" w:cs="Times New Roman"/>
                <w:lang w:eastAsia="sl-SI"/>
              </w:rPr>
              <w:t>Naprava za dezinfekcijo pitne vode z natrijevim hipokloritom (skladna s karakteristikami iz popisa del)</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00B8" w:rsidRPr="00AD0728" w:rsidRDefault="004F00B8" w:rsidP="000943FF">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00B8" w:rsidRPr="00AD0728" w:rsidRDefault="004F00B8" w:rsidP="000943FF">
            <w:pPr>
              <w:spacing w:after="0" w:line="240" w:lineRule="auto"/>
              <w:outlineLvl w:val="0"/>
              <w:rPr>
                <w:rFonts w:ascii="Calibri" w:eastAsia="Times New Roman" w:hAnsi="Calibri" w:cs="Times New Roman"/>
                <w:lang w:eastAsia="sl-SI"/>
              </w:rPr>
            </w:pPr>
          </w:p>
        </w:tc>
      </w:tr>
      <w:tr w:rsidR="003670E6" w:rsidRPr="00AD0728" w:rsidTr="00741C73">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0E6" w:rsidRPr="00741C73" w:rsidRDefault="003670E6" w:rsidP="00741C73">
            <w:pPr>
              <w:spacing w:after="0" w:line="240" w:lineRule="auto"/>
              <w:outlineLvl w:val="0"/>
              <w:rPr>
                <w:rFonts w:ascii="Calibri" w:eastAsia="Times New Roman" w:hAnsi="Calibri" w:cs="Times New Roman"/>
                <w:lang w:eastAsia="sl-SI"/>
              </w:rPr>
            </w:pPr>
            <w:r w:rsidRPr="00112ED5">
              <w:rPr>
                <w:rFonts w:ascii="Calibri" w:eastAsia="Times New Roman" w:hAnsi="Calibri" w:cs="Times New Roman"/>
                <w:lang w:eastAsia="sl-SI"/>
              </w:rPr>
              <w:t>Magnetno induktivni merilnik</w:t>
            </w:r>
            <w:r w:rsidR="00741C73">
              <w:rPr>
                <w:rFonts w:ascii="Calibri" w:eastAsia="Times New Roman" w:hAnsi="Calibri" w:cs="Times New Roman"/>
                <w:lang w:eastAsia="sl-SI"/>
              </w:rPr>
              <w:t>i</w:t>
            </w:r>
            <w:r w:rsidRPr="00112ED5">
              <w:rPr>
                <w:rFonts w:ascii="Calibri" w:eastAsia="Times New Roman" w:hAnsi="Calibri" w:cs="Times New Roman"/>
                <w:lang w:eastAsia="sl-SI"/>
              </w:rPr>
              <w:t xml:space="preserve"> pretoka </w:t>
            </w:r>
            <w:r w:rsidR="00741C73">
              <w:rPr>
                <w:rFonts w:ascii="Calibri" w:eastAsia="Times New Roman" w:hAnsi="Calibri" w:cs="Times New Roman"/>
                <w:lang w:eastAsia="sl-SI"/>
              </w:rPr>
              <w:t>(skladna s karakteristikami iz popisa del)</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0E6" w:rsidRPr="00AD0728" w:rsidRDefault="003670E6" w:rsidP="003670E6">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0E6" w:rsidRPr="00AD0728" w:rsidRDefault="003670E6" w:rsidP="003670E6">
            <w:pPr>
              <w:spacing w:after="0" w:line="240" w:lineRule="auto"/>
              <w:outlineLvl w:val="0"/>
              <w:rPr>
                <w:rFonts w:ascii="Calibri" w:eastAsia="Times New Roman" w:hAnsi="Calibri" w:cs="Times New Roman"/>
                <w:lang w:eastAsia="sl-SI"/>
              </w:rPr>
            </w:pPr>
          </w:p>
        </w:tc>
      </w:tr>
      <w:tr w:rsidR="00741C73" w:rsidRPr="00AD0728" w:rsidTr="00741C73">
        <w:trPr>
          <w:trHeight w:val="293"/>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1C73" w:rsidRPr="00112ED5" w:rsidRDefault="00741C73" w:rsidP="00741C73">
            <w:pPr>
              <w:spacing w:after="0" w:line="240" w:lineRule="auto"/>
              <w:outlineLvl w:val="0"/>
              <w:rPr>
                <w:rFonts w:ascii="Calibri" w:eastAsia="Times New Roman" w:hAnsi="Calibri" w:cs="Times New Roman"/>
                <w:lang w:eastAsia="sl-SI"/>
              </w:rPr>
            </w:pPr>
            <w:r>
              <w:rPr>
                <w:rFonts w:ascii="Calibri" w:eastAsia="Times New Roman" w:hAnsi="Calibri" w:cs="Times New Roman"/>
                <w:lang w:eastAsia="sl-SI"/>
              </w:rPr>
              <w:t>Merilnik motnosti (skladna s karakteristikami iz popisa del)</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1C73" w:rsidRPr="00AD0728" w:rsidRDefault="00741C73" w:rsidP="003670E6">
            <w:pPr>
              <w:spacing w:after="0" w:line="240" w:lineRule="auto"/>
              <w:outlineLvl w:val="0"/>
              <w:rPr>
                <w:rFonts w:ascii="Calibri" w:eastAsia="Times New Roman" w:hAnsi="Calibri" w:cs="Times New Roman"/>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1C73" w:rsidRPr="00AD0728" w:rsidRDefault="00741C73" w:rsidP="003670E6">
            <w:pPr>
              <w:spacing w:after="0" w:line="240" w:lineRule="auto"/>
              <w:outlineLvl w:val="0"/>
              <w:rPr>
                <w:rFonts w:ascii="Calibri" w:eastAsia="Times New Roman" w:hAnsi="Calibri" w:cs="Times New Roman"/>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A814ED" w:rsidRDefault="00831892" w:rsidP="003B247E">
      <w:pPr>
        <w:tabs>
          <w:tab w:val="left" w:pos="6371"/>
        </w:tabs>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sz w:val="24"/>
          <w:szCs w:val="24"/>
          <w:lang w:eastAsia="sl-SI"/>
        </w:rPr>
        <w:lastRenderedPageBreak/>
        <w:t>OBRAZEC 10</w:t>
      </w:r>
    </w:p>
    <w:p w:rsidR="00F72F25" w:rsidRPr="00F72F25" w:rsidRDefault="00F72F25" w:rsidP="00F72F25">
      <w:pPr>
        <w:jc w:val="center"/>
        <w:outlineLvl w:val="0"/>
      </w:pPr>
      <w:r w:rsidRPr="00F72F25">
        <w:t xml:space="preserve">VZOREC POGODBE </w:t>
      </w:r>
    </w:p>
    <w:p w:rsidR="00F72F25" w:rsidRPr="00F72F25" w:rsidRDefault="00F72F25" w:rsidP="00F72F25">
      <w:pPr>
        <w:jc w:val="both"/>
        <w:outlineLvl w:val="0"/>
      </w:pPr>
    </w:p>
    <w:p w:rsidR="00F72F25" w:rsidRPr="0049329D" w:rsidRDefault="003B247E" w:rsidP="0049329D">
      <w:pPr>
        <w:jc w:val="center"/>
        <w:outlineLvl w:val="0"/>
        <w:rPr>
          <w:b/>
        </w:rPr>
      </w:pPr>
      <w:r>
        <w:rPr>
          <w:b/>
        </w:rPr>
        <w:t>POGODBA št.</w:t>
      </w:r>
      <w:r w:rsidR="00F72F25" w:rsidRPr="00F72F25">
        <w:rPr>
          <w:b/>
        </w:rPr>
        <w:t xml:space="preserve">_____/2016 </w:t>
      </w:r>
    </w:p>
    <w:p w:rsidR="009F744C" w:rsidRDefault="009F744C" w:rsidP="009F744C">
      <w:pPr>
        <w:autoSpaceDE w:val="0"/>
        <w:autoSpaceDN w:val="0"/>
        <w:adjustRightInd w:val="0"/>
        <w:spacing w:after="0" w:line="240" w:lineRule="auto"/>
        <w:jc w:val="center"/>
        <w:rPr>
          <w:rFonts w:ascii="Times New Roman" w:eastAsia="Times New Roman" w:hAnsi="Times New Roman" w:cs="Times New Roman"/>
          <w:color w:val="000000"/>
          <w:lang w:eastAsia="sl-SI"/>
        </w:rPr>
      </w:pPr>
      <w:r w:rsidRPr="009F744C">
        <w:rPr>
          <w:rFonts w:ascii="Calibri" w:eastAsia="Times New Roman" w:hAnsi="Calibri" w:cs="Times New Roman"/>
          <w:b/>
          <w:color w:val="000000"/>
          <w:lang w:eastAsia="sl-SI"/>
        </w:rPr>
        <w:t>»VKLJUČITEV VRTINE BRDCE (B-1) V VODOVODNI SISTEM NASELJA BRDCE NAD DOBRNO«</w:t>
      </w:r>
    </w:p>
    <w:p w:rsidR="009F744C" w:rsidRDefault="009F744C" w:rsidP="00767249">
      <w:pPr>
        <w:autoSpaceDE w:val="0"/>
        <w:autoSpaceDN w:val="0"/>
        <w:adjustRightInd w:val="0"/>
        <w:spacing w:after="0" w:line="240" w:lineRule="auto"/>
        <w:rPr>
          <w:rFonts w:ascii="Times New Roman" w:eastAsia="Times New Roman" w:hAnsi="Times New Roman" w:cs="Times New Roman"/>
          <w:color w:val="000000"/>
          <w:lang w:eastAsia="sl-SI"/>
        </w:rPr>
      </w:pPr>
    </w:p>
    <w:p w:rsidR="00767249" w:rsidRPr="00767249" w:rsidRDefault="00767249" w:rsidP="00767249">
      <w:pPr>
        <w:autoSpaceDE w:val="0"/>
        <w:autoSpaceDN w:val="0"/>
        <w:adjustRightInd w:val="0"/>
        <w:spacing w:after="0" w:line="240" w:lineRule="auto"/>
        <w:rPr>
          <w:rFonts w:ascii="Times New Roman" w:eastAsia="Times New Roman" w:hAnsi="Times New Roman" w:cs="Times New Roman"/>
          <w:color w:val="000000"/>
          <w:lang w:eastAsia="sl-SI"/>
        </w:rPr>
      </w:pPr>
      <w:r w:rsidRPr="00767249">
        <w:rPr>
          <w:rFonts w:ascii="Times New Roman" w:eastAsia="Times New Roman" w:hAnsi="Times New Roman" w:cs="Times New Roman"/>
          <w:color w:val="000000"/>
          <w:lang w:eastAsia="sl-SI"/>
        </w:rPr>
        <w:t xml:space="preserve">ki jo sklenejo: </w:t>
      </w:r>
    </w:p>
    <w:p w:rsidR="00767249" w:rsidRPr="00767249" w:rsidRDefault="00767249" w:rsidP="00767249">
      <w:pPr>
        <w:autoSpaceDE w:val="0"/>
        <w:autoSpaceDN w:val="0"/>
        <w:adjustRightInd w:val="0"/>
        <w:spacing w:after="0" w:line="240" w:lineRule="auto"/>
        <w:rPr>
          <w:rFonts w:ascii="Calibri" w:eastAsia="Times New Roman" w:hAnsi="Calibri" w:cs="Times New Roman"/>
          <w:b/>
        </w:rPr>
      </w:pPr>
    </w:p>
    <w:p w:rsidR="00767249" w:rsidRPr="00767249" w:rsidRDefault="009F744C" w:rsidP="00767249">
      <w:pPr>
        <w:autoSpaceDE w:val="0"/>
        <w:autoSpaceDN w:val="0"/>
        <w:adjustRightInd w:val="0"/>
        <w:spacing w:after="0" w:line="240" w:lineRule="auto"/>
        <w:rPr>
          <w:rFonts w:ascii="Calibri" w:eastAsia="Times New Roman" w:hAnsi="Calibri" w:cs="Times New Roman"/>
          <w:b/>
        </w:rPr>
      </w:pPr>
      <w:r>
        <w:rPr>
          <w:rFonts w:ascii="Calibri" w:eastAsia="Times New Roman" w:hAnsi="Calibri" w:cs="Times New Roman"/>
          <w:b/>
        </w:rPr>
        <w:t>NAROČNIK</w:t>
      </w:r>
      <w:r w:rsidR="00767249" w:rsidRPr="00767249">
        <w:rPr>
          <w:rFonts w:ascii="Calibri" w:eastAsia="Times New Roman" w:hAnsi="Calibri" w:cs="Times New Roman"/>
          <w:b/>
        </w:rPr>
        <w:t xml:space="preserve"> INVESTICIJE:</w:t>
      </w:r>
    </w:p>
    <w:p w:rsidR="00005D94" w:rsidRPr="00005D94" w:rsidRDefault="00005D94" w:rsidP="00831534">
      <w:pPr>
        <w:spacing w:after="0" w:line="240" w:lineRule="auto"/>
        <w:jc w:val="both"/>
        <w:rPr>
          <w:rFonts w:ascii="Calibri" w:eastAsia="Times New Roman" w:hAnsi="Calibri" w:cs="Times New Roman"/>
          <w:b/>
          <w:lang w:val="en-GB"/>
        </w:rPr>
      </w:pPr>
      <w:r w:rsidRPr="00005D94">
        <w:rPr>
          <w:rFonts w:ascii="Calibri" w:eastAsia="Times New Roman" w:hAnsi="Calibri" w:cs="Times New Roman"/>
          <w:lang w:val="en-GB"/>
        </w:rPr>
        <w:t>OBČINA DOBRNA, Dobrna 19, 3204 Dobrna, ki jo zastopa župan Martin Brecl; matična št.1358570000 ID za DDV:SI71772626</w:t>
      </w:r>
      <w:r w:rsidRPr="00005D94">
        <w:rPr>
          <w:rFonts w:ascii="Calibri" w:eastAsia="Times New Roman" w:hAnsi="Calibri" w:cs="Times New Roman"/>
          <w:b/>
          <w:lang w:val="en-GB"/>
        </w:rPr>
        <w:t xml:space="preserve">; </w:t>
      </w:r>
      <w:r w:rsidRPr="00005D94">
        <w:rPr>
          <w:rFonts w:ascii="Calibri" w:eastAsia="Times New Roman" w:hAnsi="Calibri" w:cs="Times New Roman"/>
          <w:lang w:val="en-GB"/>
        </w:rPr>
        <w:t>Transakcijski račun: SI56  0135 5010 0003 171 odprt pri banki Slovenije Ljubljana</w:t>
      </w:r>
    </w:p>
    <w:p w:rsidR="00767249" w:rsidRPr="00767249" w:rsidRDefault="00767249" w:rsidP="00767249">
      <w:pPr>
        <w:autoSpaceDE w:val="0"/>
        <w:autoSpaceDN w:val="0"/>
        <w:adjustRightInd w:val="0"/>
        <w:spacing w:after="0" w:line="240" w:lineRule="auto"/>
        <w:jc w:val="both"/>
        <w:rPr>
          <w:rFonts w:ascii="Calibri" w:eastAsia="Times New Roman" w:hAnsi="Calibri" w:cs="Times New Roman"/>
        </w:rPr>
      </w:pPr>
    </w:p>
    <w:p w:rsidR="00767249" w:rsidRPr="00767249" w:rsidRDefault="00005D94" w:rsidP="00767249">
      <w:pPr>
        <w:autoSpaceDE w:val="0"/>
        <w:autoSpaceDN w:val="0"/>
        <w:adjustRightInd w:val="0"/>
        <w:spacing w:after="0" w:line="240" w:lineRule="auto"/>
        <w:jc w:val="both"/>
        <w:rPr>
          <w:rFonts w:ascii="Calibri" w:eastAsia="Times New Roman" w:hAnsi="Calibri" w:cs="Times New Roman"/>
        </w:rPr>
      </w:pPr>
      <w:r>
        <w:rPr>
          <w:rFonts w:ascii="Calibri" w:eastAsia="Times New Roman" w:hAnsi="Calibri" w:cs="Times New Roman"/>
        </w:rPr>
        <w:t>ki jo</w:t>
      </w:r>
      <w:r w:rsidR="00767249" w:rsidRPr="00767249">
        <w:rPr>
          <w:rFonts w:ascii="Calibri" w:eastAsia="Times New Roman" w:hAnsi="Calibri" w:cs="Times New Roman"/>
        </w:rPr>
        <w:t xml:space="preserve"> po javnem pooblastilu (Odlok o spremembah in dopolnitvah Odloka o spremembah v javnem podjetju Vodovod - kanalizacija d.o.o., Uradni list RS, št. 106/2009) zastopa, </w:t>
      </w:r>
    </w:p>
    <w:p w:rsidR="00767249" w:rsidRPr="00767249" w:rsidRDefault="00767249" w:rsidP="00767249">
      <w:pPr>
        <w:spacing w:after="0" w:line="240" w:lineRule="auto"/>
        <w:rPr>
          <w:rFonts w:ascii="Calibri" w:eastAsia="Times New Roman" w:hAnsi="Calibri" w:cs="Times New Roman"/>
        </w:rPr>
      </w:pPr>
    </w:p>
    <w:p w:rsidR="00767249" w:rsidRPr="00767249" w:rsidRDefault="00767249" w:rsidP="00767249">
      <w:pPr>
        <w:spacing w:after="0" w:line="240" w:lineRule="auto"/>
        <w:rPr>
          <w:rFonts w:ascii="Calibri" w:eastAsia="Times New Roman" w:hAnsi="Calibri" w:cs="Times New Roman"/>
          <w:b/>
        </w:rPr>
      </w:pPr>
      <w:r w:rsidRPr="00767249">
        <w:rPr>
          <w:rFonts w:ascii="Calibri" w:eastAsia="Times New Roman" w:hAnsi="Calibri" w:cs="Times New Roman"/>
          <w:b/>
        </w:rPr>
        <w:t>PLAČNIK:</w:t>
      </w:r>
    </w:p>
    <w:p w:rsidR="00767249" w:rsidRPr="00767249" w:rsidRDefault="00767249" w:rsidP="00767249">
      <w:pPr>
        <w:tabs>
          <w:tab w:val="left" w:pos="2109"/>
          <w:tab w:val="left" w:pos="6804"/>
        </w:tabs>
        <w:spacing w:after="0" w:line="240" w:lineRule="auto"/>
        <w:jc w:val="both"/>
        <w:rPr>
          <w:rFonts w:ascii="Calibri" w:eastAsia="Times New Roman" w:hAnsi="Calibri" w:cs="Times New Roman"/>
        </w:rPr>
      </w:pPr>
      <w:r w:rsidRPr="00767249">
        <w:rPr>
          <w:rFonts w:ascii="Calibri" w:eastAsia="Times New Roman" w:hAnsi="Calibri" w:cs="Times New Roman"/>
        </w:rPr>
        <w:t xml:space="preserve">VODOVOD - KANALIZACIJA javno podjetje, d.o.o., Lava 2a, 3000 Celje, ki ga zastopa direktor mag. Marko Cvikl, matična št. 5914540000, davčna št. SI45804109, transakcijski račun: SI56 1910 0001 0322 891, Deželna banka Slovenije d.d. </w:t>
      </w:r>
    </w:p>
    <w:p w:rsidR="00F72F25" w:rsidRPr="00F72F25" w:rsidRDefault="00F72F25" w:rsidP="00F72F25">
      <w:pPr>
        <w:pStyle w:val="Default"/>
        <w:rPr>
          <w:rFonts w:asciiTheme="minorHAnsi" w:hAnsiTheme="minorHAnsi"/>
          <w:sz w:val="22"/>
          <w:szCs w:val="22"/>
        </w:rPr>
      </w:pPr>
    </w:p>
    <w:p w:rsidR="00F72F25" w:rsidRPr="00F72F25" w:rsidRDefault="00F72F25" w:rsidP="00F72F25">
      <w:pPr>
        <w:pStyle w:val="Default"/>
        <w:rPr>
          <w:rFonts w:asciiTheme="minorHAnsi" w:hAnsiTheme="minorHAnsi"/>
          <w:sz w:val="22"/>
          <w:szCs w:val="22"/>
        </w:rPr>
      </w:pPr>
      <w:r w:rsidRPr="00F72F25">
        <w:rPr>
          <w:rFonts w:asciiTheme="minorHAnsi" w:hAnsiTheme="minorHAnsi"/>
          <w:sz w:val="22"/>
          <w:szCs w:val="22"/>
        </w:rPr>
        <w:t xml:space="preserve">ter </w:t>
      </w:r>
    </w:p>
    <w:p w:rsidR="00F72F25" w:rsidRPr="00F72F25" w:rsidRDefault="00F72F25" w:rsidP="00F72F25">
      <w:pPr>
        <w:pStyle w:val="Default"/>
        <w:rPr>
          <w:rFonts w:asciiTheme="minorHAnsi" w:hAnsiTheme="minorHAnsi"/>
          <w:sz w:val="22"/>
          <w:szCs w:val="22"/>
        </w:rPr>
      </w:pPr>
    </w:p>
    <w:p w:rsidR="00F72F25" w:rsidRPr="00F72F25" w:rsidRDefault="00F72F25" w:rsidP="00F72F25">
      <w:pPr>
        <w:pStyle w:val="Default"/>
        <w:rPr>
          <w:rFonts w:asciiTheme="minorHAnsi" w:hAnsiTheme="minorHAnsi"/>
          <w:b/>
          <w:sz w:val="22"/>
          <w:szCs w:val="22"/>
        </w:rPr>
      </w:pPr>
      <w:r w:rsidRPr="00F72F25">
        <w:rPr>
          <w:rFonts w:asciiTheme="minorHAnsi" w:hAnsiTheme="minorHAnsi"/>
          <w:b/>
          <w:sz w:val="22"/>
          <w:szCs w:val="22"/>
        </w:rPr>
        <w:t xml:space="preserve">IZVAJALEC </w:t>
      </w:r>
    </w:p>
    <w:p w:rsidR="00F72F25" w:rsidRPr="00F72F25" w:rsidRDefault="00F72F25" w:rsidP="00F72F25"/>
    <w:p w:rsidR="00F72F25" w:rsidRPr="00F72F25" w:rsidRDefault="00F72F25" w:rsidP="00F72F25">
      <w:r w:rsidRPr="00F72F25">
        <w:t>____________________________________________________________________________________________________________________________________________________________</w:t>
      </w:r>
      <w:r>
        <w:t>_______</w:t>
      </w:r>
      <w:r w:rsidRPr="00F72F25">
        <w:t>_</w:t>
      </w:r>
    </w:p>
    <w:p w:rsidR="00F72F25" w:rsidRPr="00F72F25" w:rsidRDefault="00F72F25" w:rsidP="00F72F25">
      <w:pPr>
        <w:jc w:val="center"/>
      </w:pPr>
      <w:r w:rsidRPr="00F72F25">
        <w:t>(naziv in naslov ponudnika)</w:t>
      </w:r>
    </w:p>
    <w:p w:rsidR="00F72F25" w:rsidRPr="00F72F25" w:rsidRDefault="00F72F25" w:rsidP="00F72F25">
      <w:r w:rsidRPr="00F72F25">
        <w:t xml:space="preserve">ki ga zastopa ______________________________, </w:t>
      </w:r>
    </w:p>
    <w:p w:rsidR="00F72F25" w:rsidRPr="00F72F25" w:rsidRDefault="00F72F25" w:rsidP="00F72F25">
      <w:pPr>
        <w:rPr>
          <w:rStyle w:val="st"/>
        </w:rPr>
      </w:pPr>
      <w:r w:rsidRPr="00F72F25">
        <w:t>Matična št.: _________________</w:t>
      </w:r>
    </w:p>
    <w:p w:rsidR="00F72F25" w:rsidRPr="00F72F25" w:rsidRDefault="00F72F25" w:rsidP="00F72F25">
      <w:pPr>
        <w:pStyle w:val="Default"/>
        <w:rPr>
          <w:rFonts w:asciiTheme="minorHAnsi" w:hAnsiTheme="minorHAnsi"/>
          <w:sz w:val="22"/>
          <w:szCs w:val="22"/>
        </w:rPr>
      </w:pPr>
      <w:r w:rsidRPr="00F72F25">
        <w:rPr>
          <w:rFonts w:asciiTheme="minorHAnsi" w:hAnsiTheme="minorHAnsi"/>
          <w:sz w:val="22"/>
          <w:szCs w:val="22"/>
        </w:rPr>
        <w:t>Davčna št.: _________________</w:t>
      </w:r>
    </w:p>
    <w:p w:rsidR="00F72F25" w:rsidRPr="00F72F25" w:rsidRDefault="00F72F25" w:rsidP="00F72F25">
      <w:pPr>
        <w:pStyle w:val="Default"/>
        <w:rPr>
          <w:rFonts w:asciiTheme="minorHAnsi" w:hAnsiTheme="minorHAnsi"/>
          <w:sz w:val="22"/>
          <w:szCs w:val="22"/>
        </w:rPr>
      </w:pPr>
      <w:r w:rsidRPr="00F72F25">
        <w:rPr>
          <w:rFonts w:asciiTheme="minorHAnsi" w:hAnsiTheme="minorHAnsi"/>
          <w:sz w:val="22"/>
          <w:szCs w:val="22"/>
        </w:rPr>
        <w:t>Transakcijski račun: ____________________________________________________________</w:t>
      </w:r>
    </w:p>
    <w:p w:rsidR="00F72F25" w:rsidRPr="00F72F25" w:rsidRDefault="00F72F25" w:rsidP="00F72F25">
      <w:r w:rsidRPr="00F72F25">
        <w:t xml:space="preserve">(v nadaljevanju: </w:t>
      </w:r>
      <w:r w:rsidRPr="00F72F25">
        <w:rPr>
          <w:b/>
        </w:rPr>
        <w:t>izvajalec</w:t>
      </w:r>
      <w:r w:rsidR="00005D94">
        <w:t xml:space="preserve">) </w:t>
      </w:r>
    </w:p>
    <w:p w:rsidR="00597086" w:rsidRDefault="00F72F25" w:rsidP="00F72F25">
      <w:r w:rsidRPr="00F72F25">
        <w:t>v sledeči vsebini:</w:t>
      </w:r>
    </w:p>
    <w:p w:rsidR="00F72F25" w:rsidRPr="00F72F25" w:rsidRDefault="00F72F25" w:rsidP="00F72F25">
      <w:r w:rsidRPr="00F72F25">
        <w:t>UVODNE UGOTOVITVE</w:t>
      </w:r>
    </w:p>
    <w:p w:rsidR="00F72F25" w:rsidRPr="00F72F25" w:rsidRDefault="00F72F25" w:rsidP="00F72F25">
      <w:pPr>
        <w:numPr>
          <w:ilvl w:val="0"/>
          <w:numId w:val="13"/>
        </w:numPr>
        <w:spacing w:after="0" w:line="240" w:lineRule="auto"/>
        <w:ind w:left="4613"/>
      </w:pPr>
      <w:r w:rsidRPr="00F72F25">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Stranke uvodoma ugotavljajo:</w:t>
      </w:r>
    </w:p>
    <w:p w:rsid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da je bil izvajalec izbran kot najugodnejši ponudnik v postopku oddaje naročila z oznako na Portalu javnih naročil __________________________ z dne _______________ 2016, po postopku naročila male vrednosti, v skladu s 47. členom Zakona o javnem naročanju (Uradni list RS, št. 91/15 v nadaljevanju ZJN-3), ki ga je izvedel plačn</w:t>
      </w:r>
      <w:r w:rsidR="00767249">
        <w:rPr>
          <w:rFonts w:asciiTheme="minorHAnsi" w:hAnsiTheme="minorHAnsi"/>
          <w:color w:val="auto"/>
          <w:sz w:val="22"/>
          <w:szCs w:val="22"/>
        </w:rPr>
        <w:t xml:space="preserve">ik </w:t>
      </w:r>
      <w:r w:rsidRPr="00F72F25">
        <w:rPr>
          <w:rFonts w:asciiTheme="minorHAnsi" w:hAnsiTheme="minorHAnsi"/>
          <w:color w:val="auto"/>
          <w:sz w:val="22"/>
          <w:szCs w:val="22"/>
        </w:rPr>
        <w:t xml:space="preserve">pod številko </w:t>
      </w:r>
      <w:r w:rsidR="00E96EBA" w:rsidRPr="00E96EBA">
        <w:rPr>
          <w:rFonts w:asciiTheme="minorHAnsi" w:hAnsiTheme="minorHAnsi"/>
          <w:color w:val="auto"/>
          <w:sz w:val="22"/>
          <w:szCs w:val="22"/>
        </w:rPr>
        <w:t>3323-0007/2016</w:t>
      </w:r>
      <w:r w:rsidR="00767249">
        <w:rPr>
          <w:rFonts w:asciiTheme="minorHAnsi" w:hAnsiTheme="minorHAnsi"/>
          <w:color w:val="auto"/>
          <w:sz w:val="22"/>
          <w:szCs w:val="22"/>
        </w:rPr>
        <w:t>.</w:t>
      </w:r>
    </w:p>
    <w:p w:rsidR="00BC6B58" w:rsidRPr="00F72F25" w:rsidRDefault="00BC6B58" w:rsidP="00F72F25">
      <w:pPr>
        <w:pStyle w:val="Default"/>
        <w:jc w:val="both"/>
        <w:rPr>
          <w:rFonts w:asciiTheme="minorHAnsi" w:hAnsiTheme="minorHAnsi"/>
          <w:color w:val="auto"/>
          <w:sz w:val="22"/>
          <w:szCs w:val="22"/>
        </w:rPr>
      </w:pPr>
    </w:p>
    <w:p w:rsidR="00F72F25" w:rsidRPr="00F72F25" w:rsidRDefault="00F72F25" w:rsidP="00F72F25">
      <w:pPr>
        <w:jc w:val="both"/>
        <w:rPr>
          <w:rFonts w:cs="Arial"/>
        </w:rPr>
      </w:pPr>
      <w:r w:rsidRPr="00F72F25">
        <w:rPr>
          <w:rFonts w:cs="Arial"/>
        </w:rPr>
        <w:lastRenderedPageBreak/>
        <w:t>- da ima plačnik urejen status javnega podjetja v skladu z Odlokom o spremembah v javnem podjetju Vodovod – kanalizacija d.o.o. (Uradni list RS, št. 117/2000 in 106/2009), sprejet s strani mestne občine Celje, solastnice (najemodajalke),</w:t>
      </w:r>
    </w:p>
    <w:p w:rsidR="00F72F25" w:rsidRPr="00F72F25" w:rsidRDefault="00F72F25" w:rsidP="00F72F25">
      <w:pPr>
        <w:tabs>
          <w:tab w:val="left" w:pos="6804"/>
        </w:tabs>
        <w:jc w:val="both"/>
      </w:pPr>
      <w:r w:rsidRPr="00F72F25">
        <w:t>- da je plačnik v skladu z odloki najemodajalke, ki urejajo izvajanje gospodarskih javnih služb, ki jih izvaja plačnik, odlokom iz prejšnje točke ter prečiščenega besedila družbene pogodbe z dne 11. 2. 2009 ustanovljen in registriran za izvajanje dejavnosti zbiranja, prečiščevanja in distribucije vode ter ravnanje z odplakami,</w:t>
      </w:r>
    </w:p>
    <w:p w:rsidR="00F72F25" w:rsidRPr="00F72F25" w:rsidRDefault="00F72F25" w:rsidP="00F72F25">
      <w:pPr>
        <w:tabs>
          <w:tab w:val="left" w:pos="6804"/>
        </w:tabs>
        <w:jc w:val="both"/>
      </w:pPr>
      <w:r w:rsidRPr="00F72F25">
        <w:t>- da je najemodajalka z Odlokom o spremembah in dopolnitvah Odloka o spremembah v javnem podjetju Vodovod – kanalizacija d.o.o. (Uradni list RS št. 106/2009) podala plačniku javno pooblastilo za vodenje vseh obnovitvenih investicij v infrastrukturo in za izvedbo vseh potrebnih aktivnosti v zvezi z investicijami,</w:t>
      </w:r>
    </w:p>
    <w:p w:rsidR="00F72F25" w:rsidRDefault="00F72F25" w:rsidP="00BC6B58">
      <w:pPr>
        <w:tabs>
          <w:tab w:val="left" w:pos="6804"/>
        </w:tabs>
        <w:jc w:val="both"/>
      </w:pPr>
      <w:r w:rsidRPr="00F72F25">
        <w:t xml:space="preserve">- da ima plačnik v skladu s pravili obligacijskega prava v zvezi z izvajanjem investicij pooblastilo za nastopanje v tujem imenu in za tuj račun (v imenu in za račun najemodajalke), </w:t>
      </w:r>
    </w:p>
    <w:p w:rsidR="00AE12D2" w:rsidRPr="00AE12D2" w:rsidRDefault="00AE12D2" w:rsidP="00AE12D2">
      <w:pPr>
        <w:pStyle w:val="Naslov2"/>
        <w:rPr>
          <w:rFonts w:asciiTheme="minorHAnsi" w:hAnsiTheme="minorHAnsi"/>
          <w:b w:val="0"/>
        </w:rPr>
      </w:pPr>
      <w:r w:rsidRPr="00F72F25">
        <w:rPr>
          <w:rFonts w:asciiTheme="minorHAnsi" w:hAnsiTheme="minorHAnsi"/>
          <w:b w:val="0"/>
        </w:rPr>
        <w:t>PREDMET POGODBE IN DRUGE SPLOŠNE DOLOČBE</w:t>
      </w:r>
    </w:p>
    <w:p w:rsidR="00767249" w:rsidRPr="00AE12D2" w:rsidRDefault="00AE12D2" w:rsidP="00AE12D2">
      <w:pPr>
        <w:pStyle w:val="Odstavekseznama"/>
        <w:numPr>
          <w:ilvl w:val="0"/>
          <w:numId w:val="13"/>
        </w:numPr>
        <w:spacing w:after="0" w:line="240" w:lineRule="auto"/>
        <w:jc w:val="center"/>
      </w:pPr>
      <w:r w:rsidRPr="00AE12D2">
        <w:t>člen</w:t>
      </w:r>
    </w:p>
    <w:p w:rsidR="00AE12D2" w:rsidRDefault="00AE12D2" w:rsidP="00767249">
      <w:pPr>
        <w:spacing w:after="0" w:line="240" w:lineRule="auto"/>
        <w:jc w:val="both"/>
      </w:pPr>
    </w:p>
    <w:p w:rsidR="00767249" w:rsidRDefault="00005D94" w:rsidP="00767249">
      <w:pPr>
        <w:spacing w:after="0" w:line="240" w:lineRule="auto"/>
        <w:jc w:val="both"/>
        <w:rPr>
          <w:rFonts w:ascii="Calibri" w:hAnsi="Calibri"/>
        </w:rPr>
      </w:pPr>
      <w:r>
        <w:rPr>
          <w:rFonts w:ascii="Calibri" w:hAnsi="Calibri"/>
        </w:rPr>
        <w:t>Naročnik po tej pogodbi naroča</w:t>
      </w:r>
      <w:r w:rsidR="00767249" w:rsidRPr="00597086">
        <w:rPr>
          <w:rFonts w:ascii="Calibri" w:hAnsi="Calibri"/>
        </w:rPr>
        <w:t xml:space="preserve"> pogodbena dela:</w:t>
      </w:r>
      <w:r>
        <w:rPr>
          <w:rFonts w:ascii="Calibri" w:hAnsi="Calibri"/>
        </w:rPr>
        <w:t xml:space="preserve"> VKLJUČITEV VRTINE BRDCE (B-1) V VODOVODNI SISTEM NASELJA BRDCE NAD DOBRNO skl</w:t>
      </w:r>
      <w:r w:rsidR="00767249" w:rsidRPr="00597086">
        <w:rPr>
          <w:rFonts w:ascii="Calibri" w:hAnsi="Calibri"/>
        </w:rPr>
        <w:t xml:space="preserve">adno z izdelanimi popisi </w:t>
      </w:r>
      <w:r w:rsidR="00F94022">
        <w:rPr>
          <w:rFonts w:ascii="Calibri" w:hAnsi="Calibri"/>
        </w:rPr>
        <w:t>del.</w:t>
      </w:r>
    </w:p>
    <w:p w:rsidR="00F94022" w:rsidRPr="00597086" w:rsidRDefault="00F94022" w:rsidP="00767249">
      <w:pPr>
        <w:spacing w:after="0" w:line="240" w:lineRule="auto"/>
        <w:jc w:val="both"/>
        <w:rPr>
          <w:rFonts w:ascii="Calibri" w:hAnsi="Calibri"/>
        </w:rPr>
      </w:pPr>
      <w:r>
        <w:rPr>
          <w:rFonts w:ascii="Calibri" w:hAnsi="Calibri"/>
        </w:rPr>
        <w:t>Za VKLJUČITEV VRTINE BRDCE (B-1) V VODOVODNI SISTEM NASELJA BRDCE NAD DOBRNO  je pridobljeno gradbeno dovoljenje.</w:t>
      </w:r>
    </w:p>
    <w:p w:rsidR="00767249" w:rsidRPr="00767249" w:rsidRDefault="00767249" w:rsidP="00767249">
      <w:pPr>
        <w:spacing w:after="0" w:line="240" w:lineRule="auto"/>
        <w:jc w:val="both"/>
      </w:pPr>
    </w:p>
    <w:p w:rsidR="00767249" w:rsidRPr="00767249" w:rsidRDefault="00767249" w:rsidP="00767249">
      <w:pPr>
        <w:spacing w:after="0" w:line="240" w:lineRule="auto"/>
        <w:jc w:val="both"/>
      </w:pPr>
      <w:r w:rsidRPr="00767249">
        <w:t>Predmet pogodbe, ki ga izvajalec prevzame v izvedbo zajema:</w:t>
      </w:r>
    </w:p>
    <w:p w:rsidR="00767249" w:rsidRPr="00767249" w:rsidRDefault="00767249" w:rsidP="00767249">
      <w:pPr>
        <w:numPr>
          <w:ilvl w:val="0"/>
          <w:numId w:val="41"/>
        </w:numPr>
        <w:spacing w:after="0" w:line="240" w:lineRule="auto"/>
        <w:contextualSpacing/>
        <w:jc w:val="both"/>
      </w:pPr>
      <w:r w:rsidRPr="00767249">
        <w:t>dela po predračun</w:t>
      </w:r>
      <w:r w:rsidR="00FD56AA">
        <w:t>u-ponudbi</w:t>
      </w:r>
      <w:r w:rsidRPr="00767249">
        <w:t xml:space="preserve"> št. </w:t>
      </w:r>
      <w:r w:rsidR="00AE12D2">
        <w:t>__________________</w:t>
      </w:r>
      <w:r w:rsidRPr="00767249">
        <w:t xml:space="preserve"> z dne </w:t>
      </w:r>
      <w:r w:rsidR="00AE12D2">
        <w:t>________________.</w:t>
      </w:r>
    </w:p>
    <w:p w:rsidR="00FD56AA" w:rsidRDefault="00FD56AA" w:rsidP="00FD56AA">
      <w:pPr>
        <w:tabs>
          <w:tab w:val="left" w:pos="6804"/>
        </w:tabs>
        <w:jc w:val="both"/>
      </w:pPr>
    </w:p>
    <w:p w:rsidR="00AE12D2" w:rsidRDefault="00FD56AA" w:rsidP="00F72F25">
      <w:pPr>
        <w:tabs>
          <w:tab w:val="left" w:pos="6804"/>
        </w:tabs>
        <w:jc w:val="both"/>
      </w:pPr>
      <w:r>
        <w:t xml:space="preserve">Ponudba izvajalca št. </w:t>
      </w:r>
      <w:r w:rsidRPr="00F72F25">
        <w:t>.__________ z dne__________ je sestavni del te pogodbe.</w:t>
      </w:r>
    </w:p>
    <w:p w:rsidR="00F72F25" w:rsidRPr="00F72F25" w:rsidRDefault="00F72F25" w:rsidP="00F72F25">
      <w:pPr>
        <w:tabs>
          <w:tab w:val="left" w:pos="6804"/>
        </w:tabs>
        <w:jc w:val="both"/>
      </w:pPr>
      <w:r w:rsidRPr="00F72F25">
        <w:t>Izvajalec se obvezuje, da bo izvajal naročilo v skladu s pogoji in zahtevami naročnika ter da bo upošteval</w:t>
      </w:r>
    </w:p>
    <w:p w:rsidR="00F72F25" w:rsidRPr="00F72F25" w:rsidRDefault="00F72F25" w:rsidP="00F72F25">
      <w:pPr>
        <w:tabs>
          <w:tab w:val="left" w:pos="6804"/>
        </w:tabs>
        <w:jc w:val="both"/>
      </w:pPr>
      <w:r w:rsidRPr="00F72F25">
        <w:t>Svojo ponudbo, na podlagi katere je bil izbran.</w:t>
      </w:r>
    </w:p>
    <w:p w:rsidR="00F72F25" w:rsidRPr="00FD56AA" w:rsidRDefault="00005D94" w:rsidP="00FD56AA">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Vključitev vrtine Brdce (B-1) v vodovodni sistem naselja Brdce nad Dobrno</w:t>
      </w:r>
      <w:r w:rsidR="00BC6B58" w:rsidRPr="00BC6B58">
        <w:rPr>
          <w:rFonts w:ascii="Calibri" w:eastAsia="Times New Roman" w:hAnsi="Calibri" w:cs="Times New Roman"/>
          <w:lang w:eastAsia="sl-SI"/>
        </w:rPr>
        <w:t xml:space="preserve"> se bo izvajala po projektu PZI št. </w:t>
      </w:r>
      <w:r>
        <w:rPr>
          <w:rFonts w:ascii="Calibri" w:eastAsia="Times New Roman" w:hAnsi="Calibri" w:cs="Times New Roman"/>
          <w:lang w:eastAsia="sl-SI"/>
        </w:rPr>
        <w:t>30</w:t>
      </w:r>
      <w:r w:rsidR="00FD56AA">
        <w:rPr>
          <w:rFonts w:ascii="Calibri" w:eastAsia="Times New Roman" w:hAnsi="Calibri" w:cs="Times New Roman"/>
          <w:lang w:eastAsia="sl-SI"/>
        </w:rPr>
        <w:t>/201</w:t>
      </w:r>
      <w:r>
        <w:rPr>
          <w:rFonts w:ascii="Calibri" w:eastAsia="Times New Roman" w:hAnsi="Calibri" w:cs="Times New Roman"/>
          <w:lang w:eastAsia="sl-SI"/>
        </w:rPr>
        <w:t>5</w:t>
      </w:r>
      <w:r w:rsidR="00BC6B58" w:rsidRPr="00BC6B58">
        <w:rPr>
          <w:rFonts w:ascii="Calibri" w:eastAsia="Times New Roman" w:hAnsi="Calibri" w:cs="Times New Roman"/>
          <w:lang w:eastAsia="sl-SI"/>
        </w:rPr>
        <w:t xml:space="preserve">, ki ga je izdelala projektivna organizacija </w:t>
      </w:r>
      <w:r>
        <w:rPr>
          <w:rFonts w:ascii="Calibri" w:eastAsia="Times New Roman" w:hAnsi="Calibri" w:cs="Times New Roman"/>
          <w:lang w:eastAsia="sl-SI"/>
        </w:rPr>
        <w:t>NAVOR d.o.o., Ulica XIV. divizije 12, 3000 Celje</w:t>
      </w:r>
      <w:r w:rsidR="00BC6B58" w:rsidRPr="00BC6B58">
        <w:rPr>
          <w:rFonts w:ascii="Calibri" w:eastAsia="Times New Roman" w:hAnsi="Calibri" w:cs="Times New Roman"/>
          <w:lang w:eastAsia="sl-SI"/>
        </w:rPr>
        <w:t xml:space="preserve">, odgovorni vodja projekta </w:t>
      </w:r>
      <w:r>
        <w:rPr>
          <w:rFonts w:ascii="Calibri" w:eastAsia="Times New Roman" w:hAnsi="Calibri" w:cs="Times New Roman"/>
          <w:lang w:eastAsia="sl-SI"/>
        </w:rPr>
        <w:t>Alojz Rovan.</w:t>
      </w:r>
    </w:p>
    <w:p w:rsidR="00F72F25" w:rsidRPr="00F72F25" w:rsidRDefault="00F72F25" w:rsidP="00F72F25">
      <w:pPr>
        <w:pStyle w:val="Default"/>
        <w:numPr>
          <w:ilvl w:val="0"/>
          <w:numId w:val="13"/>
        </w:numPr>
        <w:ind w:left="4613"/>
        <w:rPr>
          <w:rFonts w:asciiTheme="minorHAnsi" w:hAnsiTheme="minorHAnsi"/>
          <w:color w:val="auto"/>
          <w:sz w:val="22"/>
          <w:szCs w:val="22"/>
        </w:rPr>
      </w:pPr>
      <w:r w:rsidRPr="00F72F25">
        <w:rPr>
          <w:rFonts w:asciiTheme="minorHAnsi" w:hAnsiTheme="minorHAnsi"/>
          <w:color w:val="auto"/>
          <w:sz w:val="22"/>
          <w:szCs w:val="22"/>
        </w:rPr>
        <w:t>člen</w:t>
      </w:r>
    </w:p>
    <w:p w:rsidR="00FD56AA" w:rsidRDefault="00FD56AA"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jc w:val="both"/>
      </w:pPr>
      <w:r w:rsidRPr="00F72F25">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F72F25" w:rsidRPr="00005D94" w:rsidRDefault="00F72F25" w:rsidP="00005D94">
      <w:pPr>
        <w:jc w:val="both"/>
      </w:pPr>
      <w:r w:rsidRPr="00F72F25">
        <w:lastRenderedPageBreak/>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w:t>
      </w:r>
      <w:r w:rsidR="00005D94">
        <w:t>adu z dogovorom po tej pogodbi.</w:t>
      </w:r>
    </w:p>
    <w:p w:rsidR="00F72F25" w:rsidRDefault="00F72F25" w:rsidP="00BC6B58">
      <w:pPr>
        <w:pStyle w:val="Naslov"/>
        <w:jc w:val="left"/>
        <w:rPr>
          <w:rFonts w:asciiTheme="minorHAnsi" w:hAnsiTheme="minorHAnsi"/>
          <w:b w:val="0"/>
          <w:sz w:val="22"/>
          <w:szCs w:val="22"/>
        </w:rPr>
      </w:pPr>
      <w:r w:rsidRPr="00F72F25">
        <w:rPr>
          <w:rFonts w:asciiTheme="minorHAnsi" w:hAnsiTheme="minorHAnsi"/>
          <w:b w:val="0"/>
          <w:sz w:val="22"/>
          <w:szCs w:val="22"/>
        </w:rPr>
        <w:t>Naročnik oziroma investitor si pridržuje pravico zmanjšati obseg razpisanih del.</w:t>
      </w:r>
    </w:p>
    <w:p w:rsidR="00BC6B58" w:rsidRPr="00BC6B58" w:rsidRDefault="00BC6B58" w:rsidP="00BC6B58">
      <w:pPr>
        <w:pStyle w:val="Naslov"/>
        <w:jc w:val="left"/>
        <w:rPr>
          <w:rFonts w:asciiTheme="minorHAnsi" w:hAnsiTheme="minorHAnsi"/>
          <w:b w:val="0"/>
          <w:sz w:val="22"/>
          <w:szCs w:val="22"/>
        </w:rPr>
      </w:pPr>
    </w:p>
    <w:p w:rsidR="00F72F25" w:rsidRPr="00F72F25" w:rsidRDefault="00F72F25" w:rsidP="00F72F25">
      <w:pPr>
        <w:pStyle w:val="Naslov3"/>
        <w:numPr>
          <w:ilvl w:val="0"/>
          <w:numId w:val="13"/>
        </w:numPr>
        <w:spacing w:before="0" w:after="0"/>
        <w:ind w:left="4613"/>
        <w:rPr>
          <w:rFonts w:asciiTheme="minorHAnsi" w:hAnsiTheme="minorHAnsi" w:cs="Times New Roman"/>
          <w:b w:val="0"/>
          <w:sz w:val="22"/>
          <w:szCs w:val="22"/>
        </w:rPr>
      </w:pPr>
      <w:r w:rsidRPr="00F72F25">
        <w:rPr>
          <w:rFonts w:asciiTheme="minorHAnsi" w:hAnsiTheme="minorHAnsi" w:cs="Times New Roman"/>
          <w:b w:val="0"/>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se zavezuje: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 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2. da mora za vsak predlog spremembe in odstopanja od potrjene dokumentacije pridobiti predhodno pisno soglasje naročnika;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3. 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4. da bo ob predaji del, na zahtevo naročnika pa tudi pred tem, izročil naročniku izvirnik gradbenega dnevnika in gradbene knjige;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5. da bo na lastne stroške takoj po uvedbi v posel, ustrezno poskrbel za zaščito gradbišča oziroma okoliških objektov, za zagotovitev varnosti, organizacijo in označitev gradbišča;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6. urediti gradbišče v skladu z varnostnim načrtom in izvajanje del organizirati tako, da zaradi njih na gradbišču ne bodo ogroženi varnost objekta, življenje in zdravje ljudi, promet, sosednji objekti ali okolje;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7. da bo pisno in pravočasno obvestil naročnika in nadzornika, ki izvaja gradbeni nadzor, če bodo nastopile okoliščine, ki utegnejo vplivati na vsebinsko in terminsko izvedbo del;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8. da bo naročniku, nadzorniku, ki izvaja gradbeni nadzor, in izvajalcu gospodarske javne službe omogočal vpogled v izvajanje pogodbenih del in upošteval njihova navodila; </w:t>
      </w:r>
    </w:p>
    <w:p w:rsidR="00F72F25" w:rsidRPr="00F72F25" w:rsidRDefault="00F72F25" w:rsidP="00F72F25">
      <w:pPr>
        <w:pStyle w:val="Default"/>
        <w:tabs>
          <w:tab w:val="left" w:pos="6885"/>
        </w:tabs>
        <w:jc w:val="both"/>
        <w:rPr>
          <w:rFonts w:asciiTheme="minorHAnsi" w:hAnsiTheme="minorHAnsi"/>
          <w:color w:val="auto"/>
          <w:sz w:val="22"/>
          <w:szCs w:val="22"/>
        </w:rPr>
      </w:pPr>
      <w:r w:rsidRPr="00F72F25">
        <w:rPr>
          <w:rFonts w:asciiTheme="minorHAnsi" w:hAnsiTheme="minorHAnsi"/>
          <w:color w:val="auto"/>
          <w:sz w:val="22"/>
          <w:szCs w:val="22"/>
        </w:rPr>
        <w:t xml:space="preserve">9. da bo vse poškodovane površine spravil v prvotno stanje; </w:t>
      </w:r>
      <w:r w:rsidRPr="00F72F25">
        <w:rPr>
          <w:rFonts w:asciiTheme="minorHAnsi" w:hAnsiTheme="minorHAnsi"/>
          <w:color w:val="auto"/>
          <w:sz w:val="22"/>
          <w:szCs w:val="22"/>
        </w:rPr>
        <w:tab/>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10. da bo na prvi poziv naročnika na svoje stroške odpravil morebitne poškodbe na objektih in napravah, nastale po njegovi krivdi;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11. da bo zaščitil in sproti čistil delovišče, okolico in transportne poti ter po končanih delih poskrbel za odvečni material;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12. da bo dela po potrebi izvajal tudi izven normalnega delovnega časa;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13. da bo prevzeta dela izvajal s kvalitetnimi in strokovno usposobljenimi kadri;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14. da bo vgrajeval samo prvovrstne materiale v kvaliteti predvideni s tehnično dokumentacijo, ki ustrezajo tehnični dokumentaciji ter predpisom, normativom in standardom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(Zakon o gradbenih proizvodih, SIST EN standardi, veljavni pravilniki) v nasprotnem primeru pa takoj odstranil z gradbišča neustrezen material in/ali saniral neustrezno izvedeno delo na način, ki bo zadovoljil pravila stroke;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15. 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16. da bo na svoje stroške v sporazumno določenem roku odpravil pomanjkljivosti, če se ugotovi, da so glede na predmet in obseg pogodbena dela izvedena pomanjkljivo;</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17. da bo v skladu z določbo 33. člena ZGO-1 zavaroval gradnjo tako, da bo zavarovanje obsegalo tudi škodo, ki se med gradnjo povzroči tretjim osebam;</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lastRenderedPageBreak/>
        <w:t xml:space="preserve">18. da bo naročniku predložil predpisane ateste, certifikate, garancije ipd. in/ali opravil predpisane preizkuse za vgrajene materiale, naprave in izvedena dela. </w:t>
      </w:r>
    </w:p>
    <w:p w:rsidR="00F72F25" w:rsidRPr="00F72F25" w:rsidRDefault="00F72F25" w:rsidP="00F72F25">
      <w:pPr>
        <w:pStyle w:val="Default"/>
        <w:jc w:val="both"/>
        <w:rPr>
          <w:rFonts w:asciiTheme="minorHAnsi" w:hAnsiTheme="minorHAnsi"/>
          <w:b/>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je odgovoren za vsakršno škodo, ki bi nastala komurkoli iz naslova opustitve teh dejanj. </w:t>
      </w:r>
    </w:p>
    <w:p w:rsidR="00F72F25" w:rsidRPr="00F72F25" w:rsidRDefault="00F72F25" w:rsidP="00F72F25">
      <w:pPr>
        <w:pStyle w:val="Default"/>
        <w:jc w:val="both"/>
        <w:rPr>
          <w:rFonts w:asciiTheme="minorHAnsi" w:hAnsiTheme="minorHAnsi"/>
          <w:bCs/>
          <w:iCs/>
          <w:color w:val="auto"/>
          <w:sz w:val="22"/>
          <w:szCs w:val="22"/>
        </w:rPr>
      </w:pPr>
    </w:p>
    <w:p w:rsidR="00F72F25" w:rsidRPr="00F72F25" w:rsidRDefault="00F72F25" w:rsidP="00F72F25">
      <w:pPr>
        <w:pStyle w:val="Odstavekseznama"/>
        <w:numPr>
          <w:ilvl w:val="0"/>
          <w:numId w:val="13"/>
        </w:numPr>
        <w:tabs>
          <w:tab w:val="left" w:pos="4820"/>
          <w:tab w:val="left" w:pos="6804"/>
        </w:tabs>
        <w:spacing w:after="0" w:line="240" w:lineRule="auto"/>
        <w:ind w:left="4613"/>
      </w:pPr>
      <w:r w:rsidRPr="00F72F25">
        <w:t>člen</w:t>
      </w:r>
    </w:p>
    <w:p w:rsidR="00F72F25" w:rsidRPr="00F72F25" w:rsidRDefault="00F72F25" w:rsidP="00F72F25">
      <w:pPr>
        <w:tabs>
          <w:tab w:val="left" w:pos="6804"/>
        </w:tabs>
      </w:pPr>
      <w:r w:rsidRPr="00F72F25">
        <w:t>Obveznosti naročnika so:</w:t>
      </w:r>
    </w:p>
    <w:p w:rsidR="00F72F25" w:rsidRPr="00F72F25" w:rsidRDefault="00F72F25" w:rsidP="00F72F25">
      <w:pPr>
        <w:numPr>
          <w:ilvl w:val="0"/>
          <w:numId w:val="32"/>
        </w:numPr>
        <w:spacing w:after="0" w:line="240" w:lineRule="auto"/>
        <w:jc w:val="both"/>
      </w:pPr>
      <w:r w:rsidRPr="00F72F25">
        <w:t>Izvajalcu izročiti na razpolago vso dokumentacijo, s katero razpolaga in je nujna za prevzeti obseg del.</w:t>
      </w:r>
    </w:p>
    <w:p w:rsidR="00F72F25" w:rsidRPr="00F72F25" w:rsidRDefault="00F72F25" w:rsidP="00F72F25">
      <w:pPr>
        <w:numPr>
          <w:ilvl w:val="0"/>
          <w:numId w:val="32"/>
        </w:numPr>
        <w:spacing w:after="0" w:line="240" w:lineRule="auto"/>
        <w:jc w:val="both"/>
      </w:pPr>
      <w:r w:rsidRPr="00F72F25">
        <w:t>S predajo dokumentacije uvesti izvajalca v delo.</w:t>
      </w:r>
    </w:p>
    <w:p w:rsidR="00F72F25" w:rsidRPr="00F72F25" w:rsidRDefault="00F72F25" w:rsidP="00F72F25">
      <w:pPr>
        <w:numPr>
          <w:ilvl w:val="0"/>
          <w:numId w:val="32"/>
        </w:numPr>
        <w:spacing w:after="0" w:line="240" w:lineRule="auto"/>
        <w:jc w:val="both"/>
      </w:pPr>
      <w:r w:rsidRPr="00F72F25">
        <w:t>Sodelovati z izvajalcem po določilih pogodbe z namenom, da bodo pogodbena dela  opravljena strokovno in pravočasno.</w:t>
      </w:r>
    </w:p>
    <w:p w:rsidR="00F72F25" w:rsidRPr="00F72F25" w:rsidRDefault="00F72F25" w:rsidP="00F72F25">
      <w:pPr>
        <w:numPr>
          <w:ilvl w:val="0"/>
          <w:numId w:val="32"/>
        </w:numPr>
        <w:spacing w:after="0" w:line="240" w:lineRule="auto"/>
        <w:jc w:val="both"/>
      </w:pPr>
      <w:r w:rsidRPr="00F72F25">
        <w:t>V najkrajšem možnem času odločiti o vprašanjih in predlogih izvajalca, ki so odločilna za napredovanje del.</w:t>
      </w:r>
    </w:p>
    <w:p w:rsidR="00F72F25" w:rsidRPr="00F72F25" w:rsidRDefault="00F72F25" w:rsidP="00F72F25">
      <w:pPr>
        <w:numPr>
          <w:ilvl w:val="0"/>
          <w:numId w:val="32"/>
        </w:numPr>
        <w:spacing w:after="0" w:line="240" w:lineRule="auto"/>
        <w:jc w:val="both"/>
      </w:pPr>
      <w:r w:rsidRPr="00F72F25">
        <w:t>Interno nadzirati operativno izvedbo pogodbenih del ter sproti razreševati operativno problematiko.</w:t>
      </w:r>
    </w:p>
    <w:p w:rsidR="00F72F25" w:rsidRPr="00F72F25" w:rsidRDefault="00F72F25" w:rsidP="00F72F25">
      <w:pPr>
        <w:pStyle w:val="Default"/>
        <w:jc w:val="both"/>
        <w:rPr>
          <w:rFonts w:asciiTheme="minorHAnsi" w:hAnsiTheme="minorHAnsi"/>
          <w:bCs/>
          <w:iCs/>
          <w:color w:val="auto"/>
          <w:sz w:val="22"/>
          <w:szCs w:val="22"/>
        </w:rPr>
      </w:pPr>
    </w:p>
    <w:p w:rsidR="00F72F25" w:rsidRPr="00F72F25" w:rsidRDefault="00F72F25" w:rsidP="00F72F25">
      <w:pPr>
        <w:pStyle w:val="Default"/>
        <w:jc w:val="both"/>
        <w:rPr>
          <w:rFonts w:asciiTheme="minorHAnsi" w:hAnsiTheme="minorHAnsi"/>
          <w:bCs/>
          <w:i/>
          <w:iCs/>
          <w:color w:val="auto"/>
          <w:sz w:val="22"/>
          <w:szCs w:val="22"/>
        </w:rPr>
      </w:pPr>
      <w:r w:rsidRPr="00F72F25">
        <w:rPr>
          <w:rFonts w:asciiTheme="minorHAnsi" w:hAnsiTheme="minorHAnsi"/>
          <w:bCs/>
          <w:iCs/>
          <w:color w:val="auto"/>
          <w:sz w:val="22"/>
          <w:szCs w:val="22"/>
        </w:rPr>
        <w:t>UVEDBA IZVAJALCA V DELO</w:t>
      </w:r>
    </w:p>
    <w:p w:rsidR="00F72F25" w:rsidRPr="00F72F25" w:rsidRDefault="00F72F25" w:rsidP="00F72F25">
      <w:pPr>
        <w:pStyle w:val="Default"/>
        <w:numPr>
          <w:ilvl w:val="0"/>
          <w:numId w:val="13"/>
        </w:numPr>
        <w:ind w:left="4613"/>
        <w:rPr>
          <w:rFonts w:asciiTheme="minorHAnsi" w:hAnsiTheme="minorHAnsi"/>
          <w:color w:val="auto"/>
          <w:sz w:val="22"/>
          <w:szCs w:val="22"/>
        </w:rPr>
      </w:pPr>
      <w:r w:rsidRPr="00F72F25">
        <w:rPr>
          <w:rFonts w:asciiTheme="minorHAnsi" w:hAnsiTheme="minorHAnsi"/>
          <w:bCs/>
          <w:iCs/>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je dolžan uvesti izvajalca v delo, o čemer se sestavi zapisnik, ki ga podpišeta predstavnika obeh pogodbenih strank.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mora dati izvajalcu na razpolago vso dokumentacijo in informacije, s katerimi razpolaga in ki so potrebne za izvedbo del.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iCs/>
          <w:color w:val="auto"/>
          <w:sz w:val="22"/>
          <w:szCs w:val="22"/>
        </w:rPr>
      </w:pPr>
      <w:r w:rsidRPr="00F72F25">
        <w:rPr>
          <w:rFonts w:asciiTheme="minorHAnsi" w:hAnsiTheme="minorHAnsi"/>
          <w:bCs/>
          <w:iCs/>
          <w:color w:val="auto"/>
          <w:sz w:val="22"/>
          <w:szCs w:val="22"/>
        </w:rPr>
        <w:t>NAČIN IN DINAMIKA POROČANJA NAROČNIKU IN NADZORNIKU, KI OPRAVLJA GRADBENI NADZOR</w:t>
      </w:r>
    </w:p>
    <w:p w:rsidR="00F72F25" w:rsidRPr="00F72F25" w:rsidRDefault="00F72F25" w:rsidP="00F72F25">
      <w:pPr>
        <w:pStyle w:val="Default"/>
        <w:numPr>
          <w:ilvl w:val="0"/>
          <w:numId w:val="13"/>
        </w:numPr>
        <w:ind w:left="4613"/>
        <w:rPr>
          <w:rFonts w:asciiTheme="minorHAnsi" w:hAnsiTheme="minorHAnsi"/>
          <w:color w:val="auto"/>
          <w:sz w:val="22"/>
          <w:szCs w:val="22"/>
        </w:rPr>
      </w:pPr>
      <w:r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Obveznost poročanja izvajalec izvršuje s pisnimi poročili o gradnji in faznimi poročili o gradnji, ki jih mora izdati nadzorniku, ki izvaja gradbeni nadzor, vsakih sedem dni, naročniku pa vsak mesec. </w:t>
      </w:r>
    </w:p>
    <w:p w:rsidR="00F72F25" w:rsidRDefault="00F72F25" w:rsidP="00005D94">
      <w:pPr>
        <w:pStyle w:val="Default"/>
        <w:jc w:val="both"/>
        <w:rPr>
          <w:rFonts w:asciiTheme="minorHAnsi" w:hAnsiTheme="minorHAnsi"/>
          <w:color w:val="auto"/>
          <w:sz w:val="22"/>
          <w:szCs w:val="22"/>
        </w:rPr>
      </w:pPr>
      <w:r w:rsidRPr="00F72F25">
        <w:rPr>
          <w:rFonts w:asciiTheme="minorHAnsi" w:hAnsiTheme="minorHAnsi"/>
          <w:color w:val="auto"/>
          <w:sz w:val="22"/>
          <w:szCs w:val="22"/>
        </w:rPr>
        <w:t>Izvajalec mora naročnika takoj obvestiti o vsakem dogodku, ki vpliva ali bi lahko vplival na dokončanje objektov v rokih, določenih s to pogodbo, oziroma o dogodkih, ki vplivajo na odstopanje od projektov gradnje in o</w:t>
      </w:r>
      <w:r w:rsidR="00005D94">
        <w:rPr>
          <w:rFonts w:asciiTheme="minorHAnsi" w:hAnsiTheme="minorHAnsi"/>
          <w:color w:val="auto"/>
          <w:sz w:val="22"/>
          <w:szCs w:val="22"/>
        </w:rPr>
        <w:t>preme posameznih delov objekta.</w:t>
      </w:r>
    </w:p>
    <w:p w:rsidR="00005D94" w:rsidRPr="00005D94" w:rsidRDefault="00005D94" w:rsidP="00005D94">
      <w:pPr>
        <w:pStyle w:val="Default"/>
        <w:jc w:val="both"/>
        <w:rPr>
          <w:rFonts w:asciiTheme="minorHAnsi" w:hAnsiTheme="minorHAnsi"/>
          <w:color w:val="auto"/>
          <w:sz w:val="22"/>
          <w:szCs w:val="22"/>
        </w:rPr>
      </w:pPr>
    </w:p>
    <w:p w:rsidR="00F72F25" w:rsidRPr="00F72F25" w:rsidRDefault="00F72F25" w:rsidP="00F72F25">
      <w:pPr>
        <w:pStyle w:val="Naslov1"/>
        <w:jc w:val="left"/>
        <w:rPr>
          <w:rFonts w:asciiTheme="minorHAnsi" w:hAnsiTheme="minorHAnsi"/>
          <w:b w:val="0"/>
        </w:rPr>
      </w:pPr>
      <w:r w:rsidRPr="00F72F25">
        <w:rPr>
          <w:rFonts w:asciiTheme="minorHAnsi" w:hAnsiTheme="minorHAnsi"/>
          <w:b w:val="0"/>
        </w:rPr>
        <w:t xml:space="preserve">OBVEZNOST NAROČNIKA V ZVEZI Z NADZOROM IZVAJANJA DEL </w:t>
      </w:r>
    </w:p>
    <w:p w:rsidR="00F72F25" w:rsidRPr="00F72F25" w:rsidRDefault="00F72F25" w:rsidP="00F72F25">
      <w:pPr>
        <w:pStyle w:val="Telobesedila-zamik"/>
        <w:numPr>
          <w:ilvl w:val="0"/>
          <w:numId w:val="13"/>
        </w:numPr>
        <w:spacing w:after="0" w:line="240" w:lineRule="auto"/>
        <w:ind w:left="4613"/>
        <w:jc w:val="both"/>
      </w:pPr>
      <w:r w:rsidRPr="00F72F25">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F72F25" w:rsidRPr="00F72F25" w:rsidRDefault="00F72F25" w:rsidP="00F72F25"/>
    <w:p w:rsidR="00F72F25" w:rsidRPr="00F72F25" w:rsidRDefault="00F72F25" w:rsidP="00F72F25">
      <w:pPr>
        <w:pStyle w:val="Naslov1"/>
        <w:keepNext/>
        <w:jc w:val="both"/>
        <w:rPr>
          <w:rFonts w:asciiTheme="minorHAnsi" w:hAnsiTheme="minorHAnsi"/>
          <w:b w:val="0"/>
        </w:rPr>
      </w:pPr>
      <w:r w:rsidRPr="00F72F25">
        <w:rPr>
          <w:rFonts w:asciiTheme="minorHAnsi" w:hAnsiTheme="minorHAnsi"/>
          <w:b w:val="0"/>
        </w:rPr>
        <w:t>PREDSTAVNIKI POGODBENIH STRANK</w:t>
      </w:r>
    </w:p>
    <w:p w:rsidR="00F72F25" w:rsidRPr="00F72F25" w:rsidRDefault="00F72F25" w:rsidP="00F72F25">
      <w:pPr>
        <w:pStyle w:val="Odstavekseznama"/>
        <w:numPr>
          <w:ilvl w:val="0"/>
          <w:numId w:val="13"/>
        </w:numPr>
        <w:tabs>
          <w:tab w:val="left" w:pos="6804"/>
        </w:tabs>
        <w:spacing w:after="0" w:line="240" w:lineRule="auto"/>
        <w:ind w:left="4613"/>
      </w:pPr>
      <w:r w:rsidRPr="00F72F25">
        <w:t>člen</w:t>
      </w:r>
    </w:p>
    <w:p w:rsidR="00F72F25" w:rsidRPr="00F72F25" w:rsidRDefault="00F72F25" w:rsidP="00F72F25">
      <w:pPr>
        <w:jc w:val="both"/>
      </w:pPr>
      <w:r w:rsidRPr="00F72F25">
        <w:t xml:space="preserve">Naročnikov odgovorni predstavnik po tej pogodbi je Marko Planinšek, univ. dipl. inž. grad., </w:t>
      </w:r>
      <w:r w:rsidR="00BC6B58">
        <w:t xml:space="preserve">(Vodovod-kanalizacija javno podjetje d.o.o., Lava 2a, 3000 Celje), </w:t>
      </w:r>
      <w:r w:rsidRPr="00F72F25">
        <w:t>ki ga zastopa glede vprašanj, ki so povezana s predmetom pogodbe.</w:t>
      </w:r>
    </w:p>
    <w:p w:rsidR="00F72F25" w:rsidRPr="00F72F25" w:rsidRDefault="00F72F25" w:rsidP="00F72F25">
      <w:pPr>
        <w:jc w:val="both"/>
      </w:pPr>
      <w:r w:rsidRPr="00F72F25">
        <w:t xml:space="preserve">Pooblaščeni predstavnik izvajalca je _______________________. </w:t>
      </w:r>
    </w:p>
    <w:p w:rsidR="00F72F25" w:rsidRPr="00F72F25" w:rsidRDefault="00F72F25" w:rsidP="00F72F25">
      <w:pPr>
        <w:jc w:val="both"/>
      </w:pPr>
      <w:r w:rsidRPr="00F72F25">
        <w:lastRenderedPageBreak/>
        <w:t>Odgovorni vodja del izvajalca je ______________________.</w:t>
      </w:r>
    </w:p>
    <w:p w:rsidR="00F72F25" w:rsidRPr="00F72F25" w:rsidRDefault="00F72F25" w:rsidP="00685E46">
      <w:pPr>
        <w:jc w:val="both"/>
      </w:pPr>
      <w:r w:rsidRPr="00F72F25">
        <w:t>Spremembo predstavnikov sporočita pogodbeni stranki pisno druga drugi, najkasneje 5 dni pred nastankom spremem</w:t>
      </w:r>
      <w:r w:rsidR="00685E46">
        <w:t>be, razen v primeru višje sile.</w:t>
      </w:r>
    </w:p>
    <w:p w:rsidR="00F72F25" w:rsidRPr="00F72F25" w:rsidRDefault="00F72F25" w:rsidP="00F72F25">
      <w:pPr>
        <w:pStyle w:val="Naslov1"/>
        <w:keepNext/>
        <w:jc w:val="both"/>
        <w:rPr>
          <w:rFonts w:asciiTheme="minorHAnsi" w:hAnsiTheme="minorHAnsi"/>
          <w:b w:val="0"/>
        </w:rPr>
      </w:pPr>
      <w:r w:rsidRPr="00F72F25">
        <w:rPr>
          <w:rFonts w:asciiTheme="minorHAnsi" w:hAnsiTheme="minorHAnsi"/>
          <w:b w:val="0"/>
        </w:rPr>
        <w:t xml:space="preserve">POGODBENI ROK </w:t>
      </w:r>
    </w:p>
    <w:p w:rsidR="00F72F25" w:rsidRPr="00F72F25" w:rsidRDefault="00F72F25" w:rsidP="00F72F25">
      <w:pPr>
        <w:pStyle w:val="Odstavekseznama"/>
        <w:numPr>
          <w:ilvl w:val="0"/>
          <w:numId w:val="13"/>
        </w:numPr>
        <w:tabs>
          <w:tab w:val="left" w:pos="6804"/>
        </w:tabs>
        <w:spacing w:after="0" w:line="240" w:lineRule="auto"/>
        <w:ind w:left="4613"/>
      </w:pPr>
      <w:r w:rsidRPr="00F72F25">
        <w:t>člen</w:t>
      </w:r>
    </w:p>
    <w:p w:rsidR="00F72F25" w:rsidRPr="00F72F25" w:rsidRDefault="00F72F25" w:rsidP="00F72F25">
      <w:r w:rsidRPr="00F94022">
        <w:t xml:space="preserve">Rok končanja del: </w:t>
      </w:r>
      <w:r w:rsidR="00F94022" w:rsidRPr="00F94022">
        <w:t>4 mesece</w:t>
      </w:r>
      <w:r w:rsidRPr="00F94022">
        <w:t xml:space="preserve"> od uvedbe izvajalca v delo.</w:t>
      </w:r>
      <w:r w:rsidR="00685E46">
        <w:t xml:space="preserve"> </w:t>
      </w:r>
    </w:p>
    <w:p w:rsidR="00F72F25" w:rsidRPr="00F72F25" w:rsidRDefault="00F72F25" w:rsidP="00BC6B58">
      <w:pPr>
        <w:jc w:val="both"/>
      </w:pPr>
      <w:r w:rsidRPr="00F72F25">
        <w:t>Naročnik si pridržuje pravico predvidena dela oddajati po odsekih, in sicer v letih 2016 in 2017, kar bo odvisno od razpoložljivih finančnih sredstev. Obseg del se bo usklajeval v času izvedbe del.</w:t>
      </w:r>
    </w:p>
    <w:p w:rsidR="00F72F25" w:rsidRPr="00F72F25" w:rsidRDefault="00F72F25" w:rsidP="00F72F25">
      <w:pPr>
        <w:pStyle w:val="Naslov1"/>
        <w:keepNext/>
        <w:jc w:val="both"/>
        <w:rPr>
          <w:rFonts w:asciiTheme="minorHAnsi" w:hAnsiTheme="minorHAnsi"/>
          <w:b w:val="0"/>
        </w:rPr>
      </w:pPr>
      <w:r w:rsidRPr="00F72F25">
        <w:rPr>
          <w:rFonts w:asciiTheme="minorHAnsi" w:hAnsiTheme="minorHAnsi"/>
          <w:b w:val="0"/>
        </w:rPr>
        <w:t xml:space="preserve">POGODBENA CENA </w:t>
      </w:r>
    </w:p>
    <w:p w:rsidR="00F72F25" w:rsidRPr="00F72F25" w:rsidRDefault="00F72F25" w:rsidP="00F72F25">
      <w:pPr>
        <w:pStyle w:val="Odstavekseznama"/>
        <w:numPr>
          <w:ilvl w:val="0"/>
          <w:numId w:val="13"/>
        </w:numPr>
        <w:tabs>
          <w:tab w:val="left" w:pos="6804"/>
        </w:tabs>
        <w:spacing w:after="0" w:line="240" w:lineRule="auto"/>
        <w:ind w:left="4613"/>
      </w:pPr>
      <w:r w:rsidRPr="00F72F25">
        <w:t>člen</w:t>
      </w:r>
    </w:p>
    <w:p w:rsidR="00F72F25" w:rsidRPr="00F72F25" w:rsidRDefault="00F72F25" w:rsidP="00F72F25">
      <w:pPr>
        <w:tabs>
          <w:tab w:val="left" w:pos="6804"/>
        </w:tabs>
        <w:jc w:val="both"/>
      </w:pPr>
      <w:r w:rsidRPr="00F72F25">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4"/>
        <w:gridCol w:w="2777"/>
      </w:tblGrid>
      <w:tr w:rsidR="00F72F25" w:rsidRPr="00F72F25" w:rsidTr="00BC6B58">
        <w:trPr>
          <w:trHeight w:val="20"/>
          <w:jc w:val="center"/>
        </w:trPr>
        <w:tc>
          <w:tcPr>
            <w:tcW w:w="5614" w:type="dxa"/>
          </w:tcPr>
          <w:p w:rsidR="00F72F25" w:rsidRPr="00F72F25" w:rsidRDefault="00F72F25" w:rsidP="00BC6B58">
            <w:pPr>
              <w:tabs>
                <w:tab w:val="left" w:pos="6804"/>
              </w:tabs>
            </w:pPr>
            <w:r w:rsidRPr="00F72F25">
              <w:t>Skupaj brez DDV:</w:t>
            </w:r>
          </w:p>
        </w:tc>
        <w:tc>
          <w:tcPr>
            <w:tcW w:w="2777" w:type="dxa"/>
          </w:tcPr>
          <w:p w:rsidR="00F72F25" w:rsidRPr="00F72F25" w:rsidRDefault="00F72F25" w:rsidP="00BC6B58">
            <w:pPr>
              <w:tabs>
                <w:tab w:val="left" w:pos="6804"/>
              </w:tabs>
              <w:jc w:val="right"/>
            </w:pPr>
          </w:p>
        </w:tc>
      </w:tr>
      <w:tr w:rsidR="00F72F25" w:rsidRPr="00F72F25" w:rsidTr="00BC6B58">
        <w:trPr>
          <w:trHeight w:val="20"/>
          <w:jc w:val="center"/>
        </w:trPr>
        <w:tc>
          <w:tcPr>
            <w:tcW w:w="5614" w:type="dxa"/>
          </w:tcPr>
          <w:p w:rsidR="00F72F25" w:rsidRPr="00F72F25" w:rsidRDefault="00F72F25" w:rsidP="00BC6B58">
            <w:pPr>
              <w:tabs>
                <w:tab w:val="left" w:pos="6804"/>
              </w:tabs>
            </w:pPr>
            <w:r w:rsidRPr="00F72F25">
              <w:t>+22% DDV:</w:t>
            </w:r>
          </w:p>
        </w:tc>
        <w:tc>
          <w:tcPr>
            <w:tcW w:w="2777" w:type="dxa"/>
          </w:tcPr>
          <w:p w:rsidR="00F72F25" w:rsidRPr="00F72F25" w:rsidRDefault="00F72F25" w:rsidP="00BC6B58">
            <w:pPr>
              <w:tabs>
                <w:tab w:val="left" w:pos="6804"/>
              </w:tabs>
              <w:jc w:val="right"/>
            </w:pPr>
          </w:p>
        </w:tc>
      </w:tr>
      <w:tr w:rsidR="00F72F25" w:rsidRPr="00F72F25" w:rsidTr="00BC6B58">
        <w:trPr>
          <w:trHeight w:val="20"/>
          <w:jc w:val="center"/>
        </w:trPr>
        <w:tc>
          <w:tcPr>
            <w:tcW w:w="5614" w:type="dxa"/>
          </w:tcPr>
          <w:p w:rsidR="00F72F25" w:rsidRPr="00F72F25" w:rsidRDefault="00F72F25" w:rsidP="00BC6B58">
            <w:pPr>
              <w:tabs>
                <w:tab w:val="left" w:pos="6804"/>
              </w:tabs>
            </w:pPr>
            <w:r w:rsidRPr="00F72F25">
              <w:t>SKUPAJ Z 22% DDV:</w:t>
            </w:r>
          </w:p>
        </w:tc>
        <w:tc>
          <w:tcPr>
            <w:tcW w:w="2777" w:type="dxa"/>
          </w:tcPr>
          <w:p w:rsidR="00F72F25" w:rsidRPr="00F72F25" w:rsidRDefault="00F72F25" w:rsidP="00BC6B58">
            <w:pPr>
              <w:tabs>
                <w:tab w:val="left" w:pos="6804"/>
              </w:tabs>
              <w:jc w:val="right"/>
              <w:rPr>
                <w:b/>
              </w:rPr>
            </w:pPr>
          </w:p>
        </w:tc>
      </w:tr>
    </w:tbl>
    <w:p w:rsidR="00F72F25" w:rsidRPr="00F72F25" w:rsidRDefault="00F72F25" w:rsidP="00F72F25">
      <w:pPr>
        <w:jc w:val="both"/>
      </w:pPr>
    </w:p>
    <w:p w:rsidR="00F72F25" w:rsidRPr="00F72F25" w:rsidRDefault="00F72F25" w:rsidP="00F72F25">
      <w:pPr>
        <w:jc w:val="both"/>
      </w:pPr>
      <w:r w:rsidRPr="00F72F25">
        <w:t xml:space="preserve">z besedo: ______________________________________________  evrov </w:t>
      </w:r>
      <w:r w:rsidR="00BC6B58">
        <w:t xml:space="preserve">in </w:t>
      </w:r>
      <w:r w:rsidRPr="00F72F25">
        <w:t>____/100.</w:t>
      </w:r>
    </w:p>
    <w:p w:rsidR="00F72F25" w:rsidRPr="00F72F25" w:rsidRDefault="00F72F25" w:rsidP="00F72F25">
      <w:pPr>
        <w:pStyle w:val="Default"/>
        <w:rPr>
          <w:rFonts w:asciiTheme="minorHAnsi" w:hAnsiTheme="minorHAnsi"/>
          <w:bCs/>
          <w:color w:val="auto"/>
          <w:sz w:val="22"/>
          <w:szCs w:val="22"/>
        </w:rPr>
      </w:pPr>
    </w:p>
    <w:p w:rsidR="00BC6B58" w:rsidRPr="00685E46" w:rsidRDefault="00BC6B58" w:rsidP="00BC6B58">
      <w:pPr>
        <w:autoSpaceDE w:val="0"/>
        <w:autoSpaceDN w:val="0"/>
        <w:adjustRightInd w:val="0"/>
        <w:spacing w:after="0" w:line="240" w:lineRule="auto"/>
        <w:rPr>
          <w:rFonts w:ascii="Calibri" w:eastAsia="Times New Roman" w:hAnsi="Calibri" w:cs="Times New Roman"/>
        </w:rPr>
      </w:pPr>
      <w:r w:rsidRPr="00685E46">
        <w:rPr>
          <w:rFonts w:ascii="Calibri" w:eastAsia="Times New Roman" w:hAnsi="Calibri" w:cs="Times New Roman"/>
        </w:rPr>
        <w:t>Obračun opravljenih del se vrši po fiksnih cenah na enoto iz ponudbe in dejansko vgrajenih količinah.</w:t>
      </w:r>
    </w:p>
    <w:p w:rsidR="00BC6B58" w:rsidRPr="00685E46" w:rsidRDefault="00BC6B58" w:rsidP="00BC6B58">
      <w:pPr>
        <w:tabs>
          <w:tab w:val="left" w:pos="4395"/>
        </w:tabs>
        <w:spacing w:after="0" w:line="240" w:lineRule="auto"/>
        <w:rPr>
          <w:rFonts w:ascii="Calibri" w:eastAsia="Times New Roman" w:hAnsi="Calibri" w:cs="Times New Roman"/>
        </w:rPr>
      </w:pPr>
    </w:p>
    <w:p w:rsidR="00BC6B58" w:rsidRPr="00685E46" w:rsidRDefault="00BC6B58" w:rsidP="00BC6B58">
      <w:pPr>
        <w:spacing w:after="0" w:line="240" w:lineRule="auto"/>
        <w:jc w:val="both"/>
        <w:rPr>
          <w:rFonts w:ascii="Calibri" w:eastAsia="Times New Roman" w:hAnsi="Calibri" w:cs="Times New Roman"/>
        </w:rPr>
      </w:pPr>
      <w:r w:rsidRPr="00685E46">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BC6B58" w:rsidRPr="00685E46" w:rsidRDefault="00BC6B58" w:rsidP="00BC6B58">
      <w:pPr>
        <w:tabs>
          <w:tab w:val="left" w:pos="4395"/>
        </w:tabs>
        <w:spacing w:after="0" w:line="240" w:lineRule="auto"/>
        <w:rPr>
          <w:rFonts w:ascii="Times New Roman" w:eastAsia="Times New Roman" w:hAnsi="Times New Roman" w:cs="Times New Roman"/>
        </w:rPr>
      </w:pPr>
    </w:p>
    <w:p w:rsidR="00BC6B58" w:rsidRPr="00685E46" w:rsidRDefault="00005D94" w:rsidP="00BC6B58">
      <w:pPr>
        <w:tabs>
          <w:tab w:val="left" w:pos="4395"/>
        </w:tabs>
        <w:spacing w:after="0" w:line="240" w:lineRule="auto"/>
        <w:ind w:left="1788" w:hanging="1788"/>
        <w:rPr>
          <w:rFonts w:eastAsia="Times New Roman" w:cs="Times New Roman"/>
        </w:rPr>
      </w:pPr>
      <w:r>
        <w:rPr>
          <w:rFonts w:eastAsia="Times New Roman" w:cs="Times New Roman"/>
        </w:rPr>
        <w:t>FINANČNI VIR</w:t>
      </w:r>
    </w:p>
    <w:p w:rsidR="006F4709" w:rsidRPr="006F4709" w:rsidRDefault="00685E46" w:rsidP="006F4709">
      <w:pPr>
        <w:tabs>
          <w:tab w:val="left" w:pos="4395"/>
        </w:tabs>
        <w:spacing w:after="0" w:line="240" w:lineRule="auto"/>
        <w:jc w:val="center"/>
        <w:rPr>
          <w:rFonts w:eastAsia="Times New Roman" w:cs="Times New Roman"/>
        </w:rPr>
      </w:pPr>
      <w:r w:rsidRPr="00685E46">
        <w:rPr>
          <w:rFonts w:eastAsia="Times New Roman" w:cs="Times New Roman"/>
        </w:rPr>
        <w:t>12</w:t>
      </w:r>
      <w:r w:rsidR="00BC6B58" w:rsidRPr="00685E46">
        <w:rPr>
          <w:rFonts w:eastAsia="Times New Roman" w:cs="Times New Roman"/>
        </w:rPr>
        <w:t>. člen</w:t>
      </w:r>
    </w:p>
    <w:p w:rsidR="00BC6B58" w:rsidRPr="00685E46" w:rsidRDefault="00BC6B58" w:rsidP="00BC6B58">
      <w:pPr>
        <w:spacing w:after="0" w:line="240" w:lineRule="auto"/>
        <w:rPr>
          <w:rFonts w:eastAsia="Times New Roman" w:cs="Times New Roman"/>
          <w:lang w:val="en-GB"/>
        </w:rPr>
      </w:pPr>
    </w:p>
    <w:p w:rsidR="00FB592C" w:rsidRDefault="00005D94" w:rsidP="00196503">
      <w:pPr>
        <w:spacing w:after="0" w:line="240" w:lineRule="auto"/>
        <w:rPr>
          <w:rFonts w:ascii="Calibri" w:eastAsia="Times New Roman" w:hAnsi="Calibri" w:cs="Times New Roman"/>
        </w:rPr>
      </w:pPr>
      <w:r>
        <w:rPr>
          <w:rFonts w:ascii="Calibri" w:eastAsia="Times New Roman" w:hAnsi="Calibri" w:cs="Times New Roman"/>
        </w:rPr>
        <w:t>Pogodbeno javno naročilo</w:t>
      </w:r>
      <w:r w:rsidR="00BC6B58" w:rsidRPr="003E1B26">
        <w:rPr>
          <w:rFonts w:ascii="Calibri" w:eastAsia="Times New Roman" w:hAnsi="Calibri" w:cs="Times New Roman"/>
        </w:rPr>
        <w:t xml:space="preserve"> se financira iz najemnine  infrastrukture </w:t>
      </w:r>
      <w:r w:rsidR="006F4709" w:rsidRPr="003E1B26">
        <w:rPr>
          <w:rFonts w:ascii="Calibri" w:eastAsia="Times New Roman" w:hAnsi="Calibri" w:cs="Times New Roman"/>
        </w:rPr>
        <w:t xml:space="preserve"> občine </w:t>
      </w:r>
      <w:r>
        <w:rPr>
          <w:rFonts w:ascii="Calibri" w:eastAsia="Times New Roman" w:hAnsi="Calibri" w:cs="Times New Roman"/>
        </w:rPr>
        <w:t>Dobrna.</w:t>
      </w:r>
      <w:r w:rsidR="00FD56AA" w:rsidRPr="003E1B26">
        <w:rPr>
          <w:rFonts w:ascii="Calibri" w:eastAsia="Times New Roman" w:hAnsi="Calibri" w:cs="Times New Roman"/>
        </w:rPr>
        <w:t xml:space="preserve"> </w:t>
      </w:r>
    </w:p>
    <w:p w:rsidR="00196503" w:rsidRDefault="00196503" w:rsidP="00196503">
      <w:pPr>
        <w:spacing w:after="0" w:line="240" w:lineRule="auto"/>
        <w:rPr>
          <w:rFonts w:ascii="Calibri" w:eastAsia="Times New Roman" w:hAnsi="Calibri" w:cs="Times New Roman"/>
        </w:rPr>
      </w:pPr>
    </w:p>
    <w:p w:rsidR="00196503" w:rsidRDefault="00196503" w:rsidP="00196503">
      <w:pPr>
        <w:spacing w:after="0" w:line="240" w:lineRule="auto"/>
        <w:rPr>
          <w:rFonts w:ascii="Calibri" w:eastAsia="Times New Roman" w:hAnsi="Calibri" w:cs="Times New Roman"/>
        </w:rPr>
      </w:pPr>
      <w:r>
        <w:rPr>
          <w:rFonts w:ascii="Calibri" w:eastAsia="Times New Roman" w:hAnsi="Calibri" w:cs="Times New Roman"/>
        </w:rPr>
        <w:t>OBRAČUN IN PLAČILO</w:t>
      </w:r>
    </w:p>
    <w:p w:rsidR="00196503" w:rsidRPr="00196503" w:rsidRDefault="00196503" w:rsidP="00196503">
      <w:pPr>
        <w:tabs>
          <w:tab w:val="left" w:pos="4395"/>
        </w:tabs>
        <w:spacing w:after="0" w:line="240" w:lineRule="auto"/>
        <w:ind w:left="1788" w:hanging="1788"/>
        <w:jc w:val="center"/>
        <w:rPr>
          <w:rFonts w:ascii="Calibri" w:eastAsia="Times New Roman" w:hAnsi="Calibri" w:cs="Times New Roman"/>
          <w:lang w:val="en-GB"/>
        </w:rPr>
      </w:pPr>
      <w:r>
        <w:rPr>
          <w:rFonts w:ascii="Calibri" w:eastAsia="Times New Roman" w:hAnsi="Calibri" w:cs="Times New Roman"/>
          <w:lang w:val="en-GB"/>
        </w:rPr>
        <w:t>13</w:t>
      </w:r>
      <w:r w:rsidRPr="00196503">
        <w:rPr>
          <w:rFonts w:ascii="Calibri" w:eastAsia="Times New Roman" w:hAnsi="Calibri" w:cs="Times New Roman"/>
          <w:lang w:val="en-GB"/>
        </w:rPr>
        <w:t>. člen</w:t>
      </w:r>
    </w:p>
    <w:p w:rsidR="00196503" w:rsidRDefault="00196503" w:rsidP="00196503">
      <w:pPr>
        <w:tabs>
          <w:tab w:val="left" w:pos="4395"/>
        </w:tabs>
        <w:spacing w:after="0" w:line="240" w:lineRule="auto"/>
        <w:rPr>
          <w:rFonts w:ascii="Calibri" w:eastAsia="Times New Roman" w:hAnsi="Calibri" w:cs="Times New Roman"/>
        </w:rPr>
      </w:pPr>
    </w:p>
    <w:p w:rsidR="00196503" w:rsidRPr="00196503" w:rsidRDefault="00196503" w:rsidP="00196503">
      <w:pPr>
        <w:tabs>
          <w:tab w:val="left" w:pos="4395"/>
        </w:tabs>
        <w:spacing w:after="0" w:line="240" w:lineRule="auto"/>
        <w:rPr>
          <w:rFonts w:ascii="Calibri" w:eastAsia="Times New Roman" w:hAnsi="Calibri" w:cs="Times New Roman"/>
        </w:rPr>
      </w:pPr>
      <w:r w:rsidRPr="00196503">
        <w:rPr>
          <w:rFonts w:ascii="Calibri" w:eastAsia="Times New Roman" w:hAnsi="Calibri" w:cs="Times New Roman"/>
        </w:rPr>
        <w:t>Izvajalec bo pogodbena dela zaračunal z delnimi obračuni,  sorazmerno z obsegom izvedenih del. Vsakokratni delni obračun mora biti prikazan v posebni prilogi, ki mora vsebovati naslednje podatke:</w:t>
      </w:r>
    </w:p>
    <w:p w:rsidR="00196503" w:rsidRPr="00196503" w:rsidRDefault="00196503" w:rsidP="00196503">
      <w:pPr>
        <w:numPr>
          <w:ilvl w:val="0"/>
          <w:numId w:val="35"/>
        </w:numPr>
        <w:spacing w:after="0" w:line="240" w:lineRule="auto"/>
        <w:jc w:val="both"/>
        <w:rPr>
          <w:rFonts w:ascii="Calibri" w:eastAsia="Times New Roman" w:hAnsi="Calibri" w:cs="Times New Roman"/>
        </w:rPr>
      </w:pPr>
      <w:r w:rsidRPr="00196503">
        <w:rPr>
          <w:rFonts w:ascii="Calibri" w:eastAsia="Times New Roman" w:hAnsi="Calibri" w:cs="Times New Roman"/>
        </w:rPr>
        <w:t xml:space="preserve"> Količino opravljenega dela</w:t>
      </w:r>
    </w:p>
    <w:p w:rsidR="00196503" w:rsidRPr="00196503" w:rsidRDefault="00196503" w:rsidP="00196503">
      <w:pPr>
        <w:numPr>
          <w:ilvl w:val="0"/>
          <w:numId w:val="35"/>
        </w:numPr>
        <w:spacing w:after="0" w:line="240" w:lineRule="auto"/>
        <w:jc w:val="both"/>
        <w:rPr>
          <w:rFonts w:ascii="Calibri" w:eastAsia="Times New Roman" w:hAnsi="Calibri" w:cs="Times New Roman"/>
        </w:rPr>
      </w:pPr>
      <w:r w:rsidRPr="00196503">
        <w:rPr>
          <w:rFonts w:ascii="Calibri" w:eastAsia="Times New Roman" w:hAnsi="Calibri" w:cs="Times New Roman"/>
        </w:rPr>
        <w:t>Vrednost opravljenega dela</w:t>
      </w:r>
    </w:p>
    <w:p w:rsidR="00196503" w:rsidRPr="00196503" w:rsidRDefault="00196503" w:rsidP="00196503">
      <w:pPr>
        <w:numPr>
          <w:ilvl w:val="0"/>
          <w:numId w:val="35"/>
        </w:numPr>
        <w:tabs>
          <w:tab w:val="left" w:pos="709"/>
        </w:tabs>
        <w:spacing w:after="0" w:line="240" w:lineRule="auto"/>
        <w:jc w:val="both"/>
        <w:rPr>
          <w:rFonts w:ascii="Calibri" w:eastAsia="Times New Roman" w:hAnsi="Calibri" w:cs="Times New Roman"/>
        </w:rPr>
      </w:pPr>
      <w:r w:rsidRPr="00196503">
        <w:rPr>
          <w:rFonts w:ascii="Calibri" w:eastAsia="Times New Roman" w:hAnsi="Calibri" w:cs="Times New Roman"/>
        </w:rPr>
        <w:t xml:space="preserve"> Davek na dodano vrednost</w:t>
      </w:r>
    </w:p>
    <w:p w:rsidR="00196503" w:rsidRPr="00196503" w:rsidRDefault="00196503" w:rsidP="00196503">
      <w:pPr>
        <w:numPr>
          <w:ilvl w:val="0"/>
          <w:numId w:val="35"/>
        </w:numPr>
        <w:tabs>
          <w:tab w:val="left" w:pos="709"/>
        </w:tabs>
        <w:spacing w:after="0" w:line="240" w:lineRule="auto"/>
        <w:rPr>
          <w:rFonts w:ascii="Calibri" w:eastAsia="Times New Roman" w:hAnsi="Calibri" w:cs="Times New Roman"/>
        </w:rPr>
      </w:pPr>
      <w:r w:rsidRPr="00196503">
        <w:rPr>
          <w:rFonts w:ascii="Calibri" w:eastAsia="Times New Roman" w:hAnsi="Calibri" w:cs="Times New Roman"/>
        </w:rPr>
        <w:t xml:space="preserve"> Na mesečnih obračunih je potrebno prikazati vsa do sedaj že obračunana pogodbena dela</w:t>
      </w:r>
    </w:p>
    <w:p w:rsidR="00196503" w:rsidRPr="00196503" w:rsidRDefault="00196503" w:rsidP="00196503">
      <w:pPr>
        <w:tabs>
          <w:tab w:val="left" w:pos="4395"/>
        </w:tabs>
        <w:spacing w:after="0" w:line="240" w:lineRule="auto"/>
        <w:rPr>
          <w:rFonts w:ascii="Calibri" w:eastAsia="Times New Roman" w:hAnsi="Calibri" w:cs="Times New Roman"/>
        </w:rPr>
      </w:pPr>
    </w:p>
    <w:p w:rsidR="00196503" w:rsidRPr="00196503" w:rsidRDefault="00196503" w:rsidP="00196503">
      <w:pPr>
        <w:tabs>
          <w:tab w:val="left" w:pos="4395"/>
        </w:tabs>
        <w:spacing w:after="0" w:line="240" w:lineRule="auto"/>
        <w:jc w:val="both"/>
        <w:rPr>
          <w:rFonts w:ascii="Calibri" w:eastAsia="Times New Roman" w:hAnsi="Calibri" w:cs="Times New Roman"/>
        </w:rPr>
      </w:pPr>
      <w:r w:rsidRPr="00196503">
        <w:rPr>
          <w:rFonts w:ascii="Calibri" w:eastAsia="Times New Roman" w:hAnsi="Calibri" w:cs="Times New Roman"/>
        </w:rPr>
        <w:t xml:space="preserve">Na vsakem izstavljenem računu mora biti navedena občina Dobrna, Dobrna 19, 3204 Dobrna  kot naročnik in Vodovod-kanalizacija javno podjetje d.o.o., Lava 2a, 3000 Celje kot plačnik. </w:t>
      </w:r>
    </w:p>
    <w:p w:rsidR="00196503" w:rsidRPr="00196503" w:rsidRDefault="00196503" w:rsidP="00196503">
      <w:pPr>
        <w:tabs>
          <w:tab w:val="left" w:pos="4395"/>
        </w:tabs>
        <w:spacing w:after="0" w:line="240" w:lineRule="auto"/>
        <w:ind w:left="1788"/>
        <w:rPr>
          <w:rFonts w:ascii="Calibri" w:eastAsia="Times New Roman" w:hAnsi="Calibri" w:cs="Times New Roman"/>
        </w:rPr>
      </w:pPr>
      <w:r w:rsidRPr="00196503">
        <w:rPr>
          <w:rFonts w:ascii="Calibri" w:eastAsia="Times New Roman" w:hAnsi="Calibri" w:cs="Times New Roman"/>
        </w:rPr>
        <w:t xml:space="preserve">                                                 </w:t>
      </w:r>
    </w:p>
    <w:p w:rsidR="00196503" w:rsidRPr="00196503" w:rsidRDefault="00196503" w:rsidP="00196503">
      <w:pPr>
        <w:spacing w:after="0" w:line="240" w:lineRule="auto"/>
        <w:jc w:val="both"/>
        <w:rPr>
          <w:rFonts w:ascii="Calibri" w:eastAsia="Times New Roman" w:hAnsi="Calibri" w:cs="Times New Roman"/>
        </w:rPr>
      </w:pPr>
      <w:r w:rsidRPr="00196503">
        <w:rPr>
          <w:rFonts w:ascii="Calibri" w:eastAsia="Times New Roman" w:hAnsi="Calibri" w:cs="Times New Roman"/>
        </w:rPr>
        <w:t>Izvajalec bo zaračunaval, plačnik pa bo izplačeval izvršena dela glede na obseg izvršenih storitev na osnovi mesečnih računov.</w:t>
      </w:r>
    </w:p>
    <w:p w:rsidR="00196503" w:rsidRPr="00196503" w:rsidRDefault="00196503" w:rsidP="00196503">
      <w:pPr>
        <w:spacing w:after="0" w:line="240" w:lineRule="auto"/>
        <w:jc w:val="both"/>
        <w:rPr>
          <w:rFonts w:ascii="Calibri" w:eastAsia="Times New Roman" w:hAnsi="Calibri" w:cs="Times New Roman"/>
        </w:rPr>
      </w:pPr>
    </w:p>
    <w:p w:rsidR="00196503" w:rsidRPr="00196503" w:rsidRDefault="00196503" w:rsidP="00196503">
      <w:pPr>
        <w:spacing w:after="0" w:line="240" w:lineRule="auto"/>
        <w:jc w:val="both"/>
        <w:rPr>
          <w:rFonts w:ascii="Calibri" w:eastAsia="Times New Roman" w:hAnsi="Calibri" w:cs="Times New Roman"/>
        </w:rPr>
      </w:pPr>
      <w:r w:rsidRPr="00196503">
        <w:rPr>
          <w:rFonts w:ascii="Calibri" w:eastAsia="Times New Roman" w:hAnsi="Calibri" w:cs="Times New Roman"/>
        </w:rPr>
        <w:lastRenderedPageBreak/>
        <w:t>Dolžniško upniško razmerje nastane na dan izstavitve računa.</w:t>
      </w:r>
    </w:p>
    <w:p w:rsidR="00196503" w:rsidRPr="00196503" w:rsidRDefault="00196503" w:rsidP="00196503">
      <w:pPr>
        <w:spacing w:after="0" w:line="240" w:lineRule="auto"/>
        <w:jc w:val="both"/>
        <w:rPr>
          <w:rFonts w:ascii="Calibri" w:eastAsia="Times New Roman" w:hAnsi="Calibri" w:cs="Times New Roman"/>
        </w:rPr>
      </w:pPr>
    </w:p>
    <w:p w:rsidR="00196503" w:rsidRPr="00196503" w:rsidRDefault="00196503" w:rsidP="00196503">
      <w:pPr>
        <w:spacing w:after="0" w:line="240" w:lineRule="auto"/>
        <w:jc w:val="both"/>
        <w:rPr>
          <w:rFonts w:ascii="Calibri" w:eastAsia="Times New Roman" w:hAnsi="Calibri" w:cs="Times New Roman"/>
        </w:rPr>
      </w:pPr>
      <w:r w:rsidRPr="00196503">
        <w:rPr>
          <w:rFonts w:ascii="Calibri" w:eastAsia="Times New Roman" w:hAnsi="Calibri" w:cs="Times New Roman"/>
        </w:rPr>
        <w:t>Plačnik bo potrjene račune plačal v 30 dneh od nastanka dolžniško upniškega razmerja.</w:t>
      </w:r>
    </w:p>
    <w:p w:rsidR="00196503" w:rsidRPr="00196503" w:rsidRDefault="00196503" w:rsidP="00196503">
      <w:pPr>
        <w:spacing w:after="0" w:line="240" w:lineRule="auto"/>
        <w:rPr>
          <w:rFonts w:ascii="Calibri" w:eastAsia="Times New Roman" w:hAnsi="Calibri" w:cs="Times New Roman"/>
        </w:rPr>
      </w:pPr>
    </w:p>
    <w:p w:rsidR="00196503" w:rsidRPr="00196503" w:rsidRDefault="00196503" w:rsidP="00196503">
      <w:pPr>
        <w:spacing w:after="0" w:line="240" w:lineRule="auto"/>
        <w:rPr>
          <w:rFonts w:ascii="Calibri" w:eastAsia="Times New Roman" w:hAnsi="Calibri" w:cs="Times New Roman"/>
        </w:rPr>
      </w:pPr>
      <w:r w:rsidRPr="00196503">
        <w:rPr>
          <w:rFonts w:ascii="Calibri" w:eastAsia="Times New Roman" w:hAnsi="Calibri" w:cs="Times New Roman"/>
        </w:rPr>
        <w:t>Plačnik bo na osnovi prejetega in potrjenega računa izstavil zahtevek za nakazilo finančnih sredstev naročniku. Naročnik bo finančna sredstva nakazal na transakcijski račun plačnika v zahtevanem roku za plačilo računa. Plačnik bo izvajalcu plačal račun po prejemu sredstev s strani naročnika.</w:t>
      </w:r>
    </w:p>
    <w:p w:rsidR="00196503" w:rsidRDefault="00196503" w:rsidP="00196503">
      <w:pPr>
        <w:spacing w:after="0" w:line="240" w:lineRule="auto"/>
        <w:jc w:val="both"/>
        <w:rPr>
          <w:rFonts w:ascii="Calibri" w:eastAsia="Times New Roman" w:hAnsi="Calibri" w:cs="Times New Roman"/>
        </w:rPr>
      </w:pPr>
    </w:p>
    <w:p w:rsidR="00196503" w:rsidRPr="00196503" w:rsidRDefault="00196503" w:rsidP="00196503">
      <w:pPr>
        <w:spacing w:after="0" w:line="240" w:lineRule="auto"/>
        <w:jc w:val="both"/>
        <w:rPr>
          <w:rFonts w:ascii="Calibri" w:eastAsia="Times New Roman" w:hAnsi="Calibri" w:cs="Times New Roman"/>
        </w:rPr>
      </w:pPr>
      <w:r w:rsidRPr="00196503">
        <w:rPr>
          <w:rFonts w:ascii="Calibri" w:eastAsia="Times New Roman" w:hAnsi="Calibri" w:cs="Times New Roman"/>
        </w:rPr>
        <w:t>Izvajalec del zaradi eventuelnega zamika nakazila sredstev s strani naročnika, od plačnika ne more uveljavljati zamudnih obresti. Izvajalec je upravičen uveljavljati tiste zakonske zamudne obresti v primeru nepravočasnega plačila obveznosti, ki nastanejo po krivdi naročnika.</w:t>
      </w:r>
    </w:p>
    <w:p w:rsidR="00196503" w:rsidRPr="00196503" w:rsidRDefault="00196503" w:rsidP="00196503">
      <w:pPr>
        <w:spacing w:after="0" w:line="240" w:lineRule="auto"/>
        <w:jc w:val="both"/>
        <w:rPr>
          <w:rFonts w:ascii="Calibri" w:eastAsia="Times New Roman" w:hAnsi="Calibri" w:cs="Times New Roman"/>
        </w:rPr>
      </w:pPr>
    </w:p>
    <w:p w:rsidR="00196503" w:rsidRPr="00196503" w:rsidRDefault="00196503" w:rsidP="00196503">
      <w:pPr>
        <w:spacing w:after="0" w:line="240" w:lineRule="auto"/>
        <w:jc w:val="both"/>
        <w:rPr>
          <w:rFonts w:ascii="Calibri" w:eastAsia="Times New Roman" w:hAnsi="Calibri" w:cs="Times New Roman"/>
          <w:lang w:val="en-GB"/>
        </w:rPr>
      </w:pPr>
      <w:r w:rsidRPr="00196503">
        <w:rPr>
          <w:rFonts w:ascii="Calibri" w:eastAsia="Times New Roman" w:hAnsi="Calibri" w:cs="Times New Roman"/>
          <w:lang w:val="en-GB"/>
        </w:rPr>
        <w:t xml:space="preserve">V pogodbeni ceni je obračunan 22 % DDV, ki ga je dolžan izvajalec obračunati v skladu z veljavno zakonodajo ob obračunu del po tej pogodbi. </w:t>
      </w:r>
    </w:p>
    <w:p w:rsidR="00196503" w:rsidRPr="00196503" w:rsidRDefault="00196503" w:rsidP="00196503">
      <w:pPr>
        <w:tabs>
          <w:tab w:val="left" w:pos="9072"/>
        </w:tabs>
        <w:spacing w:after="0" w:line="240" w:lineRule="auto"/>
        <w:jc w:val="both"/>
        <w:rPr>
          <w:rFonts w:ascii="Calibri" w:eastAsia="Times New Roman" w:hAnsi="Calibri" w:cs="Times New Roman"/>
        </w:rPr>
      </w:pPr>
    </w:p>
    <w:p w:rsidR="00196503" w:rsidRPr="00196503" w:rsidRDefault="00196503" w:rsidP="00196503">
      <w:pPr>
        <w:tabs>
          <w:tab w:val="left" w:pos="9072"/>
        </w:tabs>
        <w:spacing w:after="0" w:line="240" w:lineRule="auto"/>
        <w:jc w:val="both"/>
        <w:rPr>
          <w:rFonts w:ascii="Calibri" w:eastAsia="Times New Roman" w:hAnsi="Calibri" w:cs="Times New Roman"/>
        </w:rPr>
      </w:pPr>
      <w:r w:rsidRPr="00196503">
        <w:rPr>
          <w:rFonts w:ascii="Calibri" w:eastAsia="Times New Roman" w:hAnsi="Calibri" w:cs="Times New Roman"/>
        </w:rPr>
        <w:t>Kot plačnik izjavljamo, da naročamo gradbeno storitev v tujem imenu in za tuj račun v skladu s c.) točko 6. odstavka 36. člena ZDDV-1. Skladno s 76.a členom ZDDV-1 se upošteva mehanizem obrnjene davčne obveznosti.</w:t>
      </w:r>
    </w:p>
    <w:p w:rsidR="00521FDD" w:rsidRPr="00521FDD" w:rsidRDefault="00521FDD" w:rsidP="00521FDD">
      <w:pPr>
        <w:autoSpaceDE w:val="0"/>
        <w:autoSpaceDN w:val="0"/>
        <w:adjustRightInd w:val="0"/>
        <w:spacing w:after="0" w:line="240" w:lineRule="auto"/>
        <w:jc w:val="both"/>
        <w:rPr>
          <w:rFonts w:ascii="Trebuchet MS" w:eastAsia="Times New Roman" w:hAnsi="Trebuchet MS" w:cs="Times New Roman"/>
          <w:lang w:eastAsia="sl-SI"/>
        </w:rPr>
      </w:pPr>
    </w:p>
    <w:p w:rsidR="00F72F25" w:rsidRPr="00F72F25" w:rsidRDefault="00F72F25" w:rsidP="00F72F25">
      <w:pPr>
        <w:jc w:val="both"/>
        <w:rPr>
          <w:rFonts w:eastAsia="Calibri"/>
        </w:rPr>
      </w:pPr>
      <w:r w:rsidRPr="00F72F25">
        <w:rPr>
          <w:rFonts w:eastAsia="Calibri"/>
        </w:rPr>
        <w:t>NASTOPANJE S PODIZVAJALCI</w:t>
      </w:r>
    </w:p>
    <w:p w:rsidR="00F72F25" w:rsidRPr="00F72F25" w:rsidRDefault="00F72F25" w:rsidP="00F72F25">
      <w:pPr>
        <w:jc w:val="center"/>
        <w:rPr>
          <w:rFonts w:eastAsia="Calibri"/>
        </w:rPr>
      </w:pPr>
      <w:r w:rsidRPr="00F72F25">
        <w:rPr>
          <w:rFonts w:eastAsia="Calibri"/>
        </w:rPr>
        <w:t>1</w:t>
      </w:r>
      <w:r w:rsidR="0049329D">
        <w:rPr>
          <w:rFonts w:eastAsia="Calibri"/>
        </w:rPr>
        <w:t>6</w:t>
      </w:r>
      <w:r w:rsidRPr="00F72F25">
        <w:rPr>
          <w:rFonts w:eastAsia="Calibri"/>
        </w:rPr>
        <w:t>. člen</w:t>
      </w:r>
    </w:p>
    <w:p w:rsidR="00F72F25" w:rsidRPr="00F72F25" w:rsidRDefault="00F72F25" w:rsidP="00F72F25">
      <w:pPr>
        <w:jc w:val="both"/>
        <w:rPr>
          <w:rFonts w:eastAsia="Calibri"/>
        </w:rPr>
      </w:pPr>
      <w:r w:rsidRPr="00F72F25">
        <w:rPr>
          <w:rFonts w:eastAsia="Calibri"/>
        </w:rPr>
        <w:t>Določbe tega razdelka veljajo le v primeru, da iz</w:t>
      </w:r>
      <w:r w:rsidR="00685E46">
        <w:rPr>
          <w:rFonts w:eastAsia="Calibri"/>
        </w:rPr>
        <w:t>vajalec nastopa s podizvajalci.</w:t>
      </w:r>
    </w:p>
    <w:p w:rsidR="00F72F25" w:rsidRPr="00F72F25" w:rsidRDefault="00F72F25" w:rsidP="00F72F25">
      <w:pPr>
        <w:jc w:val="both"/>
        <w:rPr>
          <w:rFonts w:eastAsia="Calibri"/>
        </w:rPr>
      </w:pPr>
      <w:r w:rsidRPr="00F72F25">
        <w:rPr>
          <w:rFonts w:eastAsia="Calibri"/>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F72F25" w:rsidRPr="00F72F25" w:rsidTr="00BC6B58">
        <w:tc>
          <w:tcPr>
            <w:tcW w:w="562"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ŠT.</w:t>
            </w:r>
          </w:p>
        </w:tc>
        <w:tc>
          <w:tcPr>
            <w:tcW w:w="4111"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PODIZVAJALEC</w:t>
            </w:r>
          </w:p>
        </w:tc>
        <w:tc>
          <w:tcPr>
            <w:tcW w:w="4389"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DELA, KI JIH BO IZVEDEL</w:t>
            </w:r>
          </w:p>
        </w:tc>
      </w:tr>
      <w:tr w:rsidR="00F72F25" w:rsidRPr="00F72F25" w:rsidTr="00BC6B58">
        <w:trPr>
          <w:trHeight w:val="1314"/>
        </w:trPr>
        <w:tc>
          <w:tcPr>
            <w:tcW w:w="562"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1.</w:t>
            </w:r>
          </w:p>
        </w:tc>
        <w:tc>
          <w:tcPr>
            <w:tcW w:w="4111" w:type="dxa"/>
          </w:tcPr>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Naziv:</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Polni naslov:</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Matična številka:</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Davčna številka:</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TRR:</w:t>
            </w:r>
          </w:p>
          <w:p w:rsidR="00F72F25" w:rsidRPr="00F72F25" w:rsidRDefault="00F72F25" w:rsidP="00BC6B58">
            <w:pPr>
              <w:jc w:val="both"/>
              <w:rPr>
                <w:rFonts w:asciiTheme="minorHAnsi" w:eastAsia="Calibri" w:hAnsiTheme="minorHAnsi"/>
                <w:sz w:val="22"/>
                <w:szCs w:val="22"/>
                <w:lang w:eastAsia="en-US"/>
              </w:rPr>
            </w:pPr>
          </w:p>
        </w:tc>
        <w:tc>
          <w:tcPr>
            <w:tcW w:w="4389" w:type="dxa"/>
          </w:tcPr>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Vrsta in predmet del:</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Količina in vrednost del:</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Kraj del:</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Rok izvedbe del:</w:t>
            </w:r>
          </w:p>
        </w:tc>
      </w:tr>
      <w:tr w:rsidR="00F72F25" w:rsidRPr="00F72F25" w:rsidTr="00BC6B58">
        <w:trPr>
          <w:trHeight w:val="1364"/>
        </w:trPr>
        <w:tc>
          <w:tcPr>
            <w:tcW w:w="562"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2.</w:t>
            </w:r>
          </w:p>
        </w:tc>
        <w:tc>
          <w:tcPr>
            <w:tcW w:w="4111" w:type="dxa"/>
          </w:tcPr>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Naziv:</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Polni naslov:</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Matična številka:</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Davčna številka:</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TRR:</w:t>
            </w:r>
          </w:p>
          <w:p w:rsidR="00F72F25" w:rsidRPr="00F72F25" w:rsidRDefault="00F72F25" w:rsidP="00BC6B58">
            <w:pPr>
              <w:jc w:val="both"/>
              <w:rPr>
                <w:rFonts w:asciiTheme="minorHAnsi" w:eastAsia="Calibri" w:hAnsiTheme="minorHAnsi"/>
                <w:sz w:val="22"/>
                <w:szCs w:val="22"/>
                <w:lang w:eastAsia="en-US"/>
              </w:rPr>
            </w:pPr>
          </w:p>
        </w:tc>
        <w:tc>
          <w:tcPr>
            <w:tcW w:w="4389" w:type="dxa"/>
          </w:tcPr>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Vrsta in predmet del:</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Količina in vrednost del:</w:t>
            </w:r>
          </w:p>
          <w:p w:rsidR="00F72F25" w:rsidRPr="00F72F25" w:rsidRDefault="00F72F25" w:rsidP="00BC6B58">
            <w:pPr>
              <w:rPr>
                <w:rFonts w:asciiTheme="minorHAnsi" w:eastAsia="Calibri" w:hAnsiTheme="minorHAnsi"/>
                <w:sz w:val="22"/>
                <w:szCs w:val="22"/>
                <w:lang w:eastAsia="en-US"/>
              </w:rPr>
            </w:pPr>
            <w:r w:rsidRPr="00F72F25">
              <w:rPr>
                <w:rFonts w:asciiTheme="minorHAnsi" w:eastAsia="Calibri" w:hAnsiTheme="minorHAnsi"/>
                <w:sz w:val="22"/>
                <w:szCs w:val="22"/>
                <w:lang w:eastAsia="en-US"/>
              </w:rPr>
              <w:t>Kraj del:</w:t>
            </w:r>
          </w:p>
          <w:p w:rsidR="00F72F25" w:rsidRPr="00F72F25" w:rsidRDefault="00F72F25" w:rsidP="00BC6B58">
            <w:pPr>
              <w:jc w:val="both"/>
              <w:rPr>
                <w:rFonts w:asciiTheme="minorHAnsi" w:eastAsia="Calibri" w:hAnsiTheme="minorHAnsi"/>
                <w:sz w:val="22"/>
                <w:szCs w:val="22"/>
                <w:lang w:eastAsia="en-US"/>
              </w:rPr>
            </w:pPr>
            <w:r w:rsidRPr="00F72F25">
              <w:rPr>
                <w:rFonts w:asciiTheme="minorHAnsi" w:eastAsia="Calibri" w:hAnsiTheme="minorHAnsi"/>
                <w:sz w:val="22"/>
                <w:szCs w:val="22"/>
                <w:lang w:eastAsia="en-US"/>
              </w:rPr>
              <w:t>Rok izvedbe del:</w:t>
            </w:r>
          </w:p>
        </w:tc>
      </w:tr>
      <w:tr w:rsidR="00F72F25" w:rsidRPr="00F72F25" w:rsidTr="00BC6B58">
        <w:trPr>
          <w:trHeight w:val="394"/>
        </w:trPr>
        <w:tc>
          <w:tcPr>
            <w:tcW w:w="562" w:type="dxa"/>
          </w:tcPr>
          <w:p w:rsidR="00F72F25" w:rsidRPr="00F72F25" w:rsidRDefault="00F72F25" w:rsidP="00BC6B58">
            <w:pPr>
              <w:jc w:val="both"/>
              <w:rPr>
                <w:rFonts w:asciiTheme="minorHAnsi" w:eastAsia="Calibri" w:hAnsiTheme="minorHAnsi"/>
                <w:b/>
                <w:sz w:val="22"/>
                <w:szCs w:val="22"/>
                <w:lang w:eastAsia="en-US"/>
              </w:rPr>
            </w:pPr>
            <w:r w:rsidRPr="00F72F25">
              <w:rPr>
                <w:rFonts w:asciiTheme="minorHAnsi" w:eastAsia="Calibri" w:hAnsiTheme="minorHAnsi"/>
                <w:b/>
                <w:sz w:val="22"/>
                <w:szCs w:val="22"/>
                <w:lang w:eastAsia="en-US"/>
              </w:rPr>
              <w:t>3.</w:t>
            </w:r>
          </w:p>
        </w:tc>
        <w:tc>
          <w:tcPr>
            <w:tcW w:w="4111" w:type="dxa"/>
          </w:tcPr>
          <w:p w:rsidR="00F72F25" w:rsidRPr="00F72F25" w:rsidRDefault="00F72F25" w:rsidP="00BC6B58">
            <w:pPr>
              <w:jc w:val="both"/>
              <w:rPr>
                <w:rFonts w:asciiTheme="minorHAnsi" w:eastAsia="Calibri" w:hAnsiTheme="minorHAnsi"/>
                <w:sz w:val="22"/>
                <w:szCs w:val="22"/>
                <w:lang w:eastAsia="en-US"/>
              </w:rPr>
            </w:pPr>
          </w:p>
        </w:tc>
        <w:tc>
          <w:tcPr>
            <w:tcW w:w="4389" w:type="dxa"/>
          </w:tcPr>
          <w:p w:rsidR="00F72F25" w:rsidRPr="00F72F25" w:rsidRDefault="00F72F25" w:rsidP="00BC6B58">
            <w:pPr>
              <w:jc w:val="both"/>
              <w:rPr>
                <w:rFonts w:asciiTheme="minorHAnsi" w:eastAsia="Calibri" w:hAnsiTheme="minorHAnsi"/>
                <w:sz w:val="22"/>
                <w:szCs w:val="22"/>
                <w:lang w:eastAsia="en-US"/>
              </w:rPr>
            </w:pPr>
          </w:p>
        </w:tc>
      </w:tr>
    </w:tbl>
    <w:p w:rsidR="00F72F25" w:rsidRPr="00F72F25" w:rsidRDefault="00F72F25" w:rsidP="00F72F25">
      <w:pPr>
        <w:jc w:val="both"/>
        <w:rPr>
          <w:rFonts w:eastAsia="Calibri"/>
        </w:rPr>
      </w:pPr>
    </w:p>
    <w:p w:rsidR="00F72F25" w:rsidRPr="00F72F25" w:rsidRDefault="00F72F25" w:rsidP="00F72F25">
      <w:pPr>
        <w:jc w:val="both"/>
        <w:rPr>
          <w:rFonts w:eastAsia="Calibri"/>
        </w:rPr>
      </w:pPr>
      <w:r w:rsidRPr="00F72F25">
        <w:rPr>
          <w:rFonts w:eastAsia="Calibr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w:t>
      </w:r>
      <w:r w:rsidR="00685E46">
        <w:rPr>
          <w:rFonts w:eastAsia="Calibri"/>
        </w:rPr>
        <w:t>vezi z oddajo javnega naročila.</w:t>
      </w:r>
    </w:p>
    <w:p w:rsidR="00F72F25" w:rsidRPr="00F72F25" w:rsidRDefault="00F72F25" w:rsidP="00F72F25">
      <w:pPr>
        <w:jc w:val="both"/>
        <w:rPr>
          <w:rFonts w:eastAsia="Calibri"/>
        </w:rPr>
      </w:pPr>
      <w:r w:rsidRPr="00F72F25">
        <w:rPr>
          <w:rFonts w:eastAsia="Calibri"/>
        </w:rPr>
        <w:t xml:space="preserve">V kolikor bo izvajalec želel zamenjati ali priglasiti podizvajalca, bo moral predhodno </w:t>
      </w:r>
      <w:r w:rsidR="00685E46">
        <w:rPr>
          <w:rFonts w:eastAsia="Calibri"/>
        </w:rPr>
        <w:t>pridobiti soglasje naročnika.</w:t>
      </w:r>
    </w:p>
    <w:p w:rsidR="00F72F25" w:rsidRPr="00F72F25" w:rsidRDefault="00F72F25" w:rsidP="00F72F25">
      <w:pPr>
        <w:jc w:val="both"/>
        <w:rPr>
          <w:rFonts w:eastAsia="Calibri"/>
        </w:rPr>
      </w:pPr>
      <w:r w:rsidRPr="00F72F25">
        <w:rPr>
          <w:rFonts w:eastAsia="Calibri"/>
        </w:rPr>
        <w:lastRenderedPageBreak/>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w:t>
      </w:r>
      <w:r w:rsidR="0049329D">
        <w:rPr>
          <w:rFonts w:eastAsia="Calibri"/>
        </w:rPr>
        <w:t>i usposobljenosti podizvajalca.</w:t>
      </w:r>
    </w:p>
    <w:p w:rsidR="006F4709" w:rsidRPr="006F4709" w:rsidRDefault="00F72F25" w:rsidP="006F4709">
      <w:pPr>
        <w:jc w:val="both"/>
        <w:rPr>
          <w:rFonts w:eastAsia="Calibri"/>
        </w:rPr>
      </w:pPr>
      <w:r w:rsidRPr="00F72F25">
        <w:rPr>
          <w:rFonts w:eastAsia="Calibri"/>
        </w:rPr>
        <w:t>V kolikor podizvajalec ne bo podal izjave za neposredno plačilo obveznosti s strani naročnika, bo moral izvajalec najpozneje v roku 60 dni od plačila končnega računa predložiti pisno izjavo izvajalca in podizvajalca, da je podizvajalec preje</w:t>
      </w:r>
      <w:r w:rsidR="00685E46">
        <w:rPr>
          <w:rFonts w:eastAsia="Calibri"/>
        </w:rPr>
        <w:t>l plačilo za izvedene storitve.</w:t>
      </w:r>
    </w:p>
    <w:p w:rsidR="00F72F25" w:rsidRPr="00F72F25" w:rsidRDefault="00F72F25" w:rsidP="00F72F25">
      <w:pPr>
        <w:pStyle w:val="Default"/>
        <w:jc w:val="both"/>
        <w:rPr>
          <w:rFonts w:asciiTheme="minorHAnsi" w:hAnsiTheme="minorHAnsi"/>
          <w:bCs/>
          <w:iCs/>
          <w:color w:val="auto"/>
          <w:sz w:val="22"/>
          <w:szCs w:val="22"/>
        </w:rPr>
      </w:pPr>
      <w:r w:rsidRPr="00F72F25">
        <w:rPr>
          <w:rFonts w:asciiTheme="minorHAnsi" w:hAnsiTheme="minorHAnsi"/>
          <w:bCs/>
          <w:iCs/>
          <w:color w:val="auto"/>
          <w:sz w:val="22"/>
          <w:szCs w:val="22"/>
        </w:rPr>
        <w:t>RAVNANJE Z ODPADKI, KI NASTANEJO PRI GRADNJI</w:t>
      </w:r>
    </w:p>
    <w:p w:rsidR="00F72F25" w:rsidRPr="00F72F25" w:rsidRDefault="00F72F25" w:rsidP="00F72F25">
      <w:pPr>
        <w:pStyle w:val="Default"/>
        <w:jc w:val="both"/>
        <w:rPr>
          <w:rFonts w:asciiTheme="minorHAnsi" w:hAnsiTheme="minorHAnsi"/>
          <w:bCs/>
          <w:iCs/>
          <w:color w:val="auto"/>
          <w:sz w:val="22"/>
          <w:szCs w:val="22"/>
        </w:rPr>
      </w:pPr>
    </w:p>
    <w:p w:rsidR="00F72F25" w:rsidRPr="00F72F25" w:rsidRDefault="00833C52" w:rsidP="0049329D">
      <w:pPr>
        <w:pStyle w:val="Default"/>
        <w:ind w:left="4253"/>
        <w:rPr>
          <w:rFonts w:asciiTheme="minorHAnsi" w:hAnsiTheme="minorHAnsi"/>
          <w:color w:val="auto"/>
          <w:sz w:val="22"/>
          <w:szCs w:val="22"/>
        </w:rPr>
      </w:pPr>
      <w:r>
        <w:rPr>
          <w:rFonts w:asciiTheme="minorHAnsi" w:hAnsiTheme="minorHAnsi"/>
          <w:color w:val="auto"/>
          <w:sz w:val="22"/>
          <w:szCs w:val="22"/>
        </w:rPr>
        <w:t>17.</w:t>
      </w:r>
      <w:r w:rsidR="00F72F25"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iCs/>
          <w:color w:val="auto"/>
          <w:sz w:val="22"/>
          <w:szCs w:val="22"/>
        </w:rPr>
      </w:pPr>
      <w:r w:rsidRPr="00F72F25">
        <w:rPr>
          <w:rFonts w:asciiTheme="minorHAnsi" w:hAnsiTheme="minorHAnsi"/>
          <w:bCs/>
          <w:iCs/>
          <w:color w:val="auto"/>
          <w:sz w:val="22"/>
          <w:szCs w:val="22"/>
        </w:rPr>
        <w:t xml:space="preserve">VARSTVO PRI DELU </w:t>
      </w:r>
    </w:p>
    <w:p w:rsidR="00F72F25" w:rsidRPr="00F72F25" w:rsidRDefault="00833C52" w:rsidP="0049329D">
      <w:pPr>
        <w:pStyle w:val="Default"/>
        <w:ind w:left="4253"/>
        <w:rPr>
          <w:rFonts w:asciiTheme="minorHAnsi" w:hAnsiTheme="minorHAnsi"/>
          <w:color w:val="auto"/>
          <w:sz w:val="22"/>
          <w:szCs w:val="22"/>
        </w:rPr>
      </w:pPr>
      <w:r>
        <w:rPr>
          <w:rFonts w:asciiTheme="minorHAnsi" w:hAnsiTheme="minorHAnsi"/>
          <w:color w:val="auto"/>
          <w:sz w:val="22"/>
          <w:szCs w:val="22"/>
        </w:rPr>
        <w:t>18.</w:t>
      </w:r>
      <w:r w:rsidR="00F72F25"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F72F25" w:rsidRPr="00F72F25" w:rsidRDefault="00F72F25" w:rsidP="00F72F25">
      <w:pPr>
        <w:pStyle w:val="Default"/>
        <w:rPr>
          <w:rFonts w:asciiTheme="minorHAnsi" w:hAnsiTheme="minorHAnsi"/>
          <w:bCs/>
          <w:iCs/>
          <w:color w:val="auto"/>
          <w:sz w:val="22"/>
          <w:szCs w:val="22"/>
        </w:rPr>
      </w:pPr>
    </w:p>
    <w:p w:rsidR="00F72F25" w:rsidRPr="00F72F25" w:rsidRDefault="00F72F25" w:rsidP="00F72F25">
      <w:pPr>
        <w:pStyle w:val="Default"/>
        <w:rPr>
          <w:rFonts w:asciiTheme="minorHAnsi" w:hAnsiTheme="minorHAnsi"/>
          <w:bCs/>
          <w:iCs/>
          <w:color w:val="auto"/>
          <w:sz w:val="22"/>
          <w:szCs w:val="22"/>
        </w:rPr>
      </w:pPr>
      <w:r w:rsidRPr="00F72F25">
        <w:rPr>
          <w:rFonts w:asciiTheme="minorHAnsi" w:hAnsiTheme="minorHAnsi"/>
          <w:bCs/>
          <w:iCs/>
          <w:color w:val="auto"/>
          <w:sz w:val="22"/>
          <w:szCs w:val="22"/>
        </w:rPr>
        <w:t>VZPOSTAVITEV UREJENEGA STANJA PO ZAKLJUČKU DEL</w:t>
      </w:r>
    </w:p>
    <w:p w:rsidR="00F72F25" w:rsidRPr="00F72F25" w:rsidRDefault="00F72F25" w:rsidP="00F72F25">
      <w:pPr>
        <w:pStyle w:val="Default"/>
        <w:rPr>
          <w:rFonts w:asciiTheme="minorHAnsi" w:hAnsiTheme="minorHAnsi"/>
          <w:bCs/>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bCs/>
          <w:iCs/>
          <w:color w:val="auto"/>
          <w:sz w:val="22"/>
          <w:szCs w:val="22"/>
        </w:rPr>
        <w:t>19.</w:t>
      </w:r>
      <w:r w:rsidR="00F72F25" w:rsidRPr="00F72F25">
        <w:rPr>
          <w:rFonts w:asciiTheme="minorHAnsi" w:hAnsiTheme="minorHAnsi"/>
          <w:bCs/>
          <w:iCs/>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Po končanem delu mora izvajalec zapustiti delovišče urejeno, nepoškodovano in očiščeno.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F72F25" w:rsidRPr="00F72F25" w:rsidRDefault="00F72F25" w:rsidP="00F72F25">
      <w:pPr>
        <w:pStyle w:val="Default"/>
        <w:rPr>
          <w:rFonts w:asciiTheme="minorHAnsi" w:hAnsiTheme="minorHAnsi"/>
          <w:color w:val="auto"/>
          <w:sz w:val="22"/>
          <w:szCs w:val="22"/>
        </w:rPr>
      </w:pPr>
    </w:p>
    <w:p w:rsidR="00F72F25" w:rsidRPr="00F72F25" w:rsidRDefault="00685E46" w:rsidP="00F72F25">
      <w:r>
        <w:t>ZAČETEK IN DOKONČANJE DEL</w:t>
      </w:r>
    </w:p>
    <w:p w:rsidR="00F72F25" w:rsidRPr="00F72F25" w:rsidRDefault="00833C52" w:rsidP="00833C52">
      <w:pPr>
        <w:spacing w:after="0" w:line="240" w:lineRule="auto"/>
        <w:ind w:left="4253"/>
      </w:pPr>
      <w:r>
        <w:t>20.</w:t>
      </w:r>
      <w:r w:rsidR="00F72F25" w:rsidRPr="00F72F25">
        <w:t>člen</w:t>
      </w:r>
    </w:p>
    <w:p w:rsidR="00F72F25" w:rsidRPr="00F72F25" w:rsidRDefault="00F72F25" w:rsidP="00F72F25">
      <w:pPr>
        <w:pStyle w:val="Naslov"/>
        <w:jc w:val="both"/>
        <w:rPr>
          <w:rFonts w:asciiTheme="minorHAnsi" w:hAnsiTheme="minorHAnsi"/>
          <w:b w:val="0"/>
          <w:sz w:val="22"/>
          <w:szCs w:val="22"/>
        </w:rPr>
      </w:pPr>
      <w:r w:rsidRPr="00F72F25">
        <w:rPr>
          <w:rFonts w:asciiTheme="minorHAnsi" w:hAnsiTheme="minorHAnsi"/>
          <w:b w:val="0"/>
          <w:sz w:val="22"/>
          <w:szCs w:val="22"/>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F72F25" w:rsidRPr="00F72F25" w:rsidRDefault="00F72F25" w:rsidP="00F72F25">
      <w:pPr>
        <w:pStyle w:val="Default"/>
        <w:jc w:val="both"/>
        <w:rPr>
          <w:rFonts w:asciiTheme="minorHAnsi" w:hAnsiTheme="minorHAnsi"/>
          <w:color w:val="auto"/>
          <w:sz w:val="22"/>
          <w:szCs w:val="22"/>
        </w:rPr>
      </w:pPr>
    </w:p>
    <w:p w:rsidR="00685E46"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je dolžan od pričetka izvajanja del in do njihove primopredaje, primerno varovati izvršena dela in materiale ter opremo pred poškodbami, propadanjem in uničenjem. Odgovornost za naključne </w:t>
      </w:r>
      <w:r w:rsidRPr="00F72F25">
        <w:rPr>
          <w:rFonts w:asciiTheme="minorHAnsi" w:hAnsiTheme="minorHAnsi"/>
          <w:color w:val="auto"/>
          <w:sz w:val="22"/>
          <w:szCs w:val="22"/>
        </w:rPr>
        <w:lastRenderedPageBreak/>
        <w:t>poškodbe, okvare in uničenja, ki bi se pojavila na delih izvajalca in materialih ter opremi nosi do končne primopredaje teh del izvajalec.</w:t>
      </w:r>
    </w:p>
    <w:p w:rsidR="00F72F25" w:rsidRPr="00F72F25" w:rsidRDefault="00F72F25" w:rsidP="00F72F25">
      <w:pPr>
        <w:pStyle w:val="Default"/>
        <w:jc w:val="both"/>
        <w:rPr>
          <w:rFonts w:asciiTheme="minorHAnsi" w:hAnsiTheme="minorHAnsi"/>
          <w:iCs/>
          <w:color w:val="auto"/>
          <w:sz w:val="22"/>
          <w:szCs w:val="22"/>
        </w:rPr>
      </w:pPr>
      <w:r w:rsidRPr="00F72F25">
        <w:rPr>
          <w:rFonts w:asciiTheme="minorHAnsi" w:hAnsiTheme="minorHAnsi"/>
          <w:iCs/>
          <w:color w:val="auto"/>
          <w:sz w:val="22"/>
          <w:szCs w:val="22"/>
        </w:rPr>
        <w:t xml:space="preserve">POSLEDICE UGOTOVLJENIH POMANJKLJIVOSTI GRADNJE </w:t>
      </w:r>
    </w:p>
    <w:p w:rsidR="00F72F25" w:rsidRPr="00F72F25" w:rsidRDefault="00F72F25" w:rsidP="00F72F25">
      <w:pPr>
        <w:pStyle w:val="Default"/>
        <w:jc w:val="both"/>
        <w:rPr>
          <w:rFonts w:asciiTheme="minorHAnsi" w:hAnsiTheme="minorHAnsi"/>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color w:val="auto"/>
          <w:sz w:val="22"/>
          <w:szCs w:val="22"/>
        </w:rPr>
        <w:t>21.</w:t>
      </w:r>
      <w:r w:rsidR="00F72F25"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Če je v zapisniku o sprejemu in izročitvi obojestransko ugotovljeno, da mora izvajalec na svoj strošek dodelati, popraviti ali znova izvesti posamezna dela, se je izvajalec tega dolžan takoj lotiti.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V primeru pomanjkljivosti, ugotovljenih z zapisnikom ob primopredaji izvršenih del, je potrebno ponovno zapisniško ugotoviti stanje odprave pomanjkljivosti.</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Če izvajalec ne izvede del iz prvega odstavka te točke pogodbe v primernem roku, lahko naročnik angažira koga drugega, da jih izvede na račun izvajalca.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ima pravico zadržati sorazmerni del cene za odpravo pomanjkljivosti, ugotovljenih ob sprejemu in izročitvi del.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bo zadržal 10 % cene kot zavarovanje za odpravo pomanjkljivosti, ki bodo ugotovljene ob sprejemu in izročitvi del. Naročnik bo sredstva sprostil, ko bo izvajalec pomanjkljivosti odpravil.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Zadržani del cene lahko uporabi naročnik tudi za odpravo pomanjkljivosti na izvedenih delih, če jih izvajalec na pisni poziv naročnika v primernem roku ne odpravi.</w:t>
      </w:r>
    </w:p>
    <w:p w:rsidR="00F72F25" w:rsidRPr="00F72F25" w:rsidRDefault="00F72F25" w:rsidP="00F72F25">
      <w:pPr>
        <w:pStyle w:val="Default"/>
        <w:jc w:val="both"/>
        <w:rPr>
          <w:rFonts w:asciiTheme="minorHAnsi" w:hAnsiTheme="minorHAnsi"/>
          <w:b/>
          <w:bCs/>
          <w:iCs/>
          <w:color w:val="auto"/>
          <w:sz w:val="22"/>
          <w:szCs w:val="22"/>
        </w:rPr>
      </w:pPr>
    </w:p>
    <w:p w:rsidR="00F72F25" w:rsidRPr="00F72F25" w:rsidRDefault="00F72F25" w:rsidP="00F72F25">
      <w:pPr>
        <w:pStyle w:val="Default"/>
        <w:jc w:val="both"/>
        <w:rPr>
          <w:rFonts w:asciiTheme="minorHAnsi" w:hAnsiTheme="minorHAnsi"/>
          <w:iCs/>
          <w:color w:val="auto"/>
          <w:sz w:val="22"/>
          <w:szCs w:val="22"/>
        </w:rPr>
      </w:pPr>
      <w:r w:rsidRPr="00F72F25">
        <w:rPr>
          <w:rFonts w:asciiTheme="minorHAnsi" w:hAnsiTheme="minorHAnsi"/>
          <w:iCs/>
          <w:color w:val="auto"/>
          <w:sz w:val="22"/>
          <w:szCs w:val="22"/>
        </w:rPr>
        <w:t xml:space="preserve">PODALJŠANJE POGODBENIH ROKOV </w:t>
      </w:r>
    </w:p>
    <w:p w:rsidR="00F72F25" w:rsidRPr="00F72F25" w:rsidRDefault="00F72F25" w:rsidP="00F72F25">
      <w:pPr>
        <w:pStyle w:val="Default"/>
        <w:jc w:val="both"/>
        <w:rPr>
          <w:rFonts w:asciiTheme="minorHAnsi" w:hAnsiTheme="minorHAnsi"/>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color w:val="auto"/>
          <w:sz w:val="22"/>
          <w:szCs w:val="22"/>
        </w:rPr>
        <w:t>22.</w:t>
      </w:r>
      <w:r w:rsidR="00F72F25" w:rsidRPr="00F72F25">
        <w:rPr>
          <w:rFonts w:asciiTheme="minorHAnsi" w:hAnsiTheme="minorHAnsi"/>
          <w:color w:val="auto"/>
          <w:sz w:val="22"/>
          <w:szCs w:val="22"/>
        </w:rPr>
        <w:t>člen</w:t>
      </w:r>
    </w:p>
    <w:p w:rsidR="00F72F25" w:rsidRPr="00F72F25" w:rsidRDefault="00F72F25" w:rsidP="00F72F25">
      <w:pPr>
        <w:tabs>
          <w:tab w:val="left" w:pos="6804"/>
        </w:tabs>
        <w:rPr>
          <w:i/>
        </w:rPr>
      </w:pPr>
      <w:r w:rsidRPr="00F72F25">
        <w:rPr>
          <w:i/>
        </w:rPr>
        <w:t>Brez posledic za izvajalca se pogodbeni rok lahko podaljša:</w:t>
      </w:r>
    </w:p>
    <w:p w:rsidR="00F72F25" w:rsidRPr="006F4709" w:rsidRDefault="00F72F25" w:rsidP="00F72F25">
      <w:pPr>
        <w:tabs>
          <w:tab w:val="left" w:pos="6804"/>
        </w:tabs>
      </w:pPr>
      <w:r w:rsidRPr="00F72F25">
        <w:t>Za toliko dni, kolikor je naročnik v zamudi z izpolnitvijo obvez iz poglavja »obveznosti naroč</w:t>
      </w:r>
      <w:r w:rsidR="006F4709">
        <w:t>nika«.</w:t>
      </w:r>
    </w:p>
    <w:p w:rsidR="00F72F25" w:rsidRPr="00F72F25" w:rsidRDefault="00F72F25" w:rsidP="00F72F25">
      <w:pPr>
        <w:tabs>
          <w:tab w:val="left" w:pos="6804"/>
        </w:tabs>
        <w:rPr>
          <w:i/>
        </w:rPr>
      </w:pPr>
      <w:r w:rsidRPr="00F72F25">
        <w:rPr>
          <w:i/>
        </w:rPr>
        <w:t>Sporazumno se lahko zamikajo roki v naslednjih primerih:</w:t>
      </w:r>
    </w:p>
    <w:p w:rsidR="00F72F25" w:rsidRPr="00F72F25" w:rsidRDefault="00F72F25" w:rsidP="00F72F25">
      <w:pPr>
        <w:pStyle w:val="Telobesedila-zamik2"/>
        <w:numPr>
          <w:ilvl w:val="0"/>
          <w:numId w:val="9"/>
        </w:numPr>
        <w:spacing w:after="0" w:line="240" w:lineRule="auto"/>
        <w:jc w:val="both"/>
        <w:rPr>
          <w:rFonts w:asciiTheme="minorHAnsi" w:hAnsiTheme="minorHAnsi"/>
          <w:sz w:val="22"/>
          <w:szCs w:val="22"/>
        </w:rPr>
      </w:pPr>
      <w:r w:rsidRPr="00F72F25">
        <w:rPr>
          <w:rFonts w:asciiTheme="minorHAnsi" w:hAnsiTheme="minorHAnsi"/>
          <w:sz w:val="22"/>
          <w:szCs w:val="22"/>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F72F25" w:rsidRPr="00F72F25" w:rsidRDefault="00F72F25" w:rsidP="00F72F25">
      <w:pPr>
        <w:pStyle w:val="Odstavekseznama"/>
        <w:numPr>
          <w:ilvl w:val="0"/>
          <w:numId w:val="9"/>
        </w:numPr>
        <w:tabs>
          <w:tab w:val="left" w:pos="6804"/>
        </w:tabs>
        <w:spacing w:after="0" w:line="240" w:lineRule="auto"/>
        <w:jc w:val="both"/>
      </w:pPr>
      <w:r w:rsidRPr="00F72F25">
        <w:t>Če med izvajanjem del nastopijo nepredvidljivi dogodki in ti zahtevajo zahtevno strokovno razrešitev ali celo dopolnitev projektne dokumentacije.</w:t>
      </w:r>
    </w:p>
    <w:p w:rsidR="00F72F25" w:rsidRPr="00F72F25" w:rsidRDefault="00F72F25" w:rsidP="00F72F25">
      <w:pPr>
        <w:pStyle w:val="Telobesedila-zamik2"/>
        <w:spacing w:after="0" w:line="240" w:lineRule="auto"/>
        <w:ind w:left="1136"/>
        <w:jc w:val="both"/>
        <w:rPr>
          <w:rFonts w:asciiTheme="minorHAnsi" w:hAnsiTheme="minorHAnsi"/>
          <w:sz w:val="22"/>
          <w:szCs w:val="22"/>
        </w:rPr>
      </w:pPr>
    </w:p>
    <w:p w:rsidR="00F72F25" w:rsidRPr="00F72F25" w:rsidRDefault="00F72F25" w:rsidP="00F72F25">
      <w:pPr>
        <w:tabs>
          <w:tab w:val="left" w:pos="6804"/>
        </w:tabs>
        <w:jc w:val="both"/>
      </w:pPr>
      <w:r w:rsidRPr="00F72F25">
        <w:t>Investitor in izvajalec se obvezujeta, da se bosta v roku 3 (tri) dni obvestila o nas</w:t>
      </w:r>
      <w:r w:rsidR="00685E46">
        <w:t>tanku in prenehanju višje sile.</w:t>
      </w:r>
    </w:p>
    <w:p w:rsidR="00F72F25" w:rsidRPr="00F72F25" w:rsidRDefault="00F72F25" w:rsidP="00F72F25">
      <w:pPr>
        <w:tabs>
          <w:tab w:val="left" w:pos="6804"/>
        </w:tabs>
        <w:jc w:val="both"/>
      </w:pPr>
      <w:r w:rsidRPr="00F72F25">
        <w:t>Če za stranko nastopi nezmožnost izpolnjevanja obveznosti po tej pogodbi zaradi dogodka višje sile, pa o tem ne obvesti druge stranke, izgubi pravico, da bi uporabila višjo silo kot utemeljitev, opravičilo ali podlago za uveljavljanje drugih pravic, ki bi jih sicer i</w:t>
      </w:r>
      <w:r w:rsidR="00685E46">
        <w:t>mela zaradi dogodka višje sile.</w:t>
      </w:r>
    </w:p>
    <w:p w:rsidR="00F72F25" w:rsidRPr="00F72F25" w:rsidRDefault="00F72F25" w:rsidP="00F72F25">
      <w:pPr>
        <w:tabs>
          <w:tab w:val="left" w:pos="6804"/>
        </w:tabs>
        <w:jc w:val="both"/>
      </w:pPr>
      <w:r w:rsidRPr="00F72F25">
        <w:t>Med trajanjem dogodka višje sile se bosta pogodbeni stranki po najboljših močeh trudili zmanjšati vso škodo, izgube, zamude ali motnje,</w:t>
      </w:r>
      <w:r w:rsidR="00685E46">
        <w:t xml:space="preserve"> ki izvirajo iz takega dogodka.</w:t>
      </w:r>
    </w:p>
    <w:p w:rsidR="00F72F25" w:rsidRPr="00F72F25" w:rsidRDefault="00F72F25" w:rsidP="00F72F25">
      <w:pPr>
        <w:pStyle w:val="Default"/>
        <w:jc w:val="both"/>
        <w:rPr>
          <w:rFonts w:asciiTheme="minorHAnsi" w:hAnsiTheme="minorHAnsi"/>
          <w:sz w:val="22"/>
          <w:szCs w:val="22"/>
        </w:rPr>
      </w:pPr>
      <w:r w:rsidRPr="00F72F25">
        <w:rPr>
          <w:rFonts w:asciiTheme="minorHAnsi" w:hAnsiTheme="minorHAnsi"/>
          <w:sz w:val="22"/>
          <w:szCs w:val="22"/>
        </w:rPr>
        <w:t>Novi roki se določijo pisno in sporazumno.</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iCs/>
          <w:color w:val="auto"/>
          <w:sz w:val="22"/>
          <w:szCs w:val="22"/>
        </w:rPr>
      </w:pPr>
      <w:r w:rsidRPr="00F72F25">
        <w:rPr>
          <w:rFonts w:asciiTheme="minorHAnsi" w:hAnsiTheme="minorHAnsi"/>
          <w:bCs/>
          <w:iCs/>
          <w:color w:val="auto"/>
          <w:sz w:val="22"/>
          <w:szCs w:val="22"/>
        </w:rPr>
        <w:t>SPREMEMBE NAČRTOV ZARADI NOVIH ZAHTEV ALI SPREMENJENIH OKOLIŠČIN</w:t>
      </w:r>
    </w:p>
    <w:p w:rsidR="00F72F25" w:rsidRPr="00F72F25" w:rsidRDefault="00F72F25" w:rsidP="00F72F25">
      <w:pPr>
        <w:pStyle w:val="Default"/>
        <w:jc w:val="both"/>
        <w:rPr>
          <w:rFonts w:asciiTheme="minorHAnsi" w:hAnsiTheme="minorHAnsi"/>
          <w:bCs/>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color w:val="auto"/>
          <w:sz w:val="22"/>
          <w:szCs w:val="22"/>
        </w:rPr>
        <w:t>23.</w:t>
      </w:r>
      <w:r w:rsidR="00F72F25" w:rsidRPr="00F72F25">
        <w:rPr>
          <w:rFonts w:asciiTheme="minorHAnsi" w:hAnsiTheme="minorHAnsi"/>
          <w:color w:val="auto"/>
          <w:sz w:val="22"/>
          <w:szCs w:val="22"/>
        </w:rPr>
        <w:t>člen</w:t>
      </w:r>
    </w:p>
    <w:p w:rsidR="00F72F25" w:rsidRDefault="00F72F25" w:rsidP="00685E46">
      <w:pPr>
        <w:pStyle w:val="Default"/>
        <w:jc w:val="both"/>
        <w:rPr>
          <w:rFonts w:asciiTheme="minorHAnsi" w:hAnsiTheme="minorHAnsi"/>
          <w:color w:val="auto"/>
          <w:sz w:val="22"/>
          <w:szCs w:val="22"/>
        </w:rPr>
      </w:pPr>
      <w:r w:rsidRPr="00F72F25">
        <w:rPr>
          <w:rFonts w:asciiTheme="minorHAnsi" w:hAnsiTheme="minorHAnsi"/>
          <w:color w:val="auto"/>
          <w:sz w:val="22"/>
          <w:szCs w:val="22"/>
        </w:rPr>
        <w:lastRenderedPageBreak/>
        <w:t>Če se po sklenitvi te pogodbe in pred začetkom gradnje bistveno spremenijo okoliščine, ki določajo pogoje gradnje, lahko vsaka pogodbena stranka zahteva, da se pravice in obveznosti strank v zvezi z izvajanjem predmeta pogodbe spremenijo z aneksom k tej pogodbi. Če dogovor pogodbenih strank ni mogoč v roku 1 meseca od trenutka, ko je naslovnik prejel pisno zahtevo predlagatelja za spremembo pogodbe, v sp</w:t>
      </w:r>
      <w:r w:rsidR="00685E46">
        <w:rPr>
          <w:rFonts w:asciiTheme="minorHAnsi" w:hAnsiTheme="minorHAnsi"/>
          <w:color w:val="auto"/>
          <w:sz w:val="22"/>
          <w:szCs w:val="22"/>
        </w:rPr>
        <w:t xml:space="preserve">oru odloči strokovna komisija. </w:t>
      </w:r>
    </w:p>
    <w:p w:rsidR="00685E46" w:rsidRPr="00685E46" w:rsidRDefault="00685E46" w:rsidP="00685E46">
      <w:pPr>
        <w:pStyle w:val="Default"/>
        <w:jc w:val="both"/>
        <w:rPr>
          <w:rFonts w:asciiTheme="minorHAnsi" w:hAnsiTheme="minorHAnsi"/>
          <w:color w:val="auto"/>
          <w:sz w:val="22"/>
          <w:szCs w:val="22"/>
        </w:rPr>
      </w:pPr>
    </w:p>
    <w:p w:rsidR="00F72F25" w:rsidRPr="00F72F25" w:rsidRDefault="00F72F25" w:rsidP="00F72F25">
      <w:r w:rsidRPr="00F72F25">
        <w:t>Kot spremenjene okoliščine gradnje se štejejo zlasti:</w:t>
      </w:r>
    </w:p>
    <w:p w:rsidR="00F72F25" w:rsidRPr="00F72F25" w:rsidRDefault="00F72F25" w:rsidP="00F72F25">
      <w:pPr>
        <w:pStyle w:val="Default"/>
        <w:numPr>
          <w:ilvl w:val="0"/>
          <w:numId w:val="10"/>
        </w:numPr>
        <w:jc w:val="both"/>
        <w:rPr>
          <w:rFonts w:asciiTheme="minorHAnsi" w:hAnsiTheme="minorHAnsi"/>
          <w:color w:val="auto"/>
          <w:sz w:val="22"/>
          <w:szCs w:val="22"/>
        </w:rPr>
      </w:pPr>
      <w:r w:rsidRPr="00F72F25">
        <w:rPr>
          <w:rFonts w:asciiTheme="minorHAnsi" w:hAnsiTheme="minorHAnsi"/>
          <w:color w:val="auto"/>
          <w:sz w:val="22"/>
          <w:szCs w:val="22"/>
        </w:rPr>
        <w:t xml:space="preserve">spremembe razmer v zemlji, ki so nastale po sklenitvi pogodbe in niso bile znane v času sklenitve pogodbe; </w:t>
      </w:r>
    </w:p>
    <w:p w:rsidR="00F72F25" w:rsidRPr="00F72F25" w:rsidRDefault="00F72F25" w:rsidP="00F72F25">
      <w:pPr>
        <w:pStyle w:val="Default"/>
        <w:numPr>
          <w:ilvl w:val="0"/>
          <w:numId w:val="10"/>
        </w:numPr>
        <w:jc w:val="both"/>
        <w:rPr>
          <w:rFonts w:asciiTheme="minorHAnsi" w:hAnsiTheme="minorHAnsi"/>
          <w:color w:val="auto"/>
          <w:sz w:val="22"/>
          <w:szCs w:val="22"/>
        </w:rPr>
      </w:pPr>
      <w:r w:rsidRPr="00F72F25">
        <w:rPr>
          <w:rFonts w:asciiTheme="minorHAnsi" w:hAnsiTheme="minorHAnsi"/>
          <w:color w:val="auto"/>
          <w:sz w:val="22"/>
          <w:szCs w:val="22"/>
        </w:rPr>
        <w:t xml:space="preserve">spremembe tehničnih predpisov in standardov. </w:t>
      </w:r>
    </w:p>
    <w:p w:rsidR="00F72F25" w:rsidRPr="00F72F25" w:rsidRDefault="00F72F25" w:rsidP="00F72F25">
      <w:pPr>
        <w:pStyle w:val="Default"/>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Stroški, ki nastanejo zaradi spremenjenih okoliščin, bremenijo izvajalca v okviru lastnega poslovnega rizika.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iCs/>
          <w:color w:val="auto"/>
          <w:sz w:val="22"/>
          <w:szCs w:val="22"/>
        </w:rPr>
      </w:pPr>
      <w:r w:rsidRPr="00F72F25">
        <w:rPr>
          <w:rFonts w:asciiTheme="minorHAnsi" w:hAnsiTheme="minorHAnsi"/>
          <w:bCs/>
          <w:iCs/>
          <w:color w:val="auto"/>
          <w:sz w:val="22"/>
          <w:szCs w:val="22"/>
        </w:rPr>
        <w:t>JAMSTVA IZVAJALCA IN KVALITETA MATERIALA</w:t>
      </w:r>
    </w:p>
    <w:p w:rsidR="00F72F25" w:rsidRPr="00F72F25" w:rsidRDefault="00F72F25" w:rsidP="00F72F25">
      <w:pPr>
        <w:pStyle w:val="Default"/>
        <w:jc w:val="both"/>
        <w:rPr>
          <w:rFonts w:asciiTheme="minorHAnsi" w:hAnsiTheme="minorHAnsi"/>
          <w:bCs/>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color w:val="auto"/>
          <w:sz w:val="22"/>
          <w:szCs w:val="22"/>
        </w:rPr>
        <w:t>24.</w:t>
      </w:r>
      <w:r w:rsidR="00F72F25"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sz w:val="22"/>
          <w:szCs w:val="22"/>
        </w:rPr>
        <w:t xml:space="preserve">Ta pogodba velja tudi za ves čas garancijske dobe. </w:t>
      </w:r>
      <w:r w:rsidRPr="00F72F25">
        <w:rPr>
          <w:rFonts w:asciiTheme="minorHAnsi" w:hAnsiTheme="minorHAnsi"/>
          <w:color w:val="auto"/>
          <w:sz w:val="22"/>
          <w:szCs w:val="22"/>
        </w:rPr>
        <w:t>Za vgrajene gradbene proizvode, materiale in konstrukcije, je izvajalec dolžan pred njihovo vgradnjo dostaviti naročniku v potrditev ustrezne vzorce skupaj z veljavno atestn</w:t>
      </w:r>
      <w:r w:rsidR="00D8484E">
        <w:rPr>
          <w:rFonts w:asciiTheme="minorHAnsi" w:hAnsiTheme="minorHAnsi"/>
          <w:color w:val="auto"/>
          <w:sz w:val="22"/>
          <w:szCs w:val="22"/>
        </w:rPr>
        <w:t>o</w:t>
      </w:r>
      <w:r w:rsidRPr="00F72F25">
        <w:rPr>
          <w:rFonts w:asciiTheme="minorHAnsi" w:hAnsiTheme="minorHAnsi"/>
          <w:color w:val="auto"/>
          <w:sz w:val="22"/>
          <w:szCs w:val="22"/>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 </w:t>
      </w:r>
    </w:p>
    <w:p w:rsidR="00F72F25" w:rsidRPr="00F72F25" w:rsidRDefault="00F72F25" w:rsidP="00F72F25">
      <w:pPr>
        <w:pStyle w:val="Default"/>
        <w:jc w:val="both"/>
        <w:rPr>
          <w:rFonts w:asciiTheme="minorHAnsi" w:hAnsiTheme="minorHAnsi"/>
          <w:iCs/>
          <w:color w:val="auto"/>
          <w:sz w:val="22"/>
          <w:szCs w:val="22"/>
        </w:rPr>
      </w:pPr>
      <w:r w:rsidRPr="00F72F25">
        <w:rPr>
          <w:rFonts w:asciiTheme="minorHAnsi" w:hAnsiTheme="minorHAnsi"/>
          <w:iCs/>
          <w:color w:val="auto"/>
          <w:sz w:val="22"/>
          <w:szCs w:val="22"/>
        </w:rPr>
        <w:t>ODPRAVA NAPAK</w:t>
      </w:r>
    </w:p>
    <w:p w:rsidR="00F72F25" w:rsidRPr="00F72F25" w:rsidRDefault="00F72F25" w:rsidP="00F72F25">
      <w:pPr>
        <w:pStyle w:val="Default"/>
        <w:jc w:val="both"/>
        <w:rPr>
          <w:rFonts w:asciiTheme="minorHAnsi" w:hAnsiTheme="minorHAnsi"/>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iCs/>
          <w:color w:val="auto"/>
          <w:sz w:val="22"/>
          <w:szCs w:val="22"/>
        </w:rPr>
        <w:t>25.</w:t>
      </w:r>
      <w:r w:rsidR="00F72F25" w:rsidRPr="00F72F25">
        <w:rPr>
          <w:rFonts w:asciiTheme="minorHAnsi" w:hAnsiTheme="minorHAnsi"/>
          <w:iCs/>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F72F25" w:rsidRPr="00F72F25" w:rsidRDefault="00F72F25" w:rsidP="00F72F25">
      <w:pPr>
        <w:pStyle w:val="Default"/>
        <w:jc w:val="both"/>
        <w:rPr>
          <w:rFonts w:asciiTheme="minorHAnsi" w:hAnsiTheme="minorHAnsi"/>
          <w:b/>
          <w:iCs/>
          <w:color w:val="auto"/>
          <w:sz w:val="22"/>
          <w:szCs w:val="22"/>
        </w:rPr>
      </w:pPr>
    </w:p>
    <w:p w:rsidR="00F72F25" w:rsidRPr="00F72F25" w:rsidRDefault="00F72F25" w:rsidP="00F72F25">
      <w:pPr>
        <w:pStyle w:val="Default"/>
        <w:jc w:val="both"/>
        <w:rPr>
          <w:rFonts w:asciiTheme="minorHAnsi" w:hAnsiTheme="minorHAnsi"/>
          <w:iCs/>
          <w:color w:val="auto"/>
          <w:sz w:val="22"/>
          <w:szCs w:val="22"/>
        </w:rPr>
      </w:pPr>
      <w:r w:rsidRPr="00F72F25">
        <w:rPr>
          <w:rFonts w:asciiTheme="minorHAnsi" w:hAnsiTheme="minorHAnsi"/>
          <w:iCs/>
          <w:color w:val="auto"/>
          <w:sz w:val="22"/>
          <w:szCs w:val="22"/>
        </w:rPr>
        <w:t xml:space="preserve">GARANCIJSKI ROKI </w:t>
      </w:r>
    </w:p>
    <w:p w:rsidR="00F72F25" w:rsidRPr="00F72F25" w:rsidRDefault="00F72F25" w:rsidP="00833C52">
      <w:pPr>
        <w:pStyle w:val="Default"/>
        <w:numPr>
          <w:ilvl w:val="0"/>
          <w:numId w:val="37"/>
        </w:numPr>
        <w:rPr>
          <w:rFonts w:asciiTheme="minorHAnsi" w:hAnsiTheme="minorHAnsi"/>
          <w:color w:val="auto"/>
          <w:sz w:val="22"/>
          <w:szCs w:val="22"/>
        </w:rPr>
      </w:pPr>
      <w:r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Garancijski roki za izvedena dela so: </w:t>
      </w:r>
    </w:p>
    <w:p w:rsidR="00F72F25" w:rsidRPr="00F72F25" w:rsidRDefault="00F72F25" w:rsidP="00F72F25">
      <w:pPr>
        <w:pStyle w:val="Default"/>
        <w:numPr>
          <w:ilvl w:val="0"/>
          <w:numId w:val="16"/>
        </w:numPr>
        <w:ind w:left="714" w:hanging="357"/>
        <w:jc w:val="both"/>
        <w:rPr>
          <w:rFonts w:asciiTheme="minorHAnsi" w:hAnsiTheme="minorHAnsi"/>
          <w:color w:val="auto"/>
          <w:sz w:val="22"/>
          <w:szCs w:val="22"/>
        </w:rPr>
      </w:pPr>
      <w:r w:rsidRPr="00F72F25">
        <w:rPr>
          <w:rFonts w:asciiTheme="minorHAnsi" w:hAnsiTheme="minorHAnsi"/>
          <w:color w:val="auto"/>
          <w:sz w:val="22"/>
          <w:szCs w:val="22"/>
        </w:rPr>
        <w:t xml:space="preserve">splošni garancijski rok za izvedena dela 24 mesecev ob upoštevanju pogojev in meril proizvajalca; </w:t>
      </w:r>
    </w:p>
    <w:p w:rsidR="00F72F25" w:rsidRPr="00F72F25" w:rsidRDefault="00F72F25" w:rsidP="00F72F25">
      <w:pPr>
        <w:pStyle w:val="Default"/>
        <w:numPr>
          <w:ilvl w:val="0"/>
          <w:numId w:val="16"/>
        </w:numPr>
        <w:ind w:left="714" w:hanging="357"/>
        <w:jc w:val="both"/>
        <w:rPr>
          <w:rFonts w:asciiTheme="minorHAnsi" w:hAnsiTheme="minorHAnsi"/>
          <w:color w:val="auto"/>
          <w:sz w:val="22"/>
          <w:szCs w:val="22"/>
        </w:rPr>
      </w:pPr>
      <w:r w:rsidRPr="00F72F25">
        <w:rPr>
          <w:rFonts w:asciiTheme="minorHAnsi" w:hAnsiTheme="minorHAnsi"/>
          <w:color w:val="auto"/>
          <w:sz w:val="22"/>
          <w:szCs w:val="22"/>
        </w:rPr>
        <w:t xml:space="preserve">za dobavljeno in montirano opremo 12 mesecev od zagona. </w:t>
      </w:r>
    </w:p>
    <w:p w:rsidR="00F72F25" w:rsidRPr="00F72F25" w:rsidRDefault="00F72F25" w:rsidP="00F72F25">
      <w:pPr>
        <w:pStyle w:val="Default"/>
        <w:jc w:val="both"/>
        <w:rPr>
          <w:rFonts w:asciiTheme="minorHAnsi" w:hAnsiTheme="minorHAnsi"/>
          <w:b/>
          <w:iCs/>
          <w:color w:val="auto"/>
          <w:sz w:val="22"/>
          <w:szCs w:val="22"/>
        </w:rPr>
      </w:pPr>
    </w:p>
    <w:p w:rsidR="00F72F25" w:rsidRPr="00F72F25" w:rsidRDefault="00833C52" w:rsidP="00833C52">
      <w:pPr>
        <w:pStyle w:val="Default"/>
        <w:ind w:left="4253"/>
        <w:rPr>
          <w:rFonts w:asciiTheme="minorHAnsi" w:hAnsiTheme="minorHAnsi"/>
          <w:color w:val="auto"/>
          <w:sz w:val="22"/>
          <w:szCs w:val="22"/>
        </w:rPr>
      </w:pPr>
      <w:r>
        <w:rPr>
          <w:rFonts w:asciiTheme="minorHAnsi" w:hAnsiTheme="minorHAnsi"/>
          <w:color w:val="auto"/>
          <w:sz w:val="22"/>
          <w:szCs w:val="22"/>
        </w:rPr>
        <w:t>27.</w:t>
      </w:r>
      <w:r w:rsidR="00F72F25" w:rsidRPr="00F72F25">
        <w:rPr>
          <w:rFonts w:asciiTheme="minorHAnsi" w:hAnsiTheme="minorHAnsi"/>
          <w:color w:val="auto"/>
          <w:sz w:val="22"/>
          <w:szCs w:val="22"/>
        </w:rPr>
        <w:t>člen</w:t>
      </w:r>
    </w:p>
    <w:p w:rsidR="00F72F25" w:rsidRPr="00F72F25" w:rsidRDefault="00F72F25" w:rsidP="00F72F25">
      <w:pPr>
        <w:pStyle w:val="Default"/>
        <w:jc w:val="both"/>
        <w:rPr>
          <w:rFonts w:asciiTheme="minorHAnsi" w:hAnsiTheme="minorHAnsi"/>
          <w:sz w:val="22"/>
          <w:szCs w:val="22"/>
        </w:rPr>
      </w:pPr>
      <w:r w:rsidRPr="00F72F25">
        <w:rPr>
          <w:rFonts w:asciiTheme="minorHAnsi" w:hAnsiTheme="minorHAnsi"/>
          <w:color w:val="auto"/>
          <w:sz w:val="22"/>
          <w:szCs w:val="22"/>
        </w:rPr>
        <w:t xml:space="preserve">Izvajalec je dolžan na svoje stroške v zakonskem roku odpraviti vse pomanjkljivosti, za katere jamči in ki se pokažejo med garancijskim rokom. </w:t>
      </w:r>
      <w:r w:rsidRPr="00F72F25">
        <w:rPr>
          <w:rFonts w:asciiTheme="minorHAnsi" w:hAnsiTheme="minorHAnsi"/>
          <w:sz w:val="22"/>
          <w:szCs w:val="22"/>
        </w:rPr>
        <w:t>Naročnik bo v garancijskem roku v skladu z garancijskimi pogoji zagotovil potrebno vzdrževanje oziroma servisiranje vgrajenih naprav in opreme.</w:t>
      </w:r>
    </w:p>
    <w:p w:rsidR="008E502F" w:rsidRPr="008E502F" w:rsidRDefault="008E502F"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color w:val="auto"/>
          <w:sz w:val="22"/>
          <w:szCs w:val="22"/>
        </w:rPr>
      </w:pPr>
      <w:r w:rsidRPr="00F72F25">
        <w:rPr>
          <w:rFonts w:asciiTheme="minorHAnsi" w:hAnsiTheme="minorHAnsi"/>
          <w:bCs/>
          <w:color w:val="auto"/>
          <w:sz w:val="22"/>
          <w:szCs w:val="22"/>
        </w:rPr>
        <w:t xml:space="preserve">KRŠITEV POGODBE </w:t>
      </w:r>
    </w:p>
    <w:p w:rsidR="00F72F25" w:rsidRPr="00F72F25" w:rsidRDefault="00831892" w:rsidP="00833C52">
      <w:pPr>
        <w:pStyle w:val="Default"/>
        <w:ind w:left="4253"/>
        <w:rPr>
          <w:rFonts w:asciiTheme="minorHAnsi" w:hAnsiTheme="minorHAnsi"/>
          <w:bCs/>
          <w:color w:val="auto"/>
          <w:sz w:val="22"/>
          <w:szCs w:val="22"/>
        </w:rPr>
      </w:pPr>
      <w:r>
        <w:rPr>
          <w:rFonts w:asciiTheme="minorHAnsi" w:hAnsiTheme="minorHAnsi"/>
          <w:bCs/>
          <w:color w:val="auto"/>
          <w:sz w:val="22"/>
          <w:szCs w:val="22"/>
        </w:rPr>
        <w:t xml:space="preserve">29. </w:t>
      </w:r>
      <w:r w:rsidR="00F72F25" w:rsidRPr="00F72F25">
        <w:rPr>
          <w:rFonts w:asciiTheme="minorHAnsi" w:hAnsiTheme="minorHAnsi"/>
          <w:bCs/>
          <w:color w:val="auto"/>
          <w:sz w:val="22"/>
          <w:szCs w:val="22"/>
        </w:rPr>
        <w:t>člen</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Za kršitev te pogodbe se šteje tako opustitev izvrševanja, nepravilno izvrševanje kot tudi nepravočasno izvrševanje obveznosti po tej pogodbi.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Za kršitev te pogodbe se šteje tudi vsako ravnanje, ki je v nasprotju s pravili, ki so za tovrstne pogodbe predpisana ali običajna.</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 </w:t>
      </w:r>
    </w:p>
    <w:p w:rsidR="00F72F25" w:rsidRPr="00F72F25" w:rsidRDefault="00F72F25" w:rsidP="00F72F25">
      <w:pPr>
        <w:pStyle w:val="Default"/>
        <w:jc w:val="both"/>
        <w:rPr>
          <w:rFonts w:asciiTheme="minorHAnsi" w:hAnsiTheme="minorHAnsi"/>
          <w:b/>
          <w:bCs/>
          <w:i/>
          <w:iCs/>
          <w:color w:val="auto"/>
          <w:sz w:val="22"/>
          <w:szCs w:val="22"/>
        </w:rPr>
      </w:pPr>
      <w:r w:rsidRPr="00F72F25">
        <w:rPr>
          <w:rFonts w:asciiTheme="minorHAnsi" w:hAnsiTheme="minorHAnsi"/>
          <w:b/>
          <w:bCs/>
          <w:i/>
          <w:iCs/>
          <w:color w:val="auto"/>
          <w:sz w:val="22"/>
          <w:szCs w:val="22"/>
        </w:rPr>
        <w:lastRenderedPageBreak/>
        <w:t xml:space="preserve">Posledice kršitev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Zaradi kršitve ima vsaka pogodbena stranka pravico: </w:t>
      </w:r>
    </w:p>
    <w:p w:rsidR="00F72F25" w:rsidRPr="00F72F25" w:rsidRDefault="00F72F25" w:rsidP="00F72F25">
      <w:pPr>
        <w:pStyle w:val="Default"/>
        <w:spacing w:after="21"/>
        <w:jc w:val="both"/>
        <w:rPr>
          <w:rFonts w:asciiTheme="minorHAnsi" w:hAnsiTheme="minorHAnsi"/>
          <w:color w:val="auto"/>
          <w:sz w:val="22"/>
          <w:szCs w:val="22"/>
        </w:rPr>
      </w:pPr>
      <w:r w:rsidRPr="00F72F25">
        <w:rPr>
          <w:rFonts w:asciiTheme="minorHAnsi" w:hAnsiTheme="minorHAnsi"/>
          <w:color w:val="auto"/>
          <w:sz w:val="22"/>
          <w:szCs w:val="22"/>
        </w:rPr>
        <w:t xml:space="preserve">- zahtevati izvršitev obveznosti, </w:t>
      </w:r>
    </w:p>
    <w:p w:rsidR="00F72F25" w:rsidRPr="00F72F25" w:rsidRDefault="00F72F25" w:rsidP="00F72F25">
      <w:pPr>
        <w:pStyle w:val="Default"/>
        <w:spacing w:after="21"/>
        <w:jc w:val="both"/>
        <w:rPr>
          <w:rFonts w:asciiTheme="minorHAnsi" w:hAnsiTheme="minorHAnsi"/>
          <w:color w:val="auto"/>
          <w:sz w:val="22"/>
          <w:szCs w:val="22"/>
        </w:rPr>
      </w:pPr>
      <w:r w:rsidRPr="00F72F25">
        <w:rPr>
          <w:rFonts w:asciiTheme="minorHAnsi" w:hAnsiTheme="minorHAnsi"/>
          <w:color w:val="auto"/>
          <w:sz w:val="22"/>
          <w:szCs w:val="22"/>
        </w:rPr>
        <w:t xml:space="preserve">- sama izvršiti obveznost druge stranke na njene stroške, </w:t>
      </w:r>
    </w:p>
    <w:p w:rsidR="00F72F25" w:rsidRPr="00F72F25" w:rsidRDefault="00F72F25" w:rsidP="00F72F25">
      <w:pPr>
        <w:pStyle w:val="Default"/>
        <w:spacing w:after="21"/>
        <w:jc w:val="both"/>
        <w:rPr>
          <w:rFonts w:asciiTheme="minorHAnsi" w:hAnsiTheme="minorHAnsi"/>
          <w:color w:val="auto"/>
          <w:sz w:val="22"/>
          <w:szCs w:val="22"/>
        </w:rPr>
      </w:pPr>
      <w:r w:rsidRPr="00F72F25">
        <w:rPr>
          <w:rFonts w:asciiTheme="minorHAnsi" w:hAnsiTheme="minorHAnsi"/>
          <w:color w:val="auto"/>
          <w:sz w:val="22"/>
          <w:szCs w:val="22"/>
        </w:rPr>
        <w:t xml:space="preserve">- odstopiti od pogodbe,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 uveljavljati druge zahtevke, ki jih določajo ta pogodba ali predpisi.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V vsakem primeru ima oškodovana stranka pravico zahtevati tudi povračilo škode.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
          <w:bCs/>
          <w:i/>
          <w:iCs/>
          <w:color w:val="auto"/>
          <w:sz w:val="22"/>
          <w:szCs w:val="22"/>
        </w:rPr>
      </w:pPr>
      <w:r w:rsidRPr="00F72F25">
        <w:rPr>
          <w:rFonts w:asciiTheme="minorHAnsi" w:hAnsiTheme="minorHAnsi"/>
          <w:b/>
          <w:bCs/>
          <w:i/>
          <w:iCs/>
          <w:color w:val="auto"/>
          <w:sz w:val="22"/>
          <w:szCs w:val="22"/>
        </w:rPr>
        <w:t>Kršitve, za katere je odgovoren izvajalec</w:t>
      </w:r>
    </w:p>
    <w:p w:rsidR="00F72F25" w:rsidRPr="00F72F25" w:rsidRDefault="00F72F25" w:rsidP="00F72F25">
      <w:pPr>
        <w:pStyle w:val="Default"/>
        <w:numPr>
          <w:ilvl w:val="0"/>
          <w:numId w:val="17"/>
        </w:numPr>
        <w:jc w:val="both"/>
        <w:rPr>
          <w:rFonts w:asciiTheme="minorHAnsi" w:hAnsiTheme="minorHAnsi"/>
          <w:color w:val="auto"/>
          <w:sz w:val="22"/>
          <w:szCs w:val="22"/>
        </w:rPr>
      </w:pPr>
      <w:r w:rsidRPr="00F72F25">
        <w:rPr>
          <w:rFonts w:asciiTheme="minorHAnsi" w:hAnsiTheme="minorHAnsi"/>
          <w:i/>
          <w:iCs/>
          <w:color w:val="auto"/>
          <w:sz w:val="22"/>
          <w:szCs w:val="22"/>
        </w:rPr>
        <w:t>Obvestilo o kršitvi</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Na obstoj kršitve mora naročnik pismeno opozoriti izvajalca takoj po tem, ko jo je opazil in od naročnika zahteval izvršitev obveznosti, odpravo kršitev oziroma posledic kršitve.</w:t>
      </w:r>
    </w:p>
    <w:p w:rsidR="00F72F25" w:rsidRPr="00F72F25" w:rsidRDefault="00F72F25" w:rsidP="00F72F25">
      <w:pPr>
        <w:pStyle w:val="Default"/>
        <w:numPr>
          <w:ilvl w:val="0"/>
          <w:numId w:val="17"/>
        </w:numPr>
        <w:jc w:val="both"/>
        <w:rPr>
          <w:rFonts w:asciiTheme="minorHAnsi" w:hAnsiTheme="minorHAnsi"/>
          <w:i/>
          <w:iCs/>
          <w:color w:val="auto"/>
          <w:sz w:val="22"/>
          <w:szCs w:val="22"/>
        </w:rPr>
      </w:pPr>
      <w:r w:rsidRPr="00F72F25">
        <w:rPr>
          <w:rFonts w:asciiTheme="minorHAnsi" w:hAnsiTheme="minorHAnsi"/>
          <w:i/>
          <w:iCs/>
          <w:color w:val="auto"/>
          <w:sz w:val="22"/>
          <w:szCs w:val="22"/>
        </w:rPr>
        <w:t xml:space="preserve">Izvršitev obveznosti na stroške izvajalca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F72F25" w:rsidRPr="00F72F25" w:rsidRDefault="00F72F25" w:rsidP="00F72F25">
      <w:pPr>
        <w:pStyle w:val="Default"/>
        <w:numPr>
          <w:ilvl w:val="0"/>
          <w:numId w:val="17"/>
        </w:numPr>
        <w:jc w:val="both"/>
        <w:rPr>
          <w:rFonts w:asciiTheme="minorHAnsi" w:hAnsiTheme="minorHAnsi"/>
          <w:i/>
          <w:iCs/>
          <w:color w:val="auto"/>
          <w:sz w:val="22"/>
          <w:szCs w:val="22"/>
        </w:rPr>
      </w:pPr>
      <w:r w:rsidRPr="00F72F25">
        <w:rPr>
          <w:rFonts w:asciiTheme="minorHAnsi" w:hAnsiTheme="minorHAnsi"/>
          <w:i/>
          <w:iCs/>
          <w:color w:val="auto"/>
          <w:sz w:val="22"/>
          <w:szCs w:val="22"/>
        </w:rPr>
        <w:t>Odstop od pogodbe</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Za bistveno kršitev se šteje tista kršitev, ki je kot taka opredeljena v tej pogodbi, ali tista, ki resno ogrozi izvršitev namena pogodbe.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Enostranski odstop od pogodbe ni dopusten v primeru, če je do okoliščin, ki bi takšno prenehanje utemeljevale, prišlo zaradi višje sile ali drugih nepredvidljivih in nepremagljivih okoliščin.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V primeru odstopa od pogodbe je izvajalec dolžan povrniti naročniku vse stroške povezane z novim razpisom in izborom, kot tudi škodo, ki nastane naročniku zaradi zamude.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Če v primeru prenehanja pogodbe iz razlogov na strani izvajalca škode ni mogoče ugotoviti, se obračuna pavšalna odškodnina v višini 25% pogodbene vrednosti brez DDV.</w:t>
      </w:r>
    </w:p>
    <w:p w:rsidR="00F72F25" w:rsidRPr="00F72F25" w:rsidRDefault="00F72F25" w:rsidP="00F72F25">
      <w:pPr>
        <w:pStyle w:val="Default"/>
        <w:rPr>
          <w:rFonts w:asciiTheme="minorHAnsi" w:hAnsiTheme="minorHAnsi"/>
          <w:i/>
          <w:iCs/>
          <w:color w:val="auto"/>
          <w:sz w:val="22"/>
          <w:szCs w:val="22"/>
        </w:rPr>
      </w:pPr>
    </w:p>
    <w:p w:rsidR="00F72F25" w:rsidRPr="00F72F25" w:rsidRDefault="00F72F25" w:rsidP="00F72F25">
      <w:pPr>
        <w:pStyle w:val="Default"/>
        <w:jc w:val="both"/>
        <w:rPr>
          <w:rFonts w:asciiTheme="minorHAnsi" w:hAnsiTheme="minorHAnsi"/>
          <w:b/>
          <w:color w:val="auto"/>
          <w:sz w:val="22"/>
          <w:szCs w:val="22"/>
        </w:rPr>
      </w:pPr>
      <w:r w:rsidRPr="00F72F25">
        <w:rPr>
          <w:rFonts w:asciiTheme="minorHAnsi" w:hAnsiTheme="minorHAnsi"/>
          <w:b/>
          <w:i/>
          <w:iCs/>
          <w:color w:val="auto"/>
          <w:sz w:val="22"/>
          <w:szCs w:val="22"/>
        </w:rPr>
        <w:t xml:space="preserve">Bistvena kršitev pogodbe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F72F25" w:rsidRPr="00F72F25" w:rsidRDefault="00F72F25" w:rsidP="00F72F25">
      <w:pPr>
        <w:pStyle w:val="Default"/>
        <w:spacing w:after="13"/>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izvajalec ni pričel z deli v dogovorjenem roku; </w:t>
      </w:r>
    </w:p>
    <w:p w:rsidR="00F72F25" w:rsidRPr="00F72F25" w:rsidRDefault="00F72F25" w:rsidP="00F72F25">
      <w:pPr>
        <w:pStyle w:val="Default"/>
        <w:spacing w:after="13"/>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izvajalec kakorkoli huje krši pogodbo in je bil na to opozorjen; </w:t>
      </w:r>
    </w:p>
    <w:p w:rsidR="00F72F25" w:rsidRPr="00F72F25" w:rsidRDefault="00F72F25" w:rsidP="00F72F25">
      <w:pPr>
        <w:pStyle w:val="Default"/>
        <w:spacing w:after="13"/>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izvajalec tako odstopa od terminskega plana ali predvidenega obsega del, da postane gotovo, da del ne bo mogel končati v dogovorjenem roku, in je bil na to opozorjen; </w:t>
      </w:r>
    </w:p>
    <w:p w:rsidR="00F72F25" w:rsidRPr="00F72F25" w:rsidRDefault="00F72F25" w:rsidP="00F72F25">
      <w:pPr>
        <w:pStyle w:val="Default"/>
        <w:spacing w:after="13"/>
        <w:jc w:val="both"/>
        <w:rPr>
          <w:rFonts w:asciiTheme="minorHAnsi" w:hAnsiTheme="minorHAnsi"/>
          <w:color w:val="auto"/>
          <w:sz w:val="22"/>
          <w:szCs w:val="22"/>
        </w:rPr>
      </w:pPr>
      <w:r w:rsidRPr="00F72F25">
        <w:rPr>
          <w:rFonts w:asciiTheme="minorHAnsi" w:hAnsiTheme="minorHAnsi" w:cs="Arial"/>
          <w:color w:val="auto"/>
          <w:sz w:val="22"/>
          <w:szCs w:val="22"/>
        </w:rPr>
        <w:lastRenderedPageBreak/>
        <w:t xml:space="preserve">- </w:t>
      </w:r>
      <w:r w:rsidRPr="00F72F25">
        <w:rPr>
          <w:rFonts w:asciiTheme="minorHAnsi" w:hAnsiTheme="minorHAnsi"/>
          <w:color w:val="auto"/>
          <w:sz w:val="22"/>
          <w:szCs w:val="22"/>
        </w:rPr>
        <w:t xml:space="preserve">izvajalec del ne izvaja v dogovorjeni kakovosti in tudi ne popravi kakovosti oz. ne odpravi napak v naknadnem roku, ki mu ga da naročnik; </w:t>
      </w:r>
    </w:p>
    <w:p w:rsidR="00F72F25" w:rsidRPr="00F72F25" w:rsidRDefault="00F72F25" w:rsidP="00F72F25">
      <w:pPr>
        <w:pStyle w:val="Default"/>
        <w:spacing w:after="13"/>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če izvajalec krši pogodbo tako, da nastaja škoda naročniku;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s="Arial"/>
          <w:color w:val="auto"/>
          <w:sz w:val="22"/>
          <w:szCs w:val="22"/>
        </w:rPr>
        <w:t xml:space="preserve">- </w:t>
      </w:r>
      <w:r w:rsidRPr="00F72F25">
        <w:rPr>
          <w:rFonts w:asciiTheme="minorHAnsi" w:hAnsiTheme="minorHAnsi"/>
          <w:color w:val="auto"/>
          <w:sz w:val="22"/>
          <w:szCs w:val="22"/>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b/>
          <w:bCs/>
          <w:i/>
          <w:iCs/>
          <w:color w:val="auto"/>
          <w:sz w:val="22"/>
          <w:szCs w:val="22"/>
        </w:rPr>
        <w:t>Kršitve, za katere je odgovoren naročnik</w:t>
      </w:r>
    </w:p>
    <w:p w:rsidR="00F72F25" w:rsidRPr="00F72F25" w:rsidRDefault="00F72F25" w:rsidP="00F72F25">
      <w:pPr>
        <w:pStyle w:val="Default"/>
        <w:numPr>
          <w:ilvl w:val="0"/>
          <w:numId w:val="17"/>
        </w:numPr>
        <w:jc w:val="both"/>
        <w:rPr>
          <w:rFonts w:asciiTheme="minorHAnsi" w:hAnsiTheme="minorHAnsi"/>
          <w:color w:val="auto"/>
          <w:sz w:val="22"/>
          <w:szCs w:val="22"/>
        </w:rPr>
      </w:pPr>
      <w:r w:rsidRPr="00F72F25">
        <w:rPr>
          <w:rFonts w:asciiTheme="minorHAnsi" w:hAnsiTheme="minorHAnsi"/>
          <w:i/>
          <w:iCs/>
          <w:color w:val="auto"/>
          <w:sz w:val="22"/>
          <w:szCs w:val="22"/>
        </w:rPr>
        <w:t>Obvestilo o kršitvi</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Na obstoj kršitve mora izvajalec pismeno opozoriti naročnika takoj po tem, ko jo je opazil in od naročnika zahtevati izvršitev obveznosti, odpravo kršitev oziroma posledic kršitve.</w:t>
      </w:r>
    </w:p>
    <w:p w:rsidR="00F72F25" w:rsidRPr="00F72F25" w:rsidRDefault="00F72F25" w:rsidP="00F72F25">
      <w:pPr>
        <w:pStyle w:val="Default"/>
        <w:numPr>
          <w:ilvl w:val="0"/>
          <w:numId w:val="17"/>
        </w:numPr>
        <w:jc w:val="both"/>
        <w:rPr>
          <w:rFonts w:asciiTheme="minorHAnsi" w:hAnsiTheme="minorHAnsi"/>
          <w:i/>
          <w:iCs/>
          <w:color w:val="auto"/>
          <w:sz w:val="22"/>
          <w:szCs w:val="22"/>
        </w:rPr>
      </w:pPr>
      <w:r w:rsidRPr="00F72F25">
        <w:rPr>
          <w:rFonts w:asciiTheme="minorHAnsi" w:hAnsiTheme="minorHAnsi"/>
          <w:i/>
          <w:iCs/>
          <w:color w:val="auto"/>
          <w:sz w:val="22"/>
          <w:szCs w:val="22"/>
        </w:rPr>
        <w:t>Odgovornost za škodo</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Naročnik mora izvajalcu povrniti vso škodo, ki jo je ta utrpel zaradi kršitve pogodbe.</w:t>
      </w:r>
    </w:p>
    <w:p w:rsidR="00F72F25" w:rsidRPr="00F72F25" w:rsidRDefault="00F72F25" w:rsidP="00F72F25">
      <w:pPr>
        <w:pStyle w:val="Default"/>
        <w:numPr>
          <w:ilvl w:val="0"/>
          <w:numId w:val="17"/>
        </w:numPr>
        <w:jc w:val="both"/>
        <w:rPr>
          <w:rFonts w:asciiTheme="minorHAnsi" w:hAnsiTheme="minorHAnsi"/>
          <w:i/>
          <w:iCs/>
          <w:color w:val="auto"/>
          <w:sz w:val="22"/>
          <w:szCs w:val="22"/>
        </w:rPr>
      </w:pPr>
      <w:r w:rsidRPr="00F72F25">
        <w:rPr>
          <w:rFonts w:asciiTheme="minorHAnsi" w:hAnsiTheme="minorHAnsi"/>
          <w:i/>
          <w:iCs/>
          <w:color w:val="auto"/>
          <w:sz w:val="22"/>
          <w:szCs w:val="22"/>
        </w:rPr>
        <w:t>Odstop od pogodbe</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lahko odstopi od pogodbe, če naročnik z bistveno kršitvijo pogodbe za daljši čas onemogoči izvedbo gradnje, ki je predmet te pogodbe.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Odstop iz prejšnjega odstavka je dopusten le, če je izvajalec o nemožnosti opravljanja dejavnosti podrobno obvestil naročnika in mu dal primeren rok, ki ne sme biti krajši od 30 dni, za odpravo razlogov za nezmožnost opravljanja dejavnosti.</w:t>
      </w:r>
    </w:p>
    <w:p w:rsidR="00FB592C" w:rsidRPr="00F72F25" w:rsidRDefault="00FB592C" w:rsidP="00F72F25">
      <w:pPr>
        <w:pStyle w:val="Default"/>
        <w:rPr>
          <w:rFonts w:asciiTheme="minorHAnsi" w:hAnsiTheme="minorHAnsi"/>
          <w:color w:val="auto"/>
          <w:sz w:val="22"/>
          <w:szCs w:val="22"/>
        </w:rPr>
      </w:pPr>
    </w:p>
    <w:p w:rsidR="00F72F25" w:rsidRPr="00F72F25" w:rsidRDefault="00F72F25" w:rsidP="00F72F25">
      <w:pPr>
        <w:pStyle w:val="Default"/>
        <w:jc w:val="both"/>
        <w:rPr>
          <w:rFonts w:asciiTheme="minorHAnsi" w:hAnsiTheme="minorHAnsi"/>
          <w:bCs/>
          <w:color w:val="auto"/>
          <w:sz w:val="22"/>
          <w:szCs w:val="22"/>
        </w:rPr>
      </w:pPr>
      <w:r w:rsidRPr="00F72F25">
        <w:rPr>
          <w:rFonts w:asciiTheme="minorHAnsi" w:hAnsiTheme="minorHAnsi"/>
          <w:bCs/>
          <w:color w:val="auto"/>
          <w:sz w:val="22"/>
          <w:szCs w:val="22"/>
        </w:rPr>
        <w:t>ODGOVORNOST POGODBENIH STRANK ZA ŠKODO TRETJIM</w:t>
      </w:r>
    </w:p>
    <w:p w:rsidR="00F72F25" w:rsidRPr="00F72F25" w:rsidRDefault="00831892" w:rsidP="00833C52">
      <w:pPr>
        <w:pStyle w:val="Default"/>
        <w:ind w:left="4253"/>
        <w:rPr>
          <w:rFonts w:asciiTheme="minorHAnsi" w:hAnsiTheme="minorHAnsi"/>
          <w:bCs/>
          <w:color w:val="auto"/>
          <w:sz w:val="22"/>
          <w:szCs w:val="22"/>
        </w:rPr>
      </w:pPr>
      <w:r>
        <w:rPr>
          <w:rFonts w:asciiTheme="minorHAnsi" w:hAnsiTheme="minorHAnsi"/>
          <w:bCs/>
          <w:color w:val="auto"/>
          <w:sz w:val="22"/>
          <w:szCs w:val="22"/>
        </w:rPr>
        <w:t>30</w:t>
      </w:r>
      <w:r w:rsidR="00833C52">
        <w:rPr>
          <w:rFonts w:asciiTheme="minorHAnsi" w:hAnsiTheme="minorHAnsi"/>
          <w:bCs/>
          <w:color w:val="auto"/>
          <w:sz w:val="22"/>
          <w:szCs w:val="22"/>
        </w:rPr>
        <w:t>.</w:t>
      </w:r>
      <w:r w:rsidR="00F72F25" w:rsidRPr="00F72F25">
        <w:rPr>
          <w:rFonts w:asciiTheme="minorHAnsi" w:hAnsiTheme="minorHAnsi"/>
          <w:bCs/>
          <w:color w:val="auto"/>
          <w:sz w:val="22"/>
          <w:szCs w:val="22"/>
        </w:rPr>
        <w:t>člen</w:t>
      </w:r>
    </w:p>
    <w:p w:rsidR="00FB592C" w:rsidRDefault="00FB592C" w:rsidP="00F72F25">
      <w:pPr>
        <w:pStyle w:val="Default"/>
        <w:jc w:val="both"/>
        <w:rPr>
          <w:rFonts w:asciiTheme="minorHAnsi" w:hAnsiTheme="minorHAnsi"/>
          <w:b/>
          <w:bCs/>
          <w:i/>
          <w:iCs/>
          <w:color w:val="auto"/>
          <w:sz w:val="22"/>
          <w:szCs w:val="22"/>
        </w:rPr>
      </w:pP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b/>
          <w:bCs/>
          <w:i/>
          <w:iCs/>
          <w:color w:val="auto"/>
          <w:sz w:val="22"/>
          <w:szCs w:val="22"/>
        </w:rPr>
        <w:t>Obveznost medsebojnega obveščanja o zahtevkih</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Vsaka stranka je dolžna takoj obvestiti drugo stranko o morebitnem zahtevku tretje osebe, ki se tiče izvrševanja pravic in obveznosti po tej pogodbi.</w:t>
      </w:r>
    </w:p>
    <w:p w:rsidR="00F72F25" w:rsidRPr="00F72F25" w:rsidRDefault="00F72F25" w:rsidP="00F72F25">
      <w:pPr>
        <w:pStyle w:val="Default"/>
        <w:jc w:val="both"/>
        <w:rPr>
          <w:rFonts w:asciiTheme="minorHAnsi" w:hAnsiTheme="minorHAnsi"/>
          <w:b/>
          <w:bCs/>
          <w:i/>
          <w:iCs/>
          <w:color w:val="auto"/>
          <w:sz w:val="22"/>
          <w:szCs w:val="22"/>
        </w:rPr>
      </w:pPr>
    </w:p>
    <w:p w:rsidR="00F72F25" w:rsidRPr="00F72F25" w:rsidRDefault="00F72F25" w:rsidP="00F72F25">
      <w:pPr>
        <w:pStyle w:val="Default"/>
        <w:jc w:val="both"/>
        <w:rPr>
          <w:rFonts w:asciiTheme="minorHAnsi" w:hAnsiTheme="minorHAnsi"/>
          <w:b/>
          <w:bCs/>
          <w:i/>
          <w:iCs/>
          <w:color w:val="auto"/>
          <w:sz w:val="22"/>
          <w:szCs w:val="22"/>
        </w:rPr>
      </w:pPr>
      <w:r w:rsidRPr="00F72F25">
        <w:rPr>
          <w:rFonts w:asciiTheme="minorHAnsi" w:hAnsiTheme="minorHAnsi"/>
          <w:b/>
          <w:bCs/>
          <w:i/>
          <w:iCs/>
          <w:color w:val="auto"/>
          <w:sz w:val="22"/>
          <w:szCs w:val="22"/>
        </w:rPr>
        <w:t xml:space="preserve">Odgovornost izvajalca za ravnanje zaposlenih </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Izvajalec je v skladu z zakonom odgovoren za škodo, ki jo pri opravljanju ali v zvezi z izvrševanjem pravic in obveznosti po tej pogodbi povzročijo pri njem zaposleni ljudje ali pogodbeni izvajalci naročniku ali tretjim osebam.</w:t>
      </w:r>
    </w:p>
    <w:p w:rsidR="00F72F25" w:rsidRPr="00F72F25" w:rsidRDefault="00F72F25" w:rsidP="00F72F25">
      <w:pPr>
        <w:pStyle w:val="Default"/>
        <w:jc w:val="both"/>
        <w:rPr>
          <w:rFonts w:asciiTheme="minorHAnsi" w:hAnsiTheme="minorHAnsi"/>
          <w:color w:val="auto"/>
          <w:sz w:val="22"/>
          <w:szCs w:val="22"/>
        </w:rPr>
      </w:pPr>
      <w:r w:rsidRPr="00F72F25">
        <w:rPr>
          <w:rFonts w:asciiTheme="minorHAnsi" w:hAnsiTheme="minorHAnsi"/>
          <w:color w:val="auto"/>
          <w:sz w:val="22"/>
          <w:szCs w:val="22"/>
        </w:rPr>
        <w:t xml:space="preserve">Izvajalec je za delo svojih podizvajalcev odgovoren, kot da bi ga opravil sam. </w:t>
      </w:r>
    </w:p>
    <w:p w:rsidR="00F72F25" w:rsidRPr="00F72F25" w:rsidRDefault="00F72F25" w:rsidP="00F72F25">
      <w:pPr>
        <w:pStyle w:val="Default"/>
        <w:jc w:val="both"/>
        <w:rPr>
          <w:rFonts w:asciiTheme="minorHAnsi" w:hAnsiTheme="minorHAnsi"/>
          <w:color w:val="auto"/>
          <w:sz w:val="22"/>
          <w:szCs w:val="22"/>
        </w:rPr>
      </w:pPr>
    </w:p>
    <w:p w:rsidR="00F72F25" w:rsidRPr="00F72F25" w:rsidRDefault="00F72F25" w:rsidP="00F72F25">
      <w:pPr>
        <w:pStyle w:val="Telobesedila2"/>
      </w:pPr>
      <w:r w:rsidRPr="00F72F25">
        <w:t>PROTIKORUPCIJSKA KLAVZULA</w:t>
      </w:r>
    </w:p>
    <w:p w:rsidR="00F72F25" w:rsidRPr="00F72F25" w:rsidRDefault="00831892" w:rsidP="00833C52">
      <w:pPr>
        <w:pStyle w:val="Telobesedila2"/>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4253"/>
        <w:jc w:val="both"/>
        <w:rPr>
          <w:bCs/>
        </w:rPr>
      </w:pPr>
      <w:r>
        <w:rPr>
          <w:bCs/>
        </w:rPr>
        <w:t>31</w:t>
      </w:r>
      <w:r w:rsidR="00833C52">
        <w:rPr>
          <w:bCs/>
        </w:rPr>
        <w:t>.</w:t>
      </w:r>
      <w:r w:rsidR="00F72F25" w:rsidRPr="00F72F25">
        <w:rPr>
          <w:bCs/>
        </w:rPr>
        <w:t>člen</w:t>
      </w:r>
    </w:p>
    <w:p w:rsidR="00F72F25" w:rsidRPr="00F72F25" w:rsidRDefault="00F72F25" w:rsidP="00F72F25">
      <w:pPr>
        <w:jc w:val="both"/>
      </w:pPr>
      <w:r w:rsidRPr="00F72F25">
        <w:t>Ta pogodba je nična, če je v zvezi z njo, kdo v imenu ali na račun druge pogodbene stranke predstavniku ali posredniku organa ali organizacije iz javnega sektorja obljubi, ponudi ali da kakšno nedovoljeno korist za:</w:t>
      </w:r>
    </w:p>
    <w:p w:rsidR="00F72F25" w:rsidRPr="00F72F25" w:rsidRDefault="00F72F25" w:rsidP="00F72F25">
      <w:pPr>
        <w:numPr>
          <w:ilvl w:val="0"/>
          <w:numId w:val="12"/>
        </w:numPr>
        <w:spacing w:after="0" w:line="240" w:lineRule="auto"/>
        <w:jc w:val="both"/>
      </w:pPr>
      <w:r w:rsidRPr="00F72F25">
        <w:t>pridobitev posla,</w:t>
      </w:r>
    </w:p>
    <w:p w:rsidR="00F72F25" w:rsidRPr="00F72F25" w:rsidRDefault="00F72F25" w:rsidP="00F72F25">
      <w:pPr>
        <w:numPr>
          <w:ilvl w:val="0"/>
          <w:numId w:val="12"/>
        </w:numPr>
        <w:spacing w:after="0" w:line="240" w:lineRule="auto"/>
        <w:jc w:val="both"/>
      </w:pPr>
      <w:r w:rsidRPr="00F72F25">
        <w:t>za sklenitev posla pod ugodnejšimi pogoji,</w:t>
      </w:r>
    </w:p>
    <w:p w:rsidR="00F72F25" w:rsidRPr="00F72F25" w:rsidRDefault="00F72F25" w:rsidP="00F72F25">
      <w:pPr>
        <w:numPr>
          <w:ilvl w:val="0"/>
          <w:numId w:val="12"/>
        </w:numPr>
        <w:spacing w:after="0" w:line="240" w:lineRule="auto"/>
        <w:jc w:val="both"/>
      </w:pPr>
      <w:r w:rsidRPr="00F72F25">
        <w:t>za opustitev dolžnega nadzora nad izvajanjem pogodbenih obveznosti ali</w:t>
      </w:r>
    </w:p>
    <w:p w:rsidR="00F72F25" w:rsidRPr="00F72F25" w:rsidRDefault="00F72F25" w:rsidP="00F72F25">
      <w:pPr>
        <w:numPr>
          <w:ilvl w:val="0"/>
          <w:numId w:val="12"/>
        </w:numPr>
        <w:spacing w:after="0" w:line="240" w:lineRule="auto"/>
        <w:jc w:val="both"/>
      </w:pPr>
      <w:r w:rsidRPr="00F72F25">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2F25" w:rsidRDefault="00F72F25" w:rsidP="00F72F25">
      <w:pPr>
        <w:tabs>
          <w:tab w:val="left" w:pos="6804"/>
        </w:tabs>
      </w:pPr>
    </w:p>
    <w:p w:rsidR="00196503" w:rsidRDefault="00196503" w:rsidP="00F72F25">
      <w:pPr>
        <w:tabs>
          <w:tab w:val="left" w:pos="6804"/>
        </w:tabs>
      </w:pPr>
    </w:p>
    <w:p w:rsidR="00196503" w:rsidRDefault="00196503" w:rsidP="00F72F25">
      <w:pPr>
        <w:tabs>
          <w:tab w:val="left" w:pos="6804"/>
        </w:tabs>
      </w:pPr>
    </w:p>
    <w:p w:rsidR="0049329D" w:rsidRDefault="0049329D" w:rsidP="00F72F25">
      <w:pPr>
        <w:tabs>
          <w:tab w:val="left" w:pos="6804"/>
        </w:tabs>
      </w:pPr>
      <w:r>
        <w:t>VELJAVNOST POGODBE</w:t>
      </w:r>
    </w:p>
    <w:p w:rsidR="0049329D" w:rsidRDefault="0049329D" w:rsidP="00831892">
      <w:pPr>
        <w:pStyle w:val="Odstavekseznama"/>
        <w:numPr>
          <w:ilvl w:val="0"/>
          <w:numId w:val="46"/>
        </w:numPr>
        <w:tabs>
          <w:tab w:val="left" w:pos="6804"/>
        </w:tabs>
      </w:pPr>
      <w:r>
        <w:t>člen</w:t>
      </w:r>
    </w:p>
    <w:p w:rsidR="0049329D" w:rsidRPr="00F72F25" w:rsidRDefault="0049329D" w:rsidP="0049329D">
      <w:pPr>
        <w:tabs>
          <w:tab w:val="left" w:pos="6804"/>
        </w:tabs>
      </w:pPr>
      <w:r>
        <w:t>Pogodba je pravno veljavna, ko jo podpišejo vse pogodbene stranke.</w:t>
      </w:r>
    </w:p>
    <w:p w:rsidR="00F72F25" w:rsidRDefault="00F72F25" w:rsidP="00F72F25">
      <w:pPr>
        <w:jc w:val="both"/>
        <w:outlineLvl w:val="0"/>
      </w:pPr>
      <w:r w:rsidRPr="00F72F25">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D8484E" w:rsidRPr="00D8484E" w:rsidRDefault="00D8484E" w:rsidP="00D8484E">
      <w:pPr>
        <w:tabs>
          <w:tab w:val="left" w:pos="283"/>
        </w:tabs>
        <w:spacing w:after="0" w:line="240" w:lineRule="auto"/>
        <w:jc w:val="both"/>
      </w:pPr>
      <w:r w:rsidRPr="00D8484E">
        <w:t>PRIDOBITEV UPORABNEGA DOVOLJENJA</w:t>
      </w:r>
    </w:p>
    <w:p w:rsidR="00D8484E" w:rsidRPr="00D8484E" w:rsidRDefault="00D8484E" w:rsidP="00D8484E">
      <w:pPr>
        <w:tabs>
          <w:tab w:val="left" w:pos="283"/>
        </w:tabs>
        <w:spacing w:after="0" w:line="240" w:lineRule="auto"/>
        <w:jc w:val="both"/>
      </w:pPr>
    </w:p>
    <w:p w:rsidR="00D8484E" w:rsidRPr="00D8484E" w:rsidRDefault="00D8484E" w:rsidP="00831892">
      <w:pPr>
        <w:pStyle w:val="Odstavekseznama"/>
        <w:numPr>
          <w:ilvl w:val="0"/>
          <w:numId w:val="46"/>
        </w:numPr>
        <w:tabs>
          <w:tab w:val="left" w:pos="283"/>
        </w:tabs>
        <w:spacing w:after="0" w:line="240" w:lineRule="auto"/>
      </w:pPr>
      <w:r w:rsidRPr="00D8484E">
        <w:t>člen</w:t>
      </w:r>
    </w:p>
    <w:p w:rsidR="00D8484E" w:rsidRPr="00D8484E" w:rsidRDefault="00D8484E" w:rsidP="00D8484E">
      <w:pPr>
        <w:tabs>
          <w:tab w:val="left" w:pos="283"/>
        </w:tabs>
        <w:spacing w:after="0" w:line="240" w:lineRule="auto"/>
        <w:jc w:val="both"/>
      </w:pPr>
    </w:p>
    <w:p w:rsidR="00D8484E" w:rsidRPr="00D8484E" w:rsidRDefault="00D8484E" w:rsidP="00D8484E">
      <w:pPr>
        <w:tabs>
          <w:tab w:val="left" w:pos="283"/>
        </w:tabs>
        <w:spacing w:after="0" w:line="240" w:lineRule="auto"/>
        <w:jc w:val="both"/>
      </w:pPr>
      <w:r w:rsidRPr="00D8484E">
        <w:t xml:space="preserve">Takoj, ko so dela končana, obvesti izvajalec naročnika, da so dela, ki so predmet gradnje objekta, končana. </w:t>
      </w:r>
    </w:p>
    <w:p w:rsidR="00D8484E" w:rsidRPr="00D8484E" w:rsidRDefault="00D8484E" w:rsidP="00D8484E">
      <w:pPr>
        <w:tabs>
          <w:tab w:val="left" w:pos="283"/>
        </w:tabs>
        <w:spacing w:after="0" w:line="240" w:lineRule="auto"/>
        <w:jc w:val="both"/>
      </w:pPr>
    </w:p>
    <w:p w:rsidR="00D8484E" w:rsidRDefault="00D8484E" w:rsidP="00D8484E">
      <w:pPr>
        <w:tabs>
          <w:tab w:val="left" w:pos="283"/>
        </w:tabs>
        <w:spacing w:after="0" w:line="240" w:lineRule="auto"/>
        <w:jc w:val="both"/>
      </w:pPr>
      <w:r w:rsidRPr="00D8484E">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D8484E" w:rsidRDefault="00D8484E" w:rsidP="00D8484E">
      <w:pPr>
        <w:tabs>
          <w:tab w:val="left" w:pos="283"/>
        </w:tabs>
        <w:spacing w:after="0" w:line="240" w:lineRule="auto"/>
        <w:jc w:val="both"/>
      </w:pPr>
    </w:p>
    <w:p w:rsidR="00FB592C" w:rsidRPr="00F72F25" w:rsidRDefault="00FB592C" w:rsidP="00D8484E">
      <w:pPr>
        <w:tabs>
          <w:tab w:val="left" w:pos="283"/>
        </w:tabs>
        <w:spacing w:after="0" w:line="240" w:lineRule="auto"/>
        <w:jc w:val="both"/>
      </w:pPr>
    </w:p>
    <w:p w:rsidR="00F72F25" w:rsidRPr="00F72F25" w:rsidRDefault="00F72F25" w:rsidP="00F72F25">
      <w:r w:rsidRPr="00F72F25">
        <w:t xml:space="preserve">KONČNA DOLOČILA </w:t>
      </w:r>
    </w:p>
    <w:p w:rsidR="00F72F25" w:rsidRPr="00F72F25" w:rsidRDefault="00F72F25" w:rsidP="00831892">
      <w:pPr>
        <w:pStyle w:val="Odstavekseznama"/>
        <w:numPr>
          <w:ilvl w:val="0"/>
          <w:numId w:val="46"/>
        </w:numPr>
        <w:spacing w:after="0" w:line="240" w:lineRule="auto"/>
      </w:pPr>
      <w:r w:rsidRPr="00F72F25">
        <w:t>člen</w:t>
      </w:r>
    </w:p>
    <w:p w:rsidR="00F72F25" w:rsidRPr="00F72F25" w:rsidRDefault="00F72F25" w:rsidP="00F72F25">
      <w:pPr>
        <w:jc w:val="both"/>
      </w:pPr>
      <w:r w:rsidRPr="00F72F25">
        <w:t>Sestavni del te pogodbe so naslednje priloge:</w:t>
      </w:r>
    </w:p>
    <w:p w:rsidR="00F72F25" w:rsidRPr="00F72F25" w:rsidRDefault="00F72F25" w:rsidP="00F72F25">
      <w:pPr>
        <w:pStyle w:val="Odstavekseznama"/>
        <w:numPr>
          <w:ilvl w:val="0"/>
          <w:numId w:val="31"/>
        </w:numPr>
        <w:spacing w:after="0" w:line="240" w:lineRule="auto"/>
        <w:jc w:val="both"/>
      </w:pPr>
      <w:r w:rsidRPr="00F72F25">
        <w:t xml:space="preserve">dokumentacija v zvezi z oddajo javnega naročila naročnika št. </w:t>
      </w:r>
      <w:r w:rsidR="006232BC">
        <w:t>zadeve 3323-0007</w:t>
      </w:r>
      <w:r w:rsidR="003B247E" w:rsidRPr="003B247E">
        <w:t>/2016</w:t>
      </w:r>
      <w:r w:rsidRPr="00F72F25">
        <w:t xml:space="preserve">,  ki jo vodi Vodovod-kanalizacija, javno podjetje, d.o.o., </w:t>
      </w:r>
    </w:p>
    <w:p w:rsidR="00F72F25" w:rsidRDefault="00F72F25" w:rsidP="00F72F25">
      <w:pPr>
        <w:pStyle w:val="Odstavekseznama"/>
        <w:numPr>
          <w:ilvl w:val="0"/>
          <w:numId w:val="31"/>
        </w:numPr>
        <w:spacing w:after="0" w:line="240" w:lineRule="auto"/>
        <w:jc w:val="both"/>
      </w:pPr>
      <w:r w:rsidRPr="00F72F25">
        <w:t>ponudba izvajalca št. _______________ z dne ___</w:t>
      </w:r>
      <w:r w:rsidR="0049329D">
        <w:t>_______________</w:t>
      </w:r>
    </w:p>
    <w:p w:rsidR="0049329D" w:rsidRDefault="0049329D" w:rsidP="0049329D">
      <w:pPr>
        <w:pStyle w:val="Odstavekseznama"/>
        <w:numPr>
          <w:ilvl w:val="0"/>
          <w:numId w:val="31"/>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projekt</w:t>
      </w:r>
      <w:r w:rsidRPr="0049329D">
        <w:rPr>
          <w:rFonts w:ascii="Calibri" w:eastAsia="Times New Roman" w:hAnsi="Calibri" w:cs="Times New Roman"/>
          <w:lang w:eastAsia="sl-SI"/>
        </w:rPr>
        <w:t xml:space="preserve"> PZI št. </w:t>
      </w:r>
      <w:r w:rsidR="00196503">
        <w:rPr>
          <w:rFonts w:ascii="Calibri" w:eastAsia="Times New Roman" w:hAnsi="Calibri" w:cs="Times New Roman"/>
          <w:lang w:eastAsia="sl-SI"/>
        </w:rPr>
        <w:t>30</w:t>
      </w:r>
      <w:r w:rsidR="006F4709">
        <w:rPr>
          <w:rFonts w:ascii="Calibri" w:eastAsia="Times New Roman" w:hAnsi="Calibri" w:cs="Times New Roman"/>
          <w:lang w:eastAsia="sl-SI"/>
        </w:rPr>
        <w:t>/201</w:t>
      </w:r>
      <w:r w:rsidR="00196503">
        <w:rPr>
          <w:rFonts w:ascii="Calibri" w:eastAsia="Times New Roman" w:hAnsi="Calibri" w:cs="Times New Roman"/>
          <w:lang w:eastAsia="sl-SI"/>
        </w:rPr>
        <w:t>5</w:t>
      </w:r>
      <w:r w:rsidRPr="0049329D">
        <w:rPr>
          <w:rFonts w:ascii="Calibri" w:eastAsia="Times New Roman" w:hAnsi="Calibri" w:cs="Times New Roman"/>
          <w:lang w:eastAsia="sl-SI"/>
        </w:rPr>
        <w:t xml:space="preserve">, ki ga je izdelala projektivna organizacija </w:t>
      </w:r>
      <w:r w:rsidR="00196503">
        <w:rPr>
          <w:rFonts w:ascii="Calibri" w:eastAsia="Times New Roman" w:hAnsi="Calibri" w:cs="Times New Roman"/>
          <w:lang w:eastAsia="sl-SI"/>
        </w:rPr>
        <w:t>NAVOR d.o.o., Ulica XIV divizije 12, 3000 Celje</w:t>
      </w:r>
      <w:r w:rsidRPr="0049329D">
        <w:rPr>
          <w:rFonts w:ascii="Calibri" w:eastAsia="Times New Roman" w:hAnsi="Calibri" w:cs="Times New Roman"/>
          <w:lang w:eastAsia="sl-SI"/>
        </w:rPr>
        <w:t xml:space="preserve">, odgovorni vodja projekta </w:t>
      </w:r>
      <w:r w:rsidR="00196503">
        <w:rPr>
          <w:rFonts w:ascii="Calibri" w:eastAsia="Times New Roman" w:hAnsi="Calibri" w:cs="Times New Roman"/>
          <w:lang w:eastAsia="sl-SI"/>
        </w:rPr>
        <w:t>Alojz Rovan</w:t>
      </w:r>
      <w:r w:rsidRPr="0049329D">
        <w:rPr>
          <w:rFonts w:ascii="Calibri" w:eastAsia="Times New Roman" w:hAnsi="Calibri" w:cs="Times New Roman"/>
          <w:lang w:eastAsia="sl-SI"/>
        </w:rPr>
        <w:t xml:space="preserve">, univ. dipl. inž. gradb. </w:t>
      </w:r>
    </w:p>
    <w:p w:rsidR="006018BD" w:rsidRPr="00F94022" w:rsidRDefault="00F94022" w:rsidP="0049329D">
      <w:pPr>
        <w:pStyle w:val="Odstavekseznama"/>
        <w:numPr>
          <w:ilvl w:val="0"/>
          <w:numId w:val="31"/>
        </w:numPr>
        <w:spacing w:after="0" w:line="240" w:lineRule="auto"/>
        <w:jc w:val="both"/>
        <w:rPr>
          <w:rFonts w:ascii="Calibri" w:eastAsia="Times New Roman" w:hAnsi="Calibri" w:cs="Times New Roman"/>
          <w:lang w:eastAsia="sl-SI"/>
        </w:rPr>
      </w:pPr>
      <w:r w:rsidRPr="00F94022">
        <w:rPr>
          <w:rFonts w:ascii="Calibri" w:eastAsia="Times New Roman" w:hAnsi="Calibri" w:cs="Times New Roman"/>
          <w:lang w:eastAsia="sl-SI"/>
        </w:rPr>
        <w:t xml:space="preserve">gradbeno dovoljenje </w:t>
      </w:r>
    </w:p>
    <w:p w:rsidR="00F72F25" w:rsidRPr="00F72F25" w:rsidRDefault="00F72F25" w:rsidP="00F72F25"/>
    <w:p w:rsidR="00F72F25" w:rsidRPr="00F72F25" w:rsidRDefault="00F72F25" w:rsidP="00831892">
      <w:pPr>
        <w:pStyle w:val="Odstavekseznama"/>
        <w:numPr>
          <w:ilvl w:val="0"/>
          <w:numId w:val="46"/>
        </w:numPr>
        <w:spacing w:after="0" w:line="240" w:lineRule="auto"/>
      </w:pPr>
      <w:r w:rsidRPr="00F72F25">
        <w:t>člen</w:t>
      </w:r>
    </w:p>
    <w:p w:rsidR="00F72F25" w:rsidRDefault="00F72F25" w:rsidP="00833C52">
      <w:pPr>
        <w:pStyle w:val="Default"/>
        <w:jc w:val="both"/>
        <w:rPr>
          <w:rFonts w:asciiTheme="minorHAnsi" w:hAnsiTheme="minorHAnsi"/>
          <w:sz w:val="22"/>
          <w:szCs w:val="22"/>
        </w:rPr>
      </w:pPr>
      <w:r w:rsidRPr="00F72F25">
        <w:rPr>
          <w:rFonts w:asciiTheme="minorHAnsi" w:hAnsiTheme="minorHAnsi"/>
          <w:sz w:val="22"/>
          <w:szCs w:val="22"/>
        </w:rPr>
        <w:t>Za vse primere, ki s to pogodbo niso natančno določeni, se uporabljajo Posebne gradbene uzance oziroma Obligacijski zakonik. Pogodba je sklenjena in stopi v veljavo, ko je podpisana s</w:t>
      </w:r>
      <w:r w:rsidR="00833C52">
        <w:rPr>
          <w:rFonts w:asciiTheme="minorHAnsi" w:hAnsiTheme="minorHAnsi"/>
          <w:sz w:val="22"/>
          <w:szCs w:val="22"/>
        </w:rPr>
        <w:t xml:space="preserve"> strani vseh pogodbenih strank.</w:t>
      </w:r>
    </w:p>
    <w:p w:rsidR="00833C52" w:rsidRPr="00833C52" w:rsidRDefault="00833C52" w:rsidP="00833C52">
      <w:pPr>
        <w:pStyle w:val="Default"/>
        <w:jc w:val="both"/>
        <w:rPr>
          <w:rFonts w:asciiTheme="minorHAnsi" w:hAnsiTheme="minorHAnsi"/>
          <w:sz w:val="22"/>
          <w:szCs w:val="22"/>
        </w:rPr>
      </w:pPr>
    </w:p>
    <w:p w:rsidR="00F72F25" w:rsidRPr="00F72F25" w:rsidRDefault="00F72F25" w:rsidP="00F72F25">
      <w:pPr>
        <w:jc w:val="both"/>
      </w:pPr>
      <w:r w:rsidRPr="00F72F25">
        <w:t>Vse spremembe in dopolnitve pogodbe morajo biti dogovorjene v pisni obliki. V vseh primerih odstopa od pogodbe se naročnik in izvajalec posebej dogovorita</w:t>
      </w:r>
      <w:r w:rsidR="0049329D">
        <w:t>, določita pogoje in posledice.</w:t>
      </w:r>
    </w:p>
    <w:p w:rsidR="00F72F25" w:rsidRPr="00F72F25" w:rsidRDefault="00F72F25" w:rsidP="00831892">
      <w:pPr>
        <w:pStyle w:val="Odstavekseznama"/>
        <w:numPr>
          <w:ilvl w:val="0"/>
          <w:numId w:val="46"/>
        </w:numPr>
        <w:spacing w:after="0" w:line="240" w:lineRule="auto"/>
      </w:pPr>
      <w:r w:rsidRPr="00F72F25">
        <w:t>člen</w:t>
      </w:r>
    </w:p>
    <w:p w:rsidR="00F72F25" w:rsidRPr="00F72F25" w:rsidRDefault="00F72F25" w:rsidP="00F72F25">
      <w:pPr>
        <w:jc w:val="both"/>
      </w:pPr>
      <w:r w:rsidRPr="00F72F25">
        <w:t xml:space="preserve">Morebitne spore iz te pogodbe </w:t>
      </w:r>
      <w:r w:rsidR="00000046">
        <w:t xml:space="preserve">bodo pogodbene stranke reševale </w:t>
      </w:r>
      <w:r w:rsidRPr="00F72F25">
        <w:t>sporazumno, v nasprotnem primeru določajo pristojnost stvar</w:t>
      </w:r>
      <w:r w:rsidR="00833C52">
        <w:t>no pristojnemu sodišču v Celju.</w:t>
      </w:r>
    </w:p>
    <w:p w:rsidR="00F72F25" w:rsidRPr="00F72F25" w:rsidRDefault="00196503" w:rsidP="00F72F25">
      <w:pPr>
        <w:jc w:val="both"/>
      </w:pPr>
      <w:r>
        <w:t>Pogodba je sestavljena v  petih (5</w:t>
      </w:r>
      <w:r w:rsidR="00F72F25" w:rsidRPr="00F72F25">
        <w:t>) enakih izvodih, od katerih prejme  naročnik</w:t>
      </w:r>
      <w:r w:rsidR="00000046">
        <w:t xml:space="preserve"> občina </w:t>
      </w:r>
      <w:r>
        <w:t>Dobrna</w:t>
      </w:r>
      <w:r w:rsidR="00000046">
        <w:t xml:space="preserve"> </w:t>
      </w:r>
      <w:r>
        <w:t xml:space="preserve">en (1) izvod, </w:t>
      </w:r>
      <w:r w:rsidR="00000046">
        <w:t xml:space="preserve"> plačnik Vodo</w:t>
      </w:r>
      <w:r>
        <w:t>vod-kanalizacija d.o.o. Celje tri</w:t>
      </w:r>
      <w:r w:rsidR="00000046">
        <w:t xml:space="preserve"> (</w:t>
      </w:r>
      <w:r>
        <w:t xml:space="preserve">3) izvode </w:t>
      </w:r>
      <w:r w:rsidR="00000046">
        <w:t>in izvajalec en (1) izvod.</w:t>
      </w:r>
    </w:p>
    <w:p w:rsidR="00F72F25" w:rsidRPr="00F72F25" w:rsidRDefault="00F72F25" w:rsidP="00F72F25"/>
    <w:tbl>
      <w:tblPr>
        <w:tblW w:w="10631" w:type="dxa"/>
        <w:tblLook w:val="04A0" w:firstRow="1" w:lastRow="0" w:firstColumn="1" w:lastColumn="0" w:noHBand="0" w:noVBand="1"/>
      </w:tblPr>
      <w:tblGrid>
        <w:gridCol w:w="5954"/>
        <w:gridCol w:w="4677"/>
      </w:tblGrid>
      <w:tr w:rsidR="00F72F25" w:rsidRPr="00F72F25" w:rsidTr="0049329D">
        <w:trPr>
          <w:trHeight w:val="702"/>
        </w:trPr>
        <w:tc>
          <w:tcPr>
            <w:tcW w:w="5954" w:type="dxa"/>
          </w:tcPr>
          <w:p w:rsidR="00F72F25" w:rsidRPr="00F72F25" w:rsidRDefault="00833C52"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b/>
                <w:color w:val="auto"/>
                <w:sz w:val="22"/>
                <w:szCs w:val="22"/>
              </w:rPr>
            </w:pPr>
            <w:r w:rsidRPr="00F72F25">
              <w:rPr>
                <w:rFonts w:asciiTheme="minorHAnsi" w:hAnsiTheme="minorHAnsi"/>
                <w:b/>
                <w:color w:val="auto"/>
                <w:sz w:val="22"/>
                <w:szCs w:val="22"/>
              </w:rPr>
              <w:t>NAROČNIK</w:t>
            </w:r>
            <w:r>
              <w:rPr>
                <w:rFonts w:asciiTheme="minorHAnsi" w:hAnsiTheme="minorHAnsi"/>
                <w:b/>
                <w:color w:val="auto"/>
                <w:sz w:val="22"/>
                <w:szCs w:val="22"/>
              </w:rPr>
              <w:t xml:space="preserve"> </w:t>
            </w:r>
            <w:r w:rsidRPr="00F72F25">
              <w:rPr>
                <w:rFonts w:asciiTheme="minorHAnsi" w:hAnsiTheme="minorHAnsi"/>
                <w:b/>
                <w:color w:val="auto"/>
                <w:sz w:val="22"/>
                <w:szCs w:val="22"/>
              </w:rPr>
              <w:t>:</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color w:val="auto"/>
                <w:sz w:val="22"/>
                <w:szCs w:val="22"/>
              </w:rPr>
            </w:pP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Datum: __________</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 xml:space="preserve"> </w:t>
            </w:r>
            <w:r w:rsidR="00196503">
              <w:rPr>
                <w:rFonts w:asciiTheme="minorHAnsi" w:hAnsiTheme="minorHAnsi"/>
                <w:color w:val="auto"/>
                <w:sz w:val="22"/>
                <w:szCs w:val="22"/>
              </w:rPr>
              <w:t>O</w:t>
            </w:r>
            <w:r w:rsidRPr="0049329D">
              <w:rPr>
                <w:rFonts w:asciiTheme="minorHAnsi" w:hAnsiTheme="minorHAnsi"/>
                <w:color w:val="auto"/>
                <w:sz w:val="22"/>
                <w:szCs w:val="22"/>
              </w:rPr>
              <w:t xml:space="preserve">BČINA </w:t>
            </w:r>
            <w:r w:rsidR="00196503">
              <w:rPr>
                <w:rFonts w:asciiTheme="minorHAnsi" w:hAnsiTheme="minorHAnsi"/>
                <w:color w:val="auto"/>
                <w:sz w:val="22"/>
                <w:szCs w:val="22"/>
              </w:rPr>
              <w:t>DOBRNA</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Župan:</w:t>
            </w:r>
          </w:p>
          <w:p w:rsidR="0049329D" w:rsidRDefault="00196503"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Pr>
                <w:rFonts w:asciiTheme="minorHAnsi" w:hAnsiTheme="minorHAnsi"/>
                <w:color w:val="auto"/>
                <w:sz w:val="22"/>
                <w:szCs w:val="22"/>
              </w:rPr>
              <w:t>Martin BRECL</w:t>
            </w:r>
          </w:p>
          <w:p w:rsidR="008E502F" w:rsidRPr="0049329D" w:rsidRDefault="008E502F"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49329D" w:rsidRDefault="008E502F"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Pr>
                <w:rFonts w:asciiTheme="minorHAnsi" w:hAnsiTheme="minorHAnsi"/>
                <w:color w:val="auto"/>
                <w:sz w:val="22"/>
                <w:szCs w:val="22"/>
              </w:rPr>
              <w:t>ki jih</w:t>
            </w:r>
            <w:r w:rsidR="00B71A4D">
              <w:rPr>
                <w:rFonts w:asciiTheme="minorHAnsi" w:hAnsiTheme="minorHAnsi"/>
                <w:color w:val="auto"/>
                <w:sz w:val="22"/>
                <w:szCs w:val="22"/>
              </w:rPr>
              <w:t xml:space="preserve"> </w:t>
            </w:r>
            <w:r w:rsidR="0049329D" w:rsidRPr="0049329D">
              <w:rPr>
                <w:rFonts w:asciiTheme="minorHAnsi" w:hAnsiTheme="minorHAnsi"/>
                <w:color w:val="auto"/>
                <w:sz w:val="22"/>
                <w:szCs w:val="22"/>
              </w:rPr>
              <w:t xml:space="preserve">po javnem pooblastilu </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color w:val="auto"/>
                <w:sz w:val="22"/>
                <w:szCs w:val="22"/>
              </w:rPr>
            </w:pPr>
            <w:r w:rsidRPr="0049329D">
              <w:rPr>
                <w:rFonts w:asciiTheme="minorHAnsi" w:hAnsiTheme="minorHAnsi"/>
                <w:color w:val="auto"/>
                <w:sz w:val="22"/>
                <w:szCs w:val="22"/>
              </w:rPr>
              <w:t xml:space="preserve">(Uradni list RS, št. </w:t>
            </w:r>
            <w:r>
              <w:rPr>
                <w:rFonts w:asciiTheme="minorHAnsi" w:hAnsiTheme="minorHAnsi"/>
                <w:color w:val="auto"/>
                <w:sz w:val="22"/>
                <w:szCs w:val="22"/>
              </w:rPr>
              <w:t xml:space="preserve"> </w:t>
            </w:r>
            <w:r w:rsidRPr="0049329D">
              <w:rPr>
                <w:rFonts w:asciiTheme="minorHAnsi" w:hAnsiTheme="minorHAnsi"/>
                <w:color w:val="auto"/>
                <w:sz w:val="22"/>
                <w:szCs w:val="22"/>
              </w:rPr>
              <w:t xml:space="preserve">106/2009) v imenu in za račun </w:t>
            </w:r>
            <w:r>
              <w:rPr>
                <w:rFonts w:asciiTheme="minorHAnsi" w:hAnsiTheme="minorHAnsi"/>
                <w:color w:val="auto"/>
                <w:sz w:val="22"/>
                <w:szCs w:val="22"/>
              </w:rPr>
              <w:t xml:space="preserve">  </w:t>
            </w:r>
            <w:r w:rsidRPr="0049329D">
              <w:rPr>
                <w:rFonts w:asciiTheme="minorHAnsi" w:hAnsiTheme="minorHAnsi"/>
                <w:color w:val="auto"/>
                <w:sz w:val="22"/>
                <w:szCs w:val="22"/>
              </w:rPr>
              <w:t xml:space="preserve">zastopa </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 xml:space="preserve">VODOVOD - KANALIZACIJA javno podjetje d.o.o. </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Direktor:</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mag. Marko CVIKL</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Pr>
                <w:rFonts w:asciiTheme="minorHAnsi" w:hAnsiTheme="minorHAnsi"/>
                <w:color w:val="auto"/>
                <w:sz w:val="22"/>
                <w:szCs w:val="22"/>
              </w:rPr>
              <w:t xml:space="preserve">  </w:t>
            </w:r>
          </w:p>
          <w:p w:rsid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Pr="0049329D"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49329D" w:rsidRPr="00833C52" w:rsidRDefault="0049329D" w:rsidP="008E502F">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b/>
                <w:color w:val="auto"/>
                <w:sz w:val="22"/>
                <w:szCs w:val="22"/>
              </w:rPr>
            </w:pPr>
            <w:r w:rsidRPr="00833C52">
              <w:rPr>
                <w:rFonts w:asciiTheme="minorHAnsi" w:hAnsiTheme="minorHAnsi"/>
                <w:b/>
                <w:color w:val="auto"/>
                <w:sz w:val="22"/>
                <w:szCs w:val="22"/>
              </w:rPr>
              <w:t>PLAČNIK</w:t>
            </w:r>
            <w:r w:rsidR="00196503">
              <w:rPr>
                <w:rFonts w:asciiTheme="minorHAnsi" w:hAnsiTheme="minorHAnsi"/>
                <w:b/>
                <w:color w:val="auto"/>
                <w:sz w:val="22"/>
                <w:szCs w:val="22"/>
              </w:rPr>
              <w:t>:</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Datum: __________</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 xml:space="preserve">VODOVOD – KANALIZACIJA javno podjetje d.o.o. </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 xml:space="preserve">Direktor: </w:t>
            </w:r>
          </w:p>
          <w:p w:rsidR="0049329D" w:rsidRPr="0049329D"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 xml:space="preserve">mag. Marko CVIKL  </w:t>
            </w: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B592C" w:rsidRDefault="00FB592C"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p>
          <w:p w:rsidR="00F72F25" w:rsidRPr="00F72F25" w:rsidRDefault="0049329D" w:rsidP="0049329D">
            <w:pPr>
              <w:pStyle w:val="Telobesedil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ind w:left="-139" w:firstLine="139"/>
              <w:rPr>
                <w:rFonts w:asciiTheme="minorHAnsi" w:hAnsiTheme="minorHAnsi"/>
                <w:color w:val="auto"/>
                <w:sz w:val="22"/>
                <w:szCs w:val="22"/>
              </w:rPr>
            </w:pPr>
            <w:r w:rsidRPr="0049329D">
              <w:rPr>
                <w:rFonts w:asciiTheme="minorHAnsi" w:hAnsiTheme="minorHAnsi"/>
                <w:color w:val="auto"/>
                <w:sz w:val="22"/>
                <w:szCs w:val="22"/>
              </w:rPr>
              <w:tab/>
            </w:r>
          </w:p>
        </w:tc>
        <w:tc>
          <w:tcPr>
            <w:tcW w:w="4677" w:type="dxa"/>
          </w:tcPr>
          <w:p w:rsidR="00F72F25" w:rsidRPr="00F72F25" w:rsidRDefault="00833C52" w:rsidP="00BC6B58">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ind w:left="9"/>
              <w:jc w:val="both"/>
              <w:rPr>
                <w:b/>
                <w:bCs/>
              </w:rPr>
            </w:pPr>
            <w:r w:rsidRPr="00F72F25">
              <w:rPr>
                <w:b/>
                <w:bCs/>
              </w:rPr>
              <w:t>IZVAJALEC:</w:t>
            </w:r>
          </w:p>
          <w:p w:rsidR="00F72F25" w:rsidRDefault="00F72F25"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pPr>
            <w:r w:rsidRPr="00F72F25">
              <w:t>Datum: _____________</w:t>
            </w:r>
          </w:p>
          <w:p w:rsidR="0049329D" w:rsidRDefault="0049329D"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pPr>
            <w:r>
              <w:t>_____________________________</w:t>
            </w:r>
          </w:p>
          <w:p w:rsidR="0049329D" w:rsidRDefault="0049329D"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pPr>
            <w:r>
              <w:t>ki ga zastopa</w:t>
            </w:r>
          </w:p>
          <w:p w:rsidR="0049329D" w:rsidRPr="00F72F25" w:rsidRDefault="0049329D" w:rsidP="0049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jc w:val="both"/>
            </w:pPr>
            <w:r>
              <w:t>____________________________</w:t>
            </w:r>
          </w:p>
        </w:tc>
      </w:tr>
    </w:tbl>
    <w:p w:rsidR="00FF3D3B" w:rsidRDefault="00FF3D3B" w:rsidP="001729EC">
      <w:pPr>
        <w:rPr>
          <w:rFonts w:ascii="Calibri" w:eastAsia="Times New Roman" w:hAnsi="Calibri" w:cs="Times New Roman"/>
          <w:lang w:eastAsia="sl-SI"/>
        </w:rPr>
      </w:pPr>
    </w:p>
    <w:p w:rsidR="00196503" w:rsidRDefault="00196503" w:rsidP="001729EC">
      <w:pPr>
        <w:rPr>
          <w:rFonts w:ascii="Calibri" w:eastAsia="Times New Roman" w:hAnsi="Calibri" w:cs="Times New Roman"/>
          <w:lang w:eastAsia="sl-SI"/>
        </w:rPr>
      </w:pPr>
    </w:p>
    <w:p w:rsidR="00196503" w:rsidRDefault="00196503" w:rsidP="001729EC">
      <w:pPr>
        <w:rPr>
          <w:rFonts w:ascii="Calibri" w:eastAsia="Times New Roman" w:hAnsi="Calibri" w:cs="Times New Roman"/>
          <w:lang w:eastAsia="sl-SI"/>
        </w:rPr>
      </w:pPr>
    </w:p>
    <w:p w:rsidR="00196503" w:rsidRDefault="00196503" w:rsidP="001729EC">
      <w:pPr>
        <w:rPr>
          <w:rFonts w:ascii="Calibri" w:eastAsia="Times New Roman" w:hAnsi="Calibri" w:cs="Times New Roman"/>
          <w:lang w:eastAsia="sl-SI"/>
        </w:rPr>
      </w:pPr>
    </w:p>
    <w:p w:rsidR="00196503" w:rsidRDefault="00196503" w:rsidP="001729EC">
      <w:pPr>
        <w:rPr>
          <w:rFonts w:ascii="Calibri" w:eastAsia="Times New Roman" w:hAnsi="Calibri" w:cs="Times New Roman"/>
          <w:lang w:eastAsia="sl-SI"/>
        </w:rPr>
      </w:pPr>
    </w:p>
    <w:p w:rsidR="00196503" w:rsidRDefault="00196503" w:rsidP="001729EC">
      <w:pPr>
        <w:rPr>
          <w:rFonts w:ascii="Calibri" w:eastAsia="Times New Roman" w:hAnsi="Calibri" w:cs="Times New Roman"/>
          <w:lang w:eastAsia="sl-SI"/>
        </w:rPr>
      </w:pPr>
    </w:p>
    <w:p w:rsidR="00196503" w:rsidRDefault="00196503" w:rsidP="001729EC">
      <w:pPr>
        <w:rPr>
          <w:rFonts w:ascii="Calibri" w:eastAsia="Times New Roman" w:hAnsi="Calibri" w:cs="Times New Roman"/>
          <w:lang w:eastAsia="sl-SI"/>
        </w:rPr>
      </w:pPr>
    </w:p>
    <w:p w:rsidR="00196503" w:rsidRDefault="00196503" w:rsidP="001729EC">
      <w:pPr>
        <w:rPr>
          <w:rFonts w:ascii="Calibri" w:eastAsia="Times New Roman" w:hAnsi="Calibri" w:cs="Times New Roman"/>
          <w:lang w:eastAsia="sl-SI"/>
        </w:rPr>
      </w:pPr>
    </w:p>
    <w:p w:rsidR="00196503" w:rsidRDefault="00196503" w:rsidP="001729EC">
      <w:pPr>
        <w:rPr>
          <w:rFonts w:ascii="Calibri" w:eastAsia="Times New Roman" w:hAnsi="Calibri" w:cs="Times New Roman"/>
          <w:lang w:eastAsia="sl-SI"/>
        </w:rPr>
      </w:pPr>
    </w:p>
    <w:p w:rsidR="00196503" w:rsidRDefault="00196503" w:rsidP="001729EC">
      <w:pPr>
        <w:rPr>
          <w:rFonts w:ascii="Calibri" w:eastAsia="Times New Roman" w:hAnsi="Calibri" w:cs="Times New Roman"/>
          <w:lang w:eastAsia="sl-SI"/>
        </w:rPr>
      </w:pPr>
    </w:p>
    <w:p w:rsidR="00196503" w:rsidRDefault="00196503" w:rsidP="001729EC">
      <w:pPr>
        <w:rPr>
          <w:rFonts w:ascii="Calibri" w:eastAsia="Times New Roman" w:hAnsi="Calibri" w:cs="Times New Roman"/>
          <w:lang w:eastAsia="sl-SI"/>
        </w:rPr>
      </w:pPr>
    </w:p>
    <w:p w:rsidR="00196503" w:rsidRPr="00AD0728" w:rsidRDefault="00196503" w:rsidP="001729EC">
      <w:pPr>
        <w:rPr>
          <w:rFonts w:ascii="Calibri" w:eastAsia="Times New Roman" w:hAnsi="Calibri" w:cs="Times New Roman"/>
          <w:lang w:eastAsia="sl-SI"/>
        </w:rPr>
      </w:pPr>
    </w:p>
    <w:p w:rsidR="001729EC" w:rsidRPr="00AD0728" w:rsidRDefault="001729EC" w:rsidP="00645F33">
      <w:pPr>
        <w:tabs>
          <w:tab w:val="left" w:pos="6371"/>
        </w:tabs>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645F33">
        <w:rPr>
          <w:rFonts w:ascii="Calibri" w:eastAsia="Times New Roman" w:hAnsi="Calibri" w:cs="Times New Roman"/>
          <w:sz w:val="24"/>
          <w:szCs w:val="24"/>
          <w:lang w:eastAsia="sl-SI"/>
        </w:rPr>
        <w:t xml:space="preserve">                      OBRAZEC 11</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autoSpaceDE w:val="0"/>
        <w:autoSpaceDN w:val="0"/>
        <w:adjustRightInd w:val="0"/>
        <w:spacing w:after="0" w:line="240" w:lineRule="auto"/>
        <w:rPr>
          <w:rFonts w:ascii="Calibri" w:eastAsia="Times New Roman" w:hAnsi="Calibri" w:cs="Times New Roman"/>
          <w:sz w:val="24"/>
          <w:szCs w:val="24"/>
          <w:lang w:eastAsia="sl-SI"/>
        </w:rPr>
      </w:pPr>
    </w:p>
    <w:p w:rsidR="001729EC" w:rsidRPr="00AD0728" w:rsidRDefault="001729EC" w:rsidP="001729EC">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1729EC" w:rsidRPr="00AD0728" w:rsidTr="001729EC">
        <w:tc>
          <w:tcPr>
            <w:tcW w:w="4919"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ODDAJA JAVNEGA NAROČILA </w:t>
            </w:r>
          </w:p>
          <w:p w:rsidR="001729EC" w:rsidRPr="00AD0728" w:rsidRDefault="001729EC" w:rsidP="001729EC">
            <w:pPr>
              <w:spacing w:after="0" w:line="240" w:lineRule="auto"/>
              <w:jc w:val="center"/>
              <w:rPr>
                <w:rFonts w:ascii="Calibri" w:eastAsia="Times New Roman" w:hAnsi="Calibri" w:cs="Times New Roman"/>
                <w:b/>
                <w:bCs/>
                <w:sz w:val="20"/>
                <w:szCs w:val="24"/>
                <w:lang w:eastAsia="sl-SI"/>
              </w:rPr>
            </w:pPr>
          </w:p>
          <w:p w:rsidR="001729EC" w:rsidRPr="00196503" w:rsidRDefault="00E96EBA" w:rsidP="00E96EBA">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w:t>
            </w:r>
            <w:r w:rsidR="00196503" w:rsidRPr="00196503">
              <w:rPr>
                <w:rFonts w:ascii="Calibri" w:eastAsia="Times New Roman" w:hAnsi="Calibri" w:cs="Times New Roman"/>
                <w:sz w:val="24"/>
                <w:szCs w:val="24"/>
                <w:lang w:eastAsia="sl-SI"/>
              </w:rPr>
              <w:t>VKLJUČITEV VRTINE BRDCE (B-1) V VODOVODNI SISTEM NASELJA BRDCE NAD DOBRNO«</w:t>
            </w:r>
          </w:p>
          <w:p w:rsidR="00196503" w:rsidRPr="003E2F18" w:rsidRDefault="00196503" w:rsidP="001729EC">
            <w:pPr>
              <w:spacing w:after="0" w:line="240" w:lineRule="auto"/>
              <w:rPr>
                <w:rFonts w:ascii="Calibri" w:eastAsia="Times New Roman" w:hAnsi="Calibri" w:cs="Times New Roman"/>
                <w:b/>
                <w:bCs/>
                <w:sz w:val="20"/>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292"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3934"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Prejem ponudbe (izpolni vložišče):</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jc w:val="center"/>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OSEBNO          PO POŠTI</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Datum:____________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Ura: _____________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8E502F">
              <w:rPr>
                <w:rFonts w:ascii="Calibri" w:eastAsia="Times New Roman" w:hAnsi="Calibri" w:cs="Times New Roman"/>
                <w:sz w:val="24"/>
                <w:szCs w:val="24"/>
                <w:lang w:eastAsia="sl-SI"/>
              </w:rPr>
              <w:t xml:space="preserve">Številka: </w:t>
            </w:r>
            <w:r w:rsidR="00E96EBA" w:rsidRPr="00E96EBA">
              <w:rPr>
                <w:rFonts w:ascii="Calibri" w:eastAsia="Times New Roman" w:hAnsi="Calibri" w:cs="Times New Roman"/>
                <w:sz w:val="24"/>
                <w:szCs w:val="24"/>
                <w:lang w:eastAsia="sl-SI"/>
              </w:rPr>
              <w:t>3323-0007/2016</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Zaporedna št. ponudbe: _______</w:t>
            </w:r>
          </w:p>
          <w:p w:rsidR="001729EC" w:rsidRPr="00AD0728" w:rsidRDefault="001729EC" w:rsidP="001729EC">
            <w:pPr>
              <w:spacing w:after="0" w:line="240" w:lineRule="auto"/>
              <w:rPr>
                <w:rFonts w:ascii="Calibri" w:eastAsia="Times New Roman" w:hAnsi="Calibri" w:cs="Times New Roman"/>
                <w:sz w:val="24"/>
                <w:szCs w:val="24"/>
                <w:lang w:eastAsia="sl-SI"/>
              </w:rPr>
            </w:pPr>
          </w:p>
        </w:tc>
      </w:tr>
      <w:tr w:rsidR="001729EC" w:rsidRPr="00AD0728" w:rsidTr="001729EC">
        <w:tc>
          <w:tcPr>
            <w:tcW w:w="4919"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292"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tc>
        <w:tc>
          <w:tcPr>
            <w:tcW w:w="3934"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1729EC" w:rsidRPr="00AD0728" w:rsidRDefault="001729EC" w:rsidP="001729EC">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1729EC" w:rsidRPr="00AD0728" w:rsidRDefault="001729EC" w:rsidP="001729EC">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p>
    <w:p w:rsidR="000943FF" w:rsidRPr="00AD0728" w:rsidRDefault="000943FF" w:rsidP="001729EC">
      <w:pPr>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42" w:rsidRDefault="00A46342" w:rsidP="00611E62">
      <w:pPr>
        <w:spacing w:after="0" w:line="240" w:lineRule="auto"/>
      </w:pPr>
      <w:r>
        <w:separator/>
      </w:r>
    </w:p>
  </w:endnote>
  <w:endnote w:type="continuationSeparator" w:id="0">
    <w:p w:rsidR="00A46342" w:rsidRDefault="00A4634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42" w:rsidRDefault="00A46342" w:rsidP="00611E62">
      <w:pPr>
        <w:spacing w:after="0" w:line="240" w:lineRule="auto"/>
      </w:pPr>
      <w:r>
        <w:separator/>
      </w:r>
    </w:p>
  </w:footnote>
  <w:footnote w:type="continuationSeparator" w:id="0">
    <w:p w:rsidR="00A46342" w:rsidRDefault="00A46342"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9B" w:rsidRPr="009F744C" w:rsidRDefault="00B16D9B"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themeColor="background1" w:themeShade="80"/>
        <w:sz w:val="18"/>
        <w:szCs w:val="18"/>
        <w:lang w:eastAsia="sl-SI"/>
      </w:rPr>
    </w:pPr>
    <w:r w:rsidRPr="009F744C">
      <w:rPr>
        <w:rFonts w:ascii="Calibri" w:eastAsia="Times New Roman" w:hAnsi="Calibri" w:cs="Times New Roman"/>
        <w:color w:val="808080" w:themeColor="background1" w:themeShade="80"/>
        <w:sz w:val="18"/>
        <w:szCs w:val="18"/>
        <w:lang w:eastAsia="sl-SI"/>
      </w:rPr>
      <w:t xml:space="preserve">Št. </w:t>
    </w:r>
    <w:r w:rsidRPr="00C260C1">
      <w:rPr>
        <w:rFonts w:ascii="Calibri" w:eastAsia="Times New Roman" w:hAnsi="Calibri" w:cs="Times New Roman"/>
        <w:color w:val="808080" w:themeColor="background1" w:themeShade="80"/>
        <w:sz w:val="18"/>
        <w:szCs w:val="18"/>
        <w:lang w:eastAsia="sl-SI"/>
      </w:rPr>
      <w:t>zadeve: 3323-0007/2016-3 - VKLJUČITEV</w:t>
    </w:r>
    <w:r w:rsidRPr="009F744C">
      <w:rPr>
        <w:rFonts w:ascii="Calibri" w:eastAsia="Times New Roman" w:hAnsi="Calibri" w:cs="Times New Roman"/>
        <w:color w:val="808080" w:themeColor="background1" w:themeShade="80"/>
        <w:sz w:val="18"/>
        <w:szCs w:val="18"/>
        <w:lang w:eastAsia="sl-SI"/>
      </w:rPr>
      <w:t xml:space="preserve"> VRTINE BRDCE (B-1) V VODOVODNI SISTEM NASELJA BRDCE NAD DOBRNO«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1FA"/>
    <w:multiLevelType w:val="hybridMultilevel"/>
    <w:tmpl w:val="24C02B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6178F"/>
    <w:multiLevelType w:val="hybridMultilevel"/>
    <w:tmpl w:val="21C88092"/>
    <w:lvl w:ilvl="0" w:tplc="7870E77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4A566EC"/>
    <w:multiLevelType w:val="hybridMultilevel"/>
    <w:tmpl w:val="183ACB30"/>
    <w:lvl w:ilvl="0" w:tplc="6958E3A8">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5B101CB"/>
    <w:multiLevelType w:val="hybridMultilevel"/>
    <w:tmpl w:val="F7C4A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C071E0"/>
    <w:multiLevelType w:val="hybridMultilevel"/>
    <w:tmpl w:val="5DFE6176"/>
    <w:lvl w:ilvl="0" w:tplc="0424000F">
      <w:start w:val="4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C55723"/>
    <w:multiLevelType w:val="hybridMultilevel"/>
    <w:tmpl w:val="039AA23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AA71BD"/>
    <w:multiLevelType w:val="hybridMultilevel"/>
    <w:tmpl w:val="F4BC87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3D246B"/>
    <w:multiLevelType w:val="hybridMultilevel"/>
    <w:tmpl w:val="0DDE4CFC"/>
    <w:lvl w:ilvl="0" w:tplc="1798A8EC">
      <w:start w:val="14"/>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12"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3" w15:restartNumberingAfterBreak="0">
    <w:nsid w:val="2CFF6472"/>
    <w:multiLevelType w:val="hybridMultilevel"/>
    <w:tmpl w:val="D0AE243E"/>
    <w:lvl w:ilvl="0" w:tplc="1C0C8154">
      <w:start w:val="2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EB51E5B"/>
    <w:multiLevelType w:val="hybridMultilevel"/>
    <w:tmpl w:val="4E36F25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D30E98"/>
    <w:multiLevelType w:val="hybridMultilevel"/>
    <w:tmpl w:val="508EBA26"/>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7139D3"/>
    <w:multiLevelType w:val="hybridMultilevel"/>
    <w:tmpl w:val="C9FC47D6"/>
    <w:lvl w:ilvl="0" w:tplc="BBAEA458">
      <w:start w:val="1"/>
      <w:numFmt w:val="bullet"/>
      <w:lvlText w:val=""/>
      <w:lvlJc w:val="left"/>
      <w:pPr>
        <w:ind w:left="1136" w:hanging="360"/>
      </w:pPr>
      <w:rPr>
        <w:rFonts w:ascii="Symbol" w:hAnsi="Symbol"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7"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7A40EE"/>
    <w:multiLevelType w:val="hybridMultilevel"/>
    <w:tmpl w:val="4A1C60C4"/>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6339D"/>
    <w:multiLevelType w:val="hybridMultilevel"/>
    <w:tmpl w:val="69DCA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F9154E"/>
    <w:multiLevelType w:val="hybridMultilevel"/>
    <w:tmpl w:val="157EF4AA"/>
    <w:lvl w:ilvl="0" w:tplc="0424000F">
      <w:start w:val="4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38E556B"/>
    <w:multiLevelType w:val="hybridMultilevel"/>
    <w:tmpl w:val="8384C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497721AD"/>
    <w:multiLevelType w:val="hybridMultilevel"/>
    <w:tmpl w:val="503C67B0"/>
    <w:lvl w:ilvl="0" w:tplc="7C5A1680">
      <w:start w:val="2"/>
      <w:numFmt w:val="bullet"/>
      <w:lvlText w:val="-"/>
      <w:lvlJc w:val="left"/>
      <w:pPr>
        <w:tabs>
          <w:tab w:val="num" w:pos="720"/>
        </w:tabs>
        <w:ind w:left="720" w:hanging="360"/>
      </w:pPr>
      <w:rPr>
        <w:rFonts w:ascii="Arial" w:eastAsia="Times New Roman" w:hAnsi="Arial" w:hint="default"/>
      </w:rPr>
    </w:lvl>
    <w:lvl w:ilvl="1" w:tplc="892036BC">
      <w:start w:val="1"/>
      <w:numFmt w:val="bullet"/>
      <w:lvlText w:val=""/>
      <w:lvlJc w:val="left"/>
      <w:pPr>
        <w:tabs>
          <w:tab w:val="num" w:pos="510"/>
        </w:tabs>
        <w:ind w:left="510" w:hanging="226"/>
      </w:pPr>
      <w:rPr>
        <w:rFonts w:ascii="Wingdings" w:hAnsi="Wingdings"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502AAB"/>
    <w:multiLevelType w:val="hybridMultilevel"/>
    <w:tmpl w:val="E38E54F4"/>
    <w:lvl w:ilvl="0" w:tplc="7ED2E530">
      <w:start w:val="31"/>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27"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563077C"/>
    <w:multiLevelType w:val="hybridMultilevel"/>
    <w:tmpl w:val="17E2AE54"/>
    <w:lvl w:ilvl="0" w:tplc="0424000F">
      <w:start w:val="2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27157D"/>
    <w:multiLevelType w:val="hybridMultilevel"/>
    <w:tmpl w:val="96C6A2E8"/>
    <w:lvl w:ilvl="0" w:tplc="8532370E">
      <w:start w:val="29"/>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30"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08F2006"/>
    <w:multiLevelType w:val="hybridMultilevel"/>
    <w:tmpl w:val="CE10C480"/>
    <w:lvl w:ilvl="0" w:tplc="E1866804">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4F2C01"/>
    <w:multiLevelType w:val="hybridMultilevel"/>
    <w:tmpl w:val="B7AEFF76"/>
    <w:lvl w:ilvl="0" w:tplc="1ABAD84A">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B547F2"/>
    <w:multiLevelType w:val="hybridMultilevel"/>
    <w:tmpl w:val="F6162CBE"/>
    <w:lvl w:ilvl="0" w:tplc="0424000F">
      <w:start w:val="3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F041F7"/>
    <w:multiLevelType w:val="hybridMultilevel"/>
    <w:tmpl w:val="FDAC4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5E4080"/>
    <w:multiLevelType w:val="hybridMultilevel"/>
    <w:tmpl w:val="385ED442"/>
    <w:lvl w:ilvl="0" w:tplc="BDA03E9C">
      <w:start w:val="33"/>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43"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9"/>
  </w:num>
  <w:num w:numId="2">
    <w:abstractNumId w:val="17"/>
  </w:num>
  <w:num w:numId="3">
    <w:abstractNumId w:val="30"/>
  </w:num>
  <w:num w:numId="4">
    <w:abstractNumId w:val="8"/>
  </w:num>
  <w:num w:numId="5">
    <w:abstractNumId w:val="24"/>
  </w:num>
  <w:num w:numId="6">
    <w:abstractNumId w:val="33"/>
  </w:num>
  <w:num w:numId="7">
    <w:abstractNumId w:val="12"/>
  </w:num>
  <w:num w:numId="8">
    <w:abstractNumId w:val="41"/>
  </w:num>
  <w:num w:numId="9">
    <w:abstractNumId w:val="16"/>
  </w:num>
  <w:num w:numId="10">
    <w:abstractNumId w:val="19"/>
  </w:num>
  <w:num w:numId="11">
    <w:abstractNumId w:val="38"/>
  </w:num>
  <w:num w:numId="12">
    <w:abstractNumId w:val="6"/>
  </w:num>
  <w:num w:numId="13">
    <w:abstractNumId w:val="31"/>
  </w:num>
  <w:num w:numId="14">
    <w:abstractNumId w:val="34"/>
  </w:num>
  <w:num w:numId="15">
    <w:abstractNumId w:val="37"/>
  </w:num>
  <w:num w:numId="16">
    <w:abstractNumId w:val="40"/>
  </w:num>
  <w:num w:numId="17">
    <w:abstractNumId w:val="39"/>
  </w:num>
  <w:num w:numId="18">
    <w:abstractNumId w:val="25"/>
  </w:num>
  <w:num w:numId="19">
    <w:abstractNumId w:val="5"/>
  </w:num>
  <w:num w:numId="20">
    <w:abstractNumId w:val="28"/>
  </w:num>
  <w:num w:numId="21">
    <w:abstractNumId w:val="20"/>
  </w:num>
  <w:num w:numId="22">
    <w:abstractNumId w:val="15"/>
  </w:num>
  <w:num w:numId="23">
    <w:abstractNumId w:val="1"/>
  </w:num>
  <w:num w:numId="24">
    <w:abstractNumId w:val="21"/>
  </w:num>
  <w:num w:numId="25">
    <w:abstractNumId w:val="4"/>
  </w:num>
  <w:num w:numId="26">
    <w:abstractNumId w:val="18"/>
  </w:num>
  <w:num w:numId="27">
    <w:abstractNumId w:val="13"/>
  </w:num>
  <w:num w:numId="28">
    <w:abstractNumId w:val="35"/>
  </w:num>
  <w:num w:numId="29">
    <w:abstractNumId w:val="3"/>
  </w:num>
  <w:num w:numId="30">
    <w:abstractNumId w:val="27"/>
  </w:num>
  <w:num w:numId="31">
    <w:abstractNumId w:val="36"/>
  </w:num>
  <w:num w:numId="32">
    <w:abstractNumId w:val="23"/>
  </w:num>
  <w:num w:numId="33">
    <w:abstractNumId w:val="11"/>
  </w:num>
  <w:num w:numId="34">
    <w:abstractNumId w:val="29"/>
  </w:num>
  <w:num w:numId="35">
    <w:abstractNumId w:val="0"/>
  </w:num>
  <w:num w:numId="36">
    <w:abstractNumId w:val="14"/>
  </w:num>
  <w:num w:numId="37">
    <w:abstractNumId w:val="7"/>
  </w:num>
  <w:num w:numId="38">
    <w:abstractNumId w:val="26"/>
  </w:num>
  <w:num w:numId="39">
    <w:abstractNumId w:val="42"/>
  </w:num>
  <w:num w:numId="40">
    <w:abstractNumId w:val="22"/>
  </w:num>
  <w:num w:numId="41">
    <w:abstractNumId w:val="32"/>
  </w:num>
  <w:num w:numId="42">
    <w:abstractNumId w:val="2"/>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00046"/>
    <w:rsid w:val="00005D94"/>
    <w:rsid w:val="00065E89"/>
    <w:rsid w:val="000943FF"/>
    <w:rsid w:val="000A33C2"/>
    <w:rsid w:val="000B3C6F"/>
    <w:rsid w:val="00112ED5"/>
    <w:rsid w:val="00171ECE"/>
    <w:rsid w:val="001729EC"/>
    <w:rsid w:val="00196503"/>
    <w:rsid w:val="001A7B2E"/>
    <w:rsid w:val="001B786F"/>
    <w:rsid w:val="001E0181"/>
    <w:rsid w:val="001E4891"/>
    <w:rsid w:val="001F0F91"/>
    <w:rsid w:val="00222943"/>
    <w:rsid w:val="00240C0E"/>
    <w:rsid w:val="00267480"/>
    <w:rsid w:val="00290CC4"/>
    <w:rsid w:val="003347DA"/>
    <w:rsid w:val="00341CEE"/>
    <w:rsid w:val="00343B6E"/>
    <w:rsid w:val="00360FE9"/>
    <w:rsid w:val="00361848"/>
    <w:rsid w:val="003670E6"/>
    <w:rsid w:val="00367EFB"/>
    <w:rsid w:val="00371EF4"/>
    <w:rsid w:val="00380294"/>
    <w:rsid w:val="00382C6C"/>
    <w:rsid w:val="003A6816"/>
    <w:rsid w:val="003B247E"/>
    <w:rsid w:val="003D69C1"/>
    <w:rsid w:val="003E1B26"/>
    <w:rsid w:val="003E2F18"/>
    <w:rsid w:val="003E7A27"/>
    <w:rsid w:val="003F71A7"/>
    <w:rsid w:val="00411F6B"/>
    <w:rsid w:val="00425B87"/>
    <w:rsid w:val="00445100"/>
    <w:rsid w:val="00454D0F"/>
    <w:rsid w:val="00460B6B"/>
    <w:rsid w:val="00483B8F"/>
    <w:rsid w:val="00483DA8"/>
    <w:rsid w:val="004872FD"/>
    <w:rsid w:val="0049329D"/>
    <w:rsid w:val="004B00AE"/>
    <w:rsid w:val="004D2E0A"/>
    <w:rsid w:val="004F00B8"/>
    <w:rsid w:val="00505263"/>
    <w:rsid w:val="00521FDD"/>
    <w:rsid w:val="005428F2"/>
    <w:rsid w:val="0055135B"/>
    <w:rsid w:val="005728AA"/>
    <w:rsid w:val="00574BFF"/>
    <w:rsid w:val="00590151"/>
    <w:rsid w:val="00595AC3"/>
    <w:rsid w:val="00597086"/>
    <w:rsid w:val="006018BD"/>
    <w:rsid w:val="00606250"/>
    <w:rsid w:val="00611E62"/>
    <w:rsid w:val="006232BC"/>
    <w:rsid w:val="00633753"/>
    <w:rsid w:val="00641B79"/>
    <w:rsid w:val="00645F33"/>
    <w:rsid w:val="006813DD"/>
    <w:rsid w:val="00685E46"/>
    <w:rsid w:val="006A0ADB"/>
    <w:rsid w:val="006B0748"/>
    <w:rsid w:val="006B42AD"/>
    <w:rsid w:val="006C318C"/>
    <w:rsid w:val="006D2490"/>
    <w:rsid w:val="006F4709"/>
    <w:rsid w:val="00730D5E"/>
    <w:rsid w:val="00741C73"/>
    <w:rsid w:val="00767249"/>
    <w:rsid w:val="007714C2"/>
    <w:rsid w:val="00773A22"/>
    <w:rsid w:val="00794AA0"/>
    <w:rsid w:val="007E3071"/>
    <w:rsid w:val="007E3AF1"/>
    <w:rsid w:val="007F02E3"/>
    <w:rsid w:val="007F1423"/>
    <w:rsid w:val="007F72DD"/>
    <w:rsid w:val="00810A8E"/>
    <w:rsid w:val="00831534"/>
    <w:rsid w:val="00831892"/>
    <w:rsid w:val="0083253F"/>
    <w:rsid w:val="00833C52"/>
    <w:rsid w:val="008373E6"/>
    <w:rsid w:val="008462A3"/>
    <w:rsid w:val="0085057A"/>
    <w:rsid w:val="00877433"/>
    <w:rsid w:val="008817B7"/>
    <w:rsid w:val="008B00A1"/>
    <w:rsid w:val="008E0357"/>
    <w:rsid w:val="008E502F"/>
    <w:rsid w:val="008F38F0"/>
    <w:rsid w:val="00935892"/>
    <w:rsid w:val="0094243C"/>
    <w:rsid w:val="00986272"/>
    <w:rsid w:val="009A0085"/>
    <w:rsid w:val="009C7887"/>
    <w:rsid w:val="009F744C"/>
    <w:rsid w:val="00A01CAE"/>
    <w:rsid w:val="00A41576"/>
    <w:rsid w:val="00A46342"/>
    <w:rsid w:val="00A814ED"/>
    <w:rsid w:val="00A86314"/>
    <w:rsid w:val="00AD0728"/>
    <w:rsid w:val="00AD44FE"/>
    <w:rsid w:val="00AE12D2"/>
    <w:rsid w:val="00AE364A"/>
    <w:rsid w:val="00AE4E65"/>
    <w:rsid w:val="00AE6E19"/>
    <w:rsid w:val="00B16D9B"/>
    <w:rsid w:val="00B66EAC"/>
    <w:rsid w:val="00B71A4D"/>
    <w:rsid w:val="00B859B0"/>
    <w:rsid w:val="00BA5356"/>
    <w:rsid w:val="00BC6B58"/>
    <w:rsid w:val="00C01134"/>
    <w:rsid w:val="00C260C1"/>
    <w:rsid w:val="00C27C5B"/>
    <w:rsid w:val="00C45632"/>
    <w:rsid w:val="00C749E0"/>
    <w:rsid w:val="00CA3AD0"/>
    <w:rsid w:val="00CA63A6"/>
    <w:rsid w:val="00CB2E8E"/>
    <w:rsid w:val="00CB6B25"/>
    <w:rsid w:val="00CC2FA4"/>
    <w:rsid w:val="00D21303"/>
    <w:rsid w:val="00D245B6"/>
    <w:rsid w:val="00D66FBD"/>
    <w:rsid w:val="00D8484E"/>
    <w:rsid w:val="00D97D1A"/>
    <w:rsid w:val="00DD0947"/>
    <w:rsid w:val="00DE46ED"/>
    <w:rsid w:val="00E16B9D"/>
    <w:rsid w:val="00E231F3"/>
    <w:rsid w:val="00E31B80"/>
    <w:rsid w:val="00E43242"/>
    <w:rsid w:val="00E44507"/>
    <w:rsid w:val="00E5144B"/>
    <w:rsid w:val="00E53182"/>
    <w:rsid w:val="00E96EBA"/>
    <w:rsid w:val="00EA2079"/>
    <w:rsid w:val="00EC51A9"/>
    <w:rsid w:val="00ED4731"/>
    <w:rsid w:val="00ED51E0"/>
    <w:rsid w:val="00EE63DD"/>
    <w:rsid w:val="00EE70D3"/>
    <w:rsid w:val="00F21CC6"/>
    <w:rsid w:val="00F330DE"/>
    <w:rsid w:val="00F4190C"/>
    <w:rsid w:val="00F46F6C"/>
    <w:rsid w:val="00F72F25"/>
    <w:rsid w:val="00F94022"/>
    <w:rsid w:val="00FA4464"/>
    <w:rsid w:val="00FB592C"/>
    <w:rsid w:val="00FB7D17"/>
    <w:rsid w:val="00FD56AA"/>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8272</Words>
  <Characters>47154</Characters>
  <Application>Microsoft Office Word</Application>
  <DocSecurity>0</DocSecurity>
  <Lines>392</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Helena Kojnik</cp:lastModifiedBy>
  <cp:revision>2</cp:revision>
  <cp:lastPrinted>2016-11-08T10:35:00Z</cp:lastPrinted>
  <dcterms:created xsi:type="dcterms:W3CDTF">2016-11-25T11:37:00Z</dcterms:created>
  <dcterms:modified xsi:type="dcterms:W3CDTF">2016-11-25T11:37:00Z</dcterms:modified>
</cp:coreProperties>
</file>