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9F744C">
              <w:rPr>
                <w:rFonts w:ascii="Calibri" w:eastAsia="Times New Roman" w:hAnsi="Calibri" w:cs="Times New Roman"/>
                <w:b/>
                <w:sz w:val="24"/>
                <w:szCs w:val="24"/>
                <w:lang w:eastAsia="sl-SI"/>
              </w:rPr>
              <w:t xml:space="preserve">oznako </w:t>
            </w:r>
            <w:r w:rsidR="00E96EBA" w:rsidRPr="00E96EBA">
              <w:rPr>
                <w:rFonts w:ascii="Calibri" w:eastAsia="Times New Roman" w:hAnsi="Calibri" w:cs="Times New Roman"/>
                <w:b/>
                <w:sz w:val="24"/>
                <w:szCs w:val="24"/>
                <w:lang w:eastAsia="sl-SI"/>
              </w:rPr>
              <w:t>33</w:t>
            </w:r>
            <w:r w:rsidR="00EA31A7">
              <w:rPr>
                <w:rFonts w:ascii="Calibri" w:eastAsia="Times New Roman" w:hAnsi="Calibri" w:cs="Times New Roman"/>
                <w:b/>
                <w:sz w:val="24"/>
                <w:szCs w:val="24"/>
                <w:lang w:eastAsia="sl-SI"/>
              </w:rPr>
              <w:t>00</w:t>
            </w:r>
            <w:r w:rsidR="00E96EBA" w:rsidRPr="00E96EBA">
              <w:rPr>
                <w:rFonts w:ascii="Calibri" w:eastAsia="Times New Roman" w:hAnsi="Calibri" w:cs="Times New Roman"/>
                <w:b/>
                <w:sz w:val="24"/>
                <w:szCs w:val="24"/>
                <w:lang w:eastAsia="sl-SI"/>
              </w:rPr>
              <w:t>-000</w:t>
            </w:r>
            <w:r w:rsidR="00EA31A7">
              <w:rPr>
                <w:rFonts w:ascii="Calibri" w:eastAsia="Times New Roman" w:hAnsi="Calibri" w:cs="Times New Roman"/>
                <w:b/>
                <w:sz w:val="24"/>
                <w:szCs w:val="24"/>
                <w:lang w:eastAsia="sl-SI"/>
              </w:rPr>
              <w:t>1</w:t>
            </w:r>
            <w:r w:rsidR="00E96EBA" w:rsidRPr="00E96EBA">
              <w:rPr>
                <w:rFonts w:ascii="Calibri" w:eastAsia="Times New Roman" w:hAnsi="Calibri" w:cs="Times New Roman"/>
                <w:b/>
                <w:sz w:val="24"/>
                <w:szCs w:val="24"/>
                <w:lang w:eastAsia="sl-SI"/>
              </w:rPr>
              <w:t>/201</w:t>
            </w:r>
            <w:r w:rsidR="00EA31A7">
              <w:rPr>
                <w:rFonts w:ascii="Calibri" w:eastAsia="Times New Roman" w:hAnsi="Calibri" w:cs="Times New Roman"/>
                <w:b/>
                <w:sz w:val="24"/>
                <w:szCs w:val="24"/>
                <w:lang w:eastAsia="sl-SI"/>
              </w:rPr>
              <w:t>7</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AD0728" w:rsidRDefault="00EA31A7" w:rsidP="00611E62">
      <w:pPr>
        <w:spacing w:after="0" w:line="240" w:lineRule="auto"/>
        <w:jc w:val="center"/>
        <w:rPr>
          <w:rFonts w:ascii="Calibri" w:eastAsia="Times New Roman" w:hAnsi="Calibri" w:cs="Times New Roman"/>
          <w:b/>
          <w:sz w:val="28"/>
          <w:szCs w:val="28"/>
          <w:lang w:eastAsia="sl-SI"/>
        </w:rPr>
      </w:pPr>
      <w:r>
        <w:rPr>
          <w:rFonts w:ascii="Calibri" w:eastAsia="Times New Roman" w:hAnsi="Calibri" w:cs="Times New Roman"/>
          <w:b/>
          <w:sz w:val="28"/>
          <w:szCs w:val="28"/>
          <w:lang w:eastAsia="sl-SI"/>
        </w:rPr>
        <w:t>»</w:t>
      </w:r>
      <w:r w:rsidRPr="00EA31A7">
        <w:rPr>
          <w:rFonts w:ascii="Calibri" w:eastAsia="Times New Roman" w:hAnsi="Calibri" w:cs="Times New Roman"/>
          <w:b/>
          <w:sz w:val="28"/>
          <w:szCs w:val="28"/>
          <w:lang w:eastAsia="sl-SI"/>
        </w:rPr>
        <w:t>NABAVA IN PREVOZ KEMIKALIJ ZA PRIPRAVO PITNE VODE 2017</w:t>
      </w:r>
      <w:r w:rsidR="00A40F92">
        <w:rPr>
          <w:rFonts w:ascii="Calibri" w:eastAsia="Times New Roman" w:hAnsi="Calibri" w:cs="Times New Roman"/>
          <w:b/>
          <w:sz w:val="28"/>
          <w:szCs w:val="28"/>
          <w:lang w:eastAsia="sl-SI"/>
        </w:rPr>
        <w:t>-</w:t>
      </w:r>
      <w:r w:rsidRPr="00EA31A7">
        <w:rPr>
          <w:rFonts w:ascii="Calibri" w:eastAsia="Times New Roman" w:hAnsi="Calibri" w:cs="Times New Roman"/>
          <w:b/>
          <w:sz w:val="28"/>
          <w:szCs w:val="28"/>
          <w:lang w:eastAsia="sl-SI"/>
        </w:rPr>
        <w:t>2019</w:t>
      </w:r>
      <w:r w:rsidR="009F744C" w:rsidRPr="009F744C">
        <w:rPr>
          <w:rFonts w:ascii="Calibri" w:eastAsia="Times New Roman" w:hAnsi="Calibri" w:cs="Times New Roman"/>
          <w:b/>
          <w:sz w:val="28"/>
          <w:szCs w:val="28"/>
          <w:lang w:eastAsia="sl-SI"/>
        </w:rPr>
        <w:t>«</w:t>
      </w:r>
    </w:p>
    <w:p w:rsidR="009F744C" w:rsidRPr="00AD0728" w:rsidRDefault="009F744C"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611E62" w:rsidRDefault="00611E62" w:rsidP="00611E62">
      <w:pPr>
        <w:spacing w:after="0" w:line="240" w:lineRule="auto"/>
        <w:jc w:val="center"/>
        <w:rPr>
          <w:rFonts w:ascii="Calibri" w:eastAsia="Times New Roman" w:hAnsi="Calibri" w:cs="Times New Roman"/>
          <w:b/>
          <w:sz w:val="24"/>
          <w:szCs w:val="24"/>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EA31A7" w:rsidP="00445100">
      <w:pPr>
        <w:jc w:val="center"/>
        <w:rPr>
          <w:rFonts w:ascii="Calibri" w:eastAsia="Times New Roman" w:hAnsi="Calibri" w:cs="Times New Roman"/>
          <w:sz w:val="24"/>
          <w:lang w:eastAsia="sl-SI"/>
        </w:rPr>
        <w:sectPr w:rsidR="00611E62" w:rsidRPr="00AD0728">
          <w:headerReference w:type="default" r:id="rId8"/>
          <w:footerReference w:type="default" r:id="rId9"/>
          <w:pgSz w:w="11906" w:h="16838"/>
          <w:pgMar w:top="1417" w:right="1417" w:bottom="1417" w:left="1417" w:header="708" w:footer="708" w:gutter="0"/>
          <w:cols w:space="708"/>
          <w:docGrid w:linePitch="360"/>
        </w:sectPr>
      </w:pPr>
      <w:r>
        <w:rPr>
          <w:rFonts w:ascii="Calibri" w:eastAsia="Times New Roman" w:hAnsi="Calibri" w:cs="Times New Roman"/>
          <w:sz w:val="24"/>
          <w:lang w:eastAsia="sl-SI"/>
        </w:rPr>
        <w:t>februar 2017</w:t>
      </w: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EA31A7" w:rsidRDefault="00611E62" w:rsidP="003347DA">
            <w:pPr>
              <w:rPr>
                <w:rFonts w:ascii="Calibri" w:hAnsi="Calibri"/>
                <w:sz w:val="22"/>
                <w:szCs w:val="22"/>
              </w:rPr>
            </w:pPr>
            <w:r w:rsidRPr="00EA31A7">
              <w:rPr>
                <w:rFonts w:ascii="Calibri" w:hAnsi="Calibri"/>
                <w:sz w:val="22"/>
                <w:szCs w:val="22"/>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772CD3" w:rsidRPr="00772CD3" w:rsidRDefault="00772CD3" w:rsidP="00772CD3">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772CD3">
        <w:rPr>
          <w:rFonts w:eastAsia="Times New Roman" w:cstheme="minorHAnsi"/>
          <w:b/>
          <w:lang w:eastAsia="sl-SI"/>
        </w:rPr>
        <w:t>PONUDBENI PREDRAČUN</w:t>
      </w:r>
    </w:p>
    <w:p w:rsidR="00772CD3" w:rsidRPr="00772CD3" w:rsidRDefault="00772CD3" w:rsidP="00772CD3">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lang w:eastAsia="sl-SI"/>
        </w:rPr>
      </w:pPr>
      <w:r w:rsidRPr="00054591">
        <w:rPr>
          <w:rFonts w:eastAsia="Times New Roman" w:cstheme="minorHAnsi"/>
          <w:lang w:eastAsia="sl-SI"/>
        </w:rPr>
        <w:t>za javno naročilo</w:t>
      </w:r>
      <w:r w:rsidRPr="00772CD3">
        <w:rPr>
          <w:rFonts w:ascii="Times New Roman" w:eastAsia="Times New Roman" w:hAnsi="Times New Roman" w:cs="Times New Roman"/>
          <w:lang w:eastAsia="sl-SI"/>
        </w:rPr>
        <w:t xml:space="preserve"> </w:t>
      </w:r>
      <w:r w:rsidRPr="00AD0728">
        <w:rPr>
          <w:rFonts w:ascii="Calibri" w:eastAsia="Times New Roman" w:hAnsi="Calibri" w:cs="Times New Roman"/>
          <w:color w:val="000000"/>
          <w:lang w:eastAsia="sl-SI"/>
        </w:rPr>
        <w:t>»</w:t>
      </w:r>
      <w:r w:rsidRPr="00EA31A7">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Pr="00EA31A7">
        <w:rPr>
          <w:rFonts w:ascii="Calibri" w:eastAsia="Times New Roman" w:hAnsi="Calibri" w:cs="Times New Roman"/>
          <w:b/>
          <w:color w:val="000000"/>
          <w:lang w:eastAsia="sl-SI"/>
        </w:rPr>
        <w:t>2019</w:t>
      </w:r>
      <w:r w:rsidRPr="009F744C">
        <w:rPr>
          <w:rFonts w:ascii="Calibri" w:eastAsia="Times New Roman" w:hAnsi="Calibri" w:cs="Times New Roman"/>
          <w:b/>
          <w:color w:val="000000"/>
          <w:lang w:eastAsia="sl-SI"/>
        </w:rPr>
        <w:t>«</w:t>
      </w:r>
    </w:p>
    <w:p w:rsidR="00611E62" w:rsidRPr="00EA31A7" w:rsidRDefault="00611E62" w:rsidP="00611E62">
      <w:pPr>
        <w:spacing w:after="0" w:line="240" w:lineRule="auto"/>
        <w:rPr>
          <w:rFonts w:eastAsia="Times New Roman" w:cstheme="minorHAnsi"/>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EA31A7">
        <w:rPr>
          <w:rFonts w:eastAsia="Times New Roman" w:cstheme="minorHAnsi"/>
          <w:lang w:eastAsia="sl-SI"/>
        </w:rPr>
        <w:t xml:space="preserve">Ponudnik mora podati ceno za vsako kemikalijo iz razpredelnice na enoto, ceno glede na predvideno količino za eno leto in ceno za tri leta skupaj. Vse v EUR in brez DDV. </w:t>
      </w:r>
    </w:p>
    <w:p w:rsidR="00EA31A7" w:rsidRPr="00EA31A7" w:rsidRDefault="00EA31A7" w:rsidP="00EA31A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1417"/>
        <w:gridCol w:w="1843"/>
        <w:gridCol w:w="1984"/>
      </w:tblGrid>
      <w:tr w:rsidR="00EA31A7" w:rsidRPr="00EA31A7" w:rsidTr="00EA31A7">
        <w:tc>
          <w:tcPr>
            <w:tcW w:w="2943" w:type="dxa"/>
            <w:tcBorders>
              <w:top w:val="single" w:sz="4" w:space="0" w:color="auto"/>
              <w:left w:val="single" w:sz="4" w:space="0" w:color="auto"/>
              <w:bottom w:val="single" w:sz="4" w:space="0" w:color="auto"/>
              <w:right w:val="single" w:sz="4" w:space="0" w:color="auto"/>
            </w:tcBorders>
            <w:shd w:val="clear" w:color="auto" w:fill="FFFFFF"/>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 xml:space="preserve">Postavka </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 xml:space="preserve">Enota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Količina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Cena/enoto v EUR brez DDV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 xml:space="preserve"> Cena skupaj</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b/>
                <w:lang w:eastAsia="sl-SI"/>
              </w:rPr>
              <w:t>brez DDV</w:t>
            </w:r>
          </w:p>
        </w:tc>
      </w:tr>
      <w:tr w:rsidR="00EA31A7" w:rsidRPr="00EA31A7" w:rsidTr="00EA31A7">
        <w:trPr>
          <w:trHeight w:val="401"/>
        </w:trPr>
        <w:tc>
          <w:tcPr>
            <w:tcW w:w="2943" w:type="dxa"/>
            <w:tcBorders>
              <w:top w:val="single" w:sz="4" w:space="0" w:color="auto"/>
              <w:left w:val="single" w:sz="4" w:space="0" w:color="auto"/>
              <w:bottom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Natrijev hidroksid</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993" w:type="dxa"/>
            <w:tcBorders>
              <w:top w:val="single" w:sz="4" w:space="0" w:color="auto"/>
              <w:left w:val="single" w:sz="4" w:space="0" w:color="auto"/>
              <w:bottom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kg</w:t>
            </w:r>
          </w:p>
        </w:tc>
        <w:tc>
          <w:tcPr>
            <w:tcW w:w="1417" w:type="dxa"/>
            <w:tcBorders>
              <w:top w:val="single" w:sz="4" w:space="0" w:color="auto"/>
              <w:left w:val="single" w:sz="4" w:space="0" w:color="auto"/>
              <w:bottom w:val="single" w:sz="4" w:space="0" w:color="auto"/>
              <w:right w:val="single" w:sz="4" w:space="0" w:color="auto"/>
            </w:tcBorders>
          </w:tcPr>
          <w:p w:rsidR="00EA31A7" w:rsidRPr="00EA31A7" w:rsidRDefault="003E5BC5"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3E5BC5">
              <w:rPr>
                <w:rFonts w:eastAsia="Times New Roman" w:cstheme="minorHAnsi"/>
                <w:lang w:eastAsia="sl-SI"/>
              </w:rPr>
              <w:t>32.100,00</w:t>
            </w:r>
          </w:p>
        </w:tc>
        <w:tc>
          <w:tcPr>
            <w:tcW w:w="1843" w:type="dxa"/>
            <w:tcBorders>
              <w:top w:val="single" w:sz="4" w:space="0" w:color="auto"/>
              <w:left w:val="single" w:sz="4" w:space="0" w:color="auto"/>
              <w:bottom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1984" w:type="dxa"/>
            <w:tcBorders>
              <w:top w:val="single" w:sz="4" w:space="0" w:color="auto"/>
              <w:left w:val="single" w:sz="4" w:space="0" w:color="auto"/>
              <w:bottom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r>
      <w:tr w:rsidR="00EA31A7" w:rsidRPr="00EA31A7" w:rsidTr="00EA31A7">
        <w:trPr>
          <w:trHeight w:val="421"/>
        </w:trPr>
        <w:tc>
          <w:tcPr>
            <w:tcW w:w="2943" w:type="dxa"/>
            <w:tcBorders>
              <w:top w:val="single" w:sz="4" w:space="0" w:color="auto"/>
              <w:lef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Tekoči klor</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993" w:type="dxa"/>
            <w:tcBorders>
              <w:top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kg</w:t>
            </w:r>
          </w:p>
        </w:tc>
        <w:tc>
          <w:tcPr>
            <w:tcW w:w="1417" w:type="dxa"/>
            <w:tcBorders>
              <w:top w:val="single" w:sz="4" w:space="0" w:color="auto"/>
              <w:right w:val="single" w:sz="4" w:space="0" w:color="auto"/>
            </w:tcBorders>
          </w:tcPr>
          <w:p w:rsidR="00EA31A7" w:rsidRPr="00EA31A7" w:rsidRDefault="003E5BC5"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3E5BC5">
              <w:rPr>
                <w:rFonts w:eastAsia="Times New Roman" w:cstheme="minorHAnsi"/>
                <w:lang w:eastAsia="sl-SI"/>
              </w:rPr>
              <w:t>6.300,00</w:t>
            </w:r>
          </w:p>
        </w:tc>
        <w:tc>
          <w:tcPr>
            <w:tcW w:w="1843" w:type="dxa"/>
            <w:tcBorders>
              <w:top w:val="single" w:sz="4" w:space="0" w:color="auto"/>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1984" w:type="dxa"/>
            <w:tcBorders>
              <w:top w:val="single" w:sz="4" w:space="0" w:color="auto"/>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r>
      <w:tr w:rsidR="00EA31A7" w:rsidRPr="00EA31A7" w:rsidTr="00EA31A7">
        <w:trPr>
          <w:trHeight w:val="413"/>
        </w:trPr>
        <w:tc>
          <w:tcPr>
            <w:tcW w:w="294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Klorovodikova kislina</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99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kg</w:t>
            </w:r>
          </w:p>
        </w:tc>
        <w:tc>
          <w:tcPr>
            <w:tcW w:w="1417" w:type="dxa"/>
            <w:tcBorders>
              <w:right w:val="single" w:sz="4" w:space="0" w:color="auto"/>
            </w:tcBorders>
          </w:tcPr>
          <w:p w:rsidR="00EA31A7" w:rsidRPr="00EA31A7" w:rsidRDefault="003E5BC5"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3E5BC5">
              <w:rPr>
                <w:rFonts w:ascii="Calibri" w:eastAsia="Times New Roman" w:hAnsi="Calibri" w:cs="Calibri"/>
                <w:lang w:eastAsia="sl-SI"/>
              </w:rPr>
              <w:t>33.000,00</w:t>
            </w:r>
          </w:p>
        </w:tc>
        <w:tc>
          <w:tcPr>
            <w:tcW w:w="1843"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1984"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r>
      <w:tr w:rsidR="00EA31A7" w:rsidRPr="00EA31A7" w:rsidTr="00EA31A7">
        <w:trPr>
          <w:trHeight w:val="413"/>
        </w:trPr>
        <w:tc>
          <w:tcPr>
            <w:tcW w:w="294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 xml:space="preserve">Natrijev </w:t>
            </w:r>
            <w:proofErr w:type="spellStart"/>
            <w:r w:rsidRPr="00EA31A7">
              <w:rPr>
                <w:rFonts w:eastAsia="Times New Roman" w:cstheme="minorHAnsi"/>
                <w:lang w:eastAsia="sl-SI"/>
              </w:rPr>
              <w:t>metabisulfit</w:t>
            </w:r>
            <w:proofErr w:type="spellEnd"/>
            <w:r w:rsidR="00DB54BF">
              <w:rPr>
                <w:rFonts w:eastAsia="Times New Roman" w:cstheme="minorHAnsi"/>
                <w:lang w:eastAsia="sl-SI"/>
              </w:rPr>
              <w:t xml:space="preserve"> (biokrom)</w:t>
            </w:r>
            <w:bookmarkStart w:id="1" w:name="_GoBack"/>
            <w:bookmarkEnd w:id="1"/>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99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kg</w:t>
            </w:r>
          </w:p>
        </w:tc>
        <w:tc>
          <w:tcPr>
            <w:tcW w:w="1417" w:type="dxa"/>
            <w:tcBorders>
              <w:right w:val="single" w:sz="4" w:space="0" w:color="auto"/>
            </w:tcBorders>
          </w:tcPr>
          <w:p w:rsidR="00EA31A7" w:rsidRPr="00EA31A7" w:rsidRDefault="003E5BC5"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3E5BC5">
              <w:rPr>
                <w:rFonts w:eastAsia="Times New Roman" w:cstheme="minorHAnsi"/>
                <w:lang w:eastAsia="sl-SI"/>
              </w:rPr>
              <w:t>9.000,00</w:t>
            </w:r>
          </w:p>
        </w:tc>
        <w:tc>
          <w:tcPr>
            <w:tcW w:w="1843"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1984"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r>
      <w:tr w:rsidR="00EA31A7" w:rsidRPr="00EA31A7" w:rsidTr="00EA31A7">
        <w:trPr>
          <w:trHeight w:val="413"/>
        </w:trPr>
        <w:tc>
          <w:tcPr>
            <w:tcW w:w="294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Natrijev hipoklorit</w:t>
            </w:r>
          </w:p>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p>
        </w:tc>
        <w:tc>
          <w:tcPr>
            <w:tcW w:w="99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EA31A7">
              <w:rPr>
                <w:rFonts w:eastAsia="Times New Roman" w:cstheme="minorHAnsi"/>
                <w:lang w:eastAsia="sl-SI"/>
              </w:rPr>
              <w:t>kg</w:t>
            </w:r>
          </w:p>
        </w:tc>
        <w:tc>
          <w:tcPr>
            <w:tcW w:w="1417" w:type="dxa"/>
            <w:tcBorders>
              <w:right w:val="single" w:sz="4" w:space="0" w:color="auto"/>
            </w:tcBorders>
          </w:tcPr>
          <w:p w:rsidR="00EA31A7" w:rsidRPr="00EA31A7" w:rsidRDefault="003E5BC5"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3E5BC5">
              <w:rPr>
                <w:rFonts w:eastAsia="Times New Roman" w:cstheme="minorHAnsi"/>
                <w:lang w:eastAsia="sl-SI"/>
              </w:rPr>
              <w:t>23.100,00</w:t>
            </w:r>
          </w:p>
        </w:tc>
        <w:tc>
          <w:tcPr>
            <w:tcW w:w="1843"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1984"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EA31A7" w:rsidRPr="00EA31A7" w:rsidTr="00EA31A7">
        <w:trPr>
          <w:trHeight w:val="413"/>
        </w:trPr>
        <w:tc>
          <w:tcPr>
            <w:tcW w:w="294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 xml:space="preserve">Prevoz kemikalij in pretakanje iz transportne embalaže v stacionarno embalažo (Opomba: za vsa pretakanja je odgovoren izvajalec, ki pretakanje izvršuje po ADR predpisih s svoj črpalko). </w:t>
            </w:r>
          </w:p>
        </w:tc>
        <w:tc>
          <w:tcPr>
            <w:tcW w:w="993" w:type="dxa"/>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teden</w:t>
            </w:r>
          </w:p>
        </w:tc>
        <w:tc>
          <w:tcPr>
            <w:tcW w:w="1417" w:type="dxa"/>
            <w:tcBorders>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EA31A7">
              <w:rPr>
                <w:rFonts w:eastAsia="Times New Roman" w:cstheme="minorHAnsi"/>
                <w:lang w:eastAsia="sl-SI"/>
              </w:rPr>
              <w:t>156</w:t>
            </w:r>
          </w:p>
        </w:tc>
        <w:tc>
          <w:tcPr>
            <w:tcW w:w="1843"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1984" w:type="dxa"/>
            <w:tcBorders>
              <w:left w:val="single" w:sz="4" w:space="0" w:color="auto"/>
              <w:right w:val="single" w:sz="4" w:space="0" w:color="auto"/>
            </w:tcBorders>
          </w:tcPr>
          <w:p w:rsidR="00EA31A7" w:rsidRPr="00EA31A7" w:rsidRDefault="00EA31A7" w:rsidP="00EA31A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bl>
    <w:p w:rsidR="00EA31A7" w:rsidRPr="00EA31A7" w:rsidRDefault="00EA31A7" w:rsidP="00EA31A7">
      <w:pPr>
        <w:tabs>
          <w:tab w:val="center" w:pos="4536"/>
          <w:tab w:val="right" w:pos="9072"/>
        </w:tabs>
        <w:overflowPunct w:val="0"/>
        <w:autoSpaceDE w:val="0"/>
        <w:autoSpaceDN w:val="0"/>
        <w:adjustRightInd w:val="0"/>
        <w:spacing w:after="0" w:line="240" w:lineRule="auto"/>
        <w:rPr>
          <w:rFonts w:eastAsia="Times New Roman" w:cstheme="minorHAnsi"/>
          <w:b/>
          <w:u w:val="wave"/>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4"/>
        <w:gridCol w:w="631"/>
        <w:gridCol w:w="1984"/>
      </w:tblGrid>
      <w:tr w:rsidR="00EA31A7" w:rsidRPr="00EA31A7" w:rsidTr="00772CD3">
        <w:trPr>
          <w:trHeight w:val="585"/>
        </w:trPr>
        <w:tc>
          <w:tcPr>
            <w:tcW w:w="6594" w:type="dxa"/>
            <w:tcBorders>
              <w:top w:val="single" w:sz="4" w:space="0" w:color="auto"/>
              <w:left w:val="single" w:sz="4" w:space="0" w:color="auto"/>
              <w:bottom w:val="single" w:sz="4" w:space="0" w:color="auto"/>
              <w:right w:val="nil"/>
            </w:tcBorders>
            <w:shd w:val="clear" w:color="auto" w:fill="auto"/>
            <w:vAlign w:val="bottom"/>
          </w:tcPr>
          <w:p w:rsidR="00EA31A7" w:rsidRPr="00EA31A7" w:rsidRDefault="00EA31A7" w:rsidP="00EA31A7">
            <w:pPr>
              <w:spacing w:after="0" w:line="240" w:lineRule="auto"/>
              <w:rPr>
                <w:rFonts w:eastAsia="Times New Roman" w:cstheme="minorHAnsi"/>
                <w:b/>
                <w:bCs/>
                <w:lang w:eastAsia="sl-SI"/>
              </w:rPr>
            </w:pPr>
          </w:p>
          <w:p w:rsidR="00EA31A7" w:rsidRPr="00EA31A7" w:rsidRDefault="00EA31A7" w:rsidP="00EA31A7">
            <w:pPr>
              <w:spacing w:after="0" w:line="240" w:lineRule="auto"/>
              <w:rPr>
                <w:rFonts w:eastAsia="Times New Roman" w:cstheme="minorHAnsi"/>
                <w:b/>
                <w:lang w:eastAsia="sl-SI"/>
              </w:rPr>
            </w:pPr>
            <w:r w:rsidRPr="00EA31A7">
              <w:rPr>
                <w:rFonts w:eastAsia="Times New Roman" w:cstheme="minorHAnsi"/>
                <w:b/>
                <w:bCs/>
                <w:lang w:eastAsia="sl-SI"/>
              </w:rPr>
              <w:t>Ponudbena cena brez DDV</w:t>
            </w:r>
            <w:r w:rsidRPr="00EA31A7">
              <w:rPr>
                <w:rFonts w:eastAsia="Times New Roman" w:cstheme="minorHAnsi"/>
                <w:b/>
                <w:lang w:eastAsia="sl-SI"/>
              </w:rPr>
              <w:t xml:space="preserve"> skupaj </w:t>
            </w:r>
          </w:p>
        </w:tc>
        <w:tc>
          <w:tcPr>
            <w:tcW w:w="631" w:type="dxa"/>
            <w:tcBorders>
              <w:top w:val="single" w:sz="4" w:space="0" w:color="auto"/>
              <w:left w:val="nil"/>
              <w:bottom w:val="single" w:sz="4" w:space="0" w:color="auto"/>
              <w:right w:val="single" w:sz="4" w:space="0" w:color="auto"/>
            </w:tcBorders>
            <w:shd w:val="clear" w:color="auto" w:fill="auto"/>
            <w:vAlign w:val="bottom"/>
          </w:tcPr>
          <w:p w:rsidR="00EA31A7" w:rsidRPr="00EA31A7" w:rsidRDefault="00EA31A7" w:rsidP="00EA31A7">
            <w:pPr>
              <w:spacing w:after="0" w:line="240" w:lineRule="auto"/>
              <w:jc w:val="right"/>
              <w:rPr>
                <w:rFonts w:eastAsia="Times New Roman" w:cstheme="minorHAnsi"/>
                <w:bCs/>
                <w:lang w:eastAsia="sl-SI"/>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A31A7" w:rsidRPr="00EA31A7" w:rsidRDefault="00EA31A7" w:rsidP="00EA31A7">
            <w:pPr>
              <w:spacing w:after="0" w:line="240" w:lineRule="auto"/>
              <w:jc w:val="right"/>
              <w:rPr>
                <w:rFonts w:eastAsia="Times New Roman" w:cstheme="minorHAnsi"/>
                <w:b/>
                <w:bCs/>
                <w:lang w:eastAsia="sl-SI"/>
              </w:rPr>
            </w:pPr>
            <w:r w:rsidRPr="00EA31A7">
              <w:rPr>
                <w:rFonts w:eastAsia="Times New Roman" w:cstheme="minorHAnsi"/>
                <w:b/>
                <w:bCs/>
                <w:lang w:eastAsia="sl-SI"/>
              </w:rPr>
              <w:t>EUR</w:t>
            </w:r>
          </w:p>
        </w:tc>
      </w:tr>
    </w:tbl>
    <w:p w:rsidR="00EA31A7" w:rsidRPr="00EA31A7" w:rsidRDefault="00EA31A7" w:rsidP="00EA31A7">
      <w:pPr>
        <w:tabs>
          <w:tab w:val="center" w:pos="4536"/>
          <w:tab w:val="right" w:pos="9072"/>
        </w:tabs>
        <w:overflowPunct w:val="0"/>
        <w:autoSpaceDE w:val="0"/>
        <w:autoSpaceDN w:val="0"/>
        <w:adjustRightInd w:val="0"/>
        <w:spacing w:after="0" w:line="240" w:lineRule="auto"/>
        <w:jc w:val="both"/>
        <w:rPr>
          <w:rFonts w:eastAsia="Times New Roman" w:cstheme="minorHAnsi"/>
          <w:b/>
          <w:u w:val="wave"/>
          <w:lang w:eastAsia="sl-SI"/>
        </w:rPr>
      </w:pPr>
    </w:p>
    <w:p w:rsidR="00EA31A7" w:rsidRPr="00EA31A7" w:rsidRDefault="00EA31A7" w:rsidP="00EA31A7">
      <w:pPr>
        <w:spacing w:after="0" w:line="240" w:lineRule="auto"/>
        <w:jc w:val="both"/>
        <w:rPr>
          <w:rFonts w:eastAsia="Times New Roman" w:cstheme="minorHAnsi"/>
          <w:lang w:eastAsia="sl-SI"/>
        </w:rPr>
      </w:pPr>
      <w:r w:rsidRPr="00EA31A7">
        <w:rPr>
          <w:rFonts w:eastAsia="Times New Roman" w:cstheme="minorHAnsi"/>
          <w:lang w:eastAsia="sl-SI"/>
        </w:rPr>
        <w:t xml:space="preserve">Količine v predračunu so okvirne količine za obdobje treh (3) let. Količine blaga, ki ga bo naročnik nabavljal, so okvirne in se s z njimi naročnik ne obvezuje, da bo naročil celotno količino po pogodbi. Naročnik bo naročal tiste količine in vrste blaga iz celotnega dobaviteljevega </w:t>
      </w:r>
      <w:proofErr w:type="spellStart"/>
      <w:r w:rsidRPr="00EA31A7">
        <w:rPr>
          <w:rFonts w:eastAsia="Times New Roman" w:cstheme="minorHAnsi"/>
          <w:lang w:eastAsia="sl-SI"/>
        </w:rPr>
        <w:t>asortimana</w:t>
      </w:r>
      <w:proofErr w:type="spellEnd"/>
      <w:r w:rsidRPr="00EA31A7">
        <w:rPr>
          <w:rFonts w:eastAsia="Times New Roman" w:cstheme="minorHAnsi"/>
          <w:lang w:eastAsia="sl-SI"/>
        </w:rPr>
        <w:t xml:space="preserve">, v skladu s specifikacijo blaga iz ponudbe. </w:t>
      </w:r>
    </w:p>
    <w:p w:rsidR="00EA31A7" w:rsidRPr="00EA31A7" w:rsidRDefault="00EA31A7" w:rsidP="00EA31A7">
      <w:pPr>
        <w:spacing w:after="0" w:line="240" w:lineRule="auto"/>
        <w:jc w:val="both"/>
        <w:rPr>
          <w:rFonts w:eastAsia="Times New Roman" w:cstheme="minorHAnsi"/>
          <w:lang w:eastAsia="sl-SI"/>
        </w:rPr>
      </w:pPr>
    </w:p>
    <w:p w:rsidR="00EA31A7" w:rsidRDefault="00EA31A7" w:rsidP="00772CD3">
      <w:pPr>
        <w:spacing w:after="0" w:line="240" w:lineRule="auto"/>
        <w:jc w:val="both"/>
        <w:rPr>
          <w:rFonts w:eastAsia="Times New Roman" w:cstheme="minorHAnsi"/>
          <w:lang w:eastAsia="sl-SI"/>
        </w:rPr>
      </w:pPr>
      <w:r w:rsidRPr="00EA31A7">
        <w:rPr>
          <w:rFonts w:eastAsia="Times New Roman" w:cstheme="minorHAnsi"/>
          <w:lang w:eastAsia="sl-SI"/>
        </w:rPr>
        <w:t xml:space="preserve">Ponudnik mora ponuditi ceno na enoto blaga, ki bo fiksna ves čas trajanja pogodbe. </w:t>
      </w:r>
    </w:p>
    <w:p w:rsidR="00772CD3" w:rsidRPr="00772CD3" w:rsidRDefault="00772CD3" w:rsidP="00772CD3">
      <w:pPr>
        <w:spacing w:after="0" w:line="240" w:lineRule="auto"/>
        <w:jc w:val="both"/>
        <w:rPr>
          <w:rFonts w:eastAsia="Times New Roman" w:cstheme="minorHAnsi"/>
          <w:lang w:eastAsia="sl-SI"/>
        </w:rPr>
      </w:pPr>
    </w:p>
    <w:p w:rsidR="00611E62" w:rsidRPr="00EA31A7"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A31A7" w:rsidRDefault="00EA31A7" w:rsidP="00611E62">
      <w:pPr>
        <w:spacing w:after="0" w:line="240" w:lineRule="auto"/>
        <w:rPr>
          <w:rFonts w:ascii="Calibri" w:eastAsia="Times New Roman" w:hAnsi="Calibri" w:cs="Times New Roman"/>
          <w:b/>
          <w:lang w:eastAsia="sl-SI"/>
        </w:rPr>
      </w:pPr>
    </w:p>
    <w:p w:rsidR="00772CD3" w:rsidRDefault="00772CD3" w:rsidP="00611E62">
      <w:pPr>
        <w:spacing w:after="0" w:line="240" w:lineRule="auto"/>
        <w:rPr>
          <w:rFonts w:ascii="Calibri" w:eastAsia="Times New Roman" w:hAnsi="Calibri" w:cs="Times New Roman"/>
          <w:b/>
          <w:lang w:eastAsia="sl-SI"/>
        </w:rPr>
      </w:pPr>
    </w:p>
    <w:p w:rsidR="00772CD3" w:rsidRDefault="00772CD3" w:rsidP="00611E62">
      <w:pPr>
        <w:spacing w:after="0" w:line="240" w:lineRule="auto"/>
        <w:rPr>
          <w:rFonts w:ascii="Calibri" w:eastAsia="Times New Roman" w:hAnsi="Calibri" w:cs="Times New Roman"/>
          <w:b/>
          <w:lang w:eastAsia="sl-SI"/>
        </w:rPr>
      </w:pPr>
    </w:p>
    <w:p w:rsidR="00FF390E" w:rsidRDefault="00FF390E" w:rsidP="00611E62">
      <w:pPr>
        <w:spacing w:after="0" w:line="240" w:lineRule="auto"/>
        <w:rPr>
          <w:rFonts w:ascii="Calibri" w:eastAsia="Times New Roman" w:hAnsi="Calibri" w:cs="Times New Roman"/>
          <w:b/>
          <w:lang w:eastAsia="sl-SI"/>
        </w:rPr>
      </w:pPr>
    </w:p>
    <w:p w:rsidR="00772CD3" w:rsidRPr="00AD0728" w:rsidRDefault="00772CD3" w:rsidP="00611E62">
      <w:pPr>
        <w:spacing w:after="0" w:line="240" w:lineRule="auto"/>
        <w:rPr>
          <w:rFonts w:ascii="Calibri" w:eastAsia="Times New Roman" w:hAnsi="Calibri" w:cs="Times New Roman"/>
          <w:b/>
          <w:lang w:eastAsia="sl-SI"/>
        </w:rPr>
      </w:pP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947BE9">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947BE9" w:rsidRDefault="00611E62" w:rsidP="00947BE9">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9F744C" w:rsidRPr="00947BE9" w:rsidRDefault="00290CC4" w:rsidP="00C308D7">
      <w:pPr>
        <w:keepNext/>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9F744C">
        <w:rPr>
          <w:rFonts w:ascii="Calibri" w:eastAsia="Times New Roman" w:hAnsi="Calibri" w:cs="Times New Roman"/>
          <w:lang w:eastAsia="sl-SI"/>
        </w:rPr>
        <w:t>da sprejemamo vse pogoje in ostale zahteve iz razpisne dokumenta</w:t>
      </w:r>
      <w:r w:rsidR="00E96EBA">
        <w:rPr>
          <w:rFonts w:ascii="Calibri" w:eastAsia="Times New Roman" w:hAnsi="Calibri" w:cs="Times New Roman"/>
          <w:lang w:eastAsia="sl-SI"/>
        </w:rPr>
        <w:t xml:space="preserve">cije za javno naročilo z oznako </w:t>
      </w:r>
      <w:r w:rsidR="00E96EBA" w:rsidRPr="00E96EBA">
        <w:rPr>
          <w:rFonts w:ascii="Calibri" w:eastAsia="Times New Roman" w:hAnsi="Calibri" w:cs="Times New Roman"/>
          <w:lang w:eastAsia="sl-SI"/>
        </w:rPr>
        <w:t>33</w:t>
      </w:r>
      <w:r w:rsidR="006453C1">
        <w:rPr>
          <w:rFonts w:ascii="Calibri" w:eastAsia="Times New Roman" w:hAnsi="Calibri" w:cs="Times New Roman"/>
          <w:lang w:eastAsia="sl-SI"/>
        </w:rPr>
        <w:t>00</w:t>
      </w:r>
      <w:r w:rsidR="00E96EBA" w:rsidRPr="00E96EBA">
        <w:rPr>
          <w:rFonts w:ascii="Calibri" w:eastAsia="Times New Roman" w:hAnsi="Calibri" w:cs="Times New Roman"/>
          <w:lang w:eastAsia="sl-SI"/>
        </w:rPr>
        <w:t>-000</w:t>
      </w:r>
      <w:r w:rsidR="00947BE9">
        <w:rPr>
          <w:rFonts w:ascii="Calibri" w:eastAsia="Times New Roman" w:hAnsi="Calibri" w:cs="Times New Roman"/>
          <w:lang w:eastAsia="sl-SI"/>
        </w:rPr>
        <w:t>1</w:t>
      </w:r>
      <w:r w:rsidR="00E96EBA" w:rsidRPr="00E96EBA">
        <w:rPr>
          <w:rFonts w:ascii="Calibri" w:eastAsia="Times New Roman" w:hAnsi="Calibri" w:cs="Times New Roman"/>
          <w:lang w:eastAsia="sl-SI"/>
        </w:rPr>
        <w:t>/201</w:t>
      </w:r>
      <w:r w:rsidR="00947BE9">
        <w:rPr>
          <w:rFonts w:ascii="Calibri" w:eastAsia="Times New Roman" w:hAnsi="Calibri" w:cs="Times New Roman"/>
          <w:lang w:eastAsia="sl-SI"/>
        </w:rPr>
        <w:t>7</w:t>
      </w:r>
      <w:r w:rsidRPr="009F744C">
        <w:rPr>
          <w:rFonts w:ascii="Calibri" w:eastAsia="Times New Roman" w:hAnsi="Calibri" w:cs="Times New Roman"/>
          <w:lang w:eastAsia="sl-SI"/>
        </w:rPr>
        <w:t xml:space="preserve">, katerega predmet </w:t>
      </w:r>
      <w:r w:rsidR="009F744C">
        <w:rPr>
          <w:rFonts w:ascii="Calibri" w:eastAsia="Times New Roman" w:hAnsi="Calibri" w:cs="Times New Roman"/>
          <w:lang w:eastAsia="sl-SI"/>
        </w:rPr>
        <w:t>je »</w:t>
      </w:r>
      <w:r w:rsidR="00947BE9">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00947BE9">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009F744C" w:rsidRPr="009F744C">
        <w:rPr>
          <w:rFonts w:ascii="Calibri" w:eastAsia="Times New Roman" w:hAnsi="Calibri" w:cs="Times New Roman"/>
          <w:color w:val="000000"/>
          <w:lang w:eastAsia="sl-SI"/>
        </w:rPr>
        <w:t>;</w:t>
      </w:r>
    </w:p>
    <w:p w:rsidR="00290CC4" w:rsidRPr="00947BE9" w:rsidRDefault="00290CC4"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947BE9" w:rsidRDefault="00611E62"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947BE9" w:rsidRDefault="00FB7D17"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947BE9" w:rsidRDefault="00D66FBD"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947BE9" w:rsidRDefault="00D66FBD"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947BE9" w:rsidRDefault="00D66FBD" w:rsidP="00C308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947BE9" w:rsidRDefault="00D66FBD"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947BE9" w:rsidRDefault="00611E62"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947BE9" w:rsidRDefault="003E7A27" w:rsidP="00C308D7">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C308D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611E62" w:rsidRPr="00AD0728" w:rsidRDefault="00611E62" w:rsidP="00611E62">
      <w:pPr>
        <w:spacing w:after="0" w:line="240" w:lineRule="auto"/>
        <w:rPr>
          <w:rFonts w:ascii="Calibri" w:eastAsia="Times New Roman" w:hAnsi="Calibri" w:cs="Times New Roman"/>
          <w:lang w:eastAsia="sl-SI"/>
        </w:rPr>
      </w:pPr>
    </w:p>
    <w:tbl>
      <w:tblPr>
        <w:tblW w:w="9000" w:type="dxa"/>
        <w:tblLayout w:type="fixed"/>
        <w:tblCellMar>
          <w:left w:w="70" w:type="dxa"/>
          <w:right w:w="70" w:type="dxa"/>
        </w:tblCellMar>
        <w:tblLook w:val="0000" w:firstRow="0" w:lastRow="0" w:firstColumn="0" w:lastColumn="0" w:noHBand="0" w:noVBand="0"/>
      </w:tblPr>
      <w:tblGrid>
        <w:gridCol w:w="3118"/>
        <w:gridCol w:w="3118"/>
        <w:gridCol w:w="2764"/>
      </w:tblGrid>
      <w:tr w:rsidR="00611E62" w:rsidRPr="00AD0728" w:rsidTr="00947BE9">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2764"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947BE9" w:rsidRDefault="00947BE9" w:rsidP="00C45632">
      <w:pPr>
        <w:spacing w:after="0" w:line="240" w:lineRule="auto"/>
        <w:jc w:val="right"/>
        <w:outlineLvl w:val="1"/>
        <w:rPr>
          <w:rFonts w:ascii="Calibri" w:eastAsia="Times New Roman" w:hAnsi="Calibri" w:cs="Times New Roman"/>
          <w:lang w:eastAsia="sl-SI"/>
        </w:rPr>
      </w:pPr>
    </w:p>
    <w:p w:rsidR="00947BE9" w:rsidRDefault="00B21458" w:rsidP="00947BE9">
      <w:pPr>
        <w:spacing w:after="0" w:line="240" w:lineRule="auto"/>
        <w:rPr>
          <w:rFonts w:eastAsia="Times New Roman" w:cs="Times New Roman"/>
          <w:lang w:eastAsia="sl-SI"/>
        </w:rPr>
      </w:pPr>
      <w:r>
        <w:rPr>
          <w:rFonts w:eastAsia="Times New Roman" w:cs="Times New Roman"/>
          <w:bCs/>
          <w:lang w:eastAsia="sl-SI"/>
        </w:rPr>
        <w:t>ZAKONITI ZASTOPNIK/I</w:t>
      </w:r>
      <w:r w:rsidR="00947BE9" w:rsidRPr="00947BE9">
        <w:rPr>
          <w:rFonts w:eastAsia="Times New Roman" w:cs="Times New Roman"/>
          <w:lang w:eastAsia="sl-SI"/>
        </w:rPr>
        <w:t>:</w:t>
      </w:r>
    </w:p>
    <w:p w:rsidR="00B21458" w:rsidRPr="00947BE9" w:rsidRDefault="00B21458" w:rsidP="00947BE9">
      <w:pPr>
        <w:spacing w:after="0" w:line="240" w:lineRule="auto"/>
        <w:rPr>
          <w:rFonts w:eastAsia="Times New Roman" w:cs="Times New Roman"/>
          <w:lang w:eastAsia="sl-SI"/>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266"/>
        <w:gridCol w:w="2265"/>
        <w:gridCol w:w="2198"/>
      </w:tblGrid>
      <w:tr w:rsidR="00947BE9" w:rsidRPr="00947BE9" w:rsidTr="00947BE9">
        <w:tc>
          <w:tcPr>
            <w:tcW w:w="2266"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r w:rsidRPr="00947BE9">
              <w:rPr>
                <w:rFonts w:eastAsia="Times New Roman" w:cs="Times New Roman"/>
                <w:bCs/>
                <w:kern w:val="32"/>
                <w:lang w:eastAsia="sl-SI"/>
              </w:rPr>
              <w:t>Ime in priimek:</w:t>
            </w:r>
          </w:p>
        </w:tc>
        <w:tc>
          <w:tcPr>
            <w:tcW w:w="2266"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r w:rsidRPr="00947BE9">
              <w:rPr>
                <w:rFonts w:eastAsia="Times New Roman" w:cs="Times New Roman"/>
                <w:bCs/>
                <w:kern w:val="32"/>
                <w:lang w:eastAsia="sl-SI"/>
              </w:rPr>
              <w:t>Naslov:</w:t>
            </w:r>
          </w:p>
        </w:tc>
        <w:tc>
          <w:tcPr>
            <w:tcW w:w="2265"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r w:rsidRPr="00947BE9">
              <w:rPr>
                <w:rFonts w:eastAsia="Times New Roman" w:cs="Times New Roman"/>
                <w:bCs/>
                <w:kern w:val="32"/>
                <w:lang w:eastAsia="sl-SI"/>
              </w:rPr>
              <w:t>EMŠO:</w:t>
            </w:r>
          </w:p>
        </w:tc>
        <w:tc>
          <w:tcPr>
            <w:tcW w:w="2198"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r w:rsidRPr="00947BE9">
              <w:rPr>
                <w:rFonts w:eastAsia="Times New Roman" w:cs="Times New Roman"/>
                <w:bCs/>
                <w:kern w:val="32"/>
                <w:lang w:eastAsia="sl-SI"/>
              </w:rPr>
              <w:t>Podpis:</w:t>
            </w:r>
          </w:p>
        </w:tc>
      </w:tr>
      <w:tr w:rsidR="00947BE9" w:rsidRPr="00947BE9" w:rsidTr="00947BE9">
        <w:tc>
          <w:tcPr>
            <w:tcW w:w="2266" w:type="dxa"/>
          </w:tcPr>
          <w:p w:rsidR="00947BE9" w:rsidRPr="00947BE9" w:rsidRDefault="00947BE9" w:rsidP="00947BE9">
            <w:pPr>
              <w:spacing w:after="0" w:line="240" w:lineRule="auto"/>
              <w:rPr>
                <w:rFonts w:eastAsia="Times New Roman" w:cs="Times New Roman"/>
                <w:lang w:eastAsia="sl-SI"/>
              </w:rPr>
            </w:pPr>
          </w:p>
        </w:tc>
        <w:tc>
          <w:tcPr>
            <w:tcW w:w="2266"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265"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198"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r>
      <w:tr w:rsidR="00947BE9" w:rsidRPr="00947BE9" w:rsidTr="00947BE9">
        <w:tc>
          <w:tcPr>
            <w:tcW w:w="2266" w:type="dxa"/>
          </w:tcPr>
          <w:p w:rsidR="00947BE9" w:rsidRPr="00947BE9" w:rsidRDefault="00947BE9" w:rsidP="00947BE9">
            <w:pPr>
              <w:spacing w:after="0" w:line="240" w:lineRule="auto"/>
              <w:rPr>
                <w:rFonts w:eastAsia="Times New Roman" w:cs="Times New Roman"/>
                <w:lang w:eastAsia="sl-SI"/>
              </w:rPr>
            </w:pPr>
          </w:p>
        </w:tc>
        <w:tc>
          <w:tcPr>
            <w:tcW w:w="2266"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265"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198"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r>
      <w:tr w:rsidR="00947BE9" w:rsidRPr="00947BE9" w:rsidTr="00947BE9">
        <w:trPr>
          <w:trHeight w:val="356"/>
        </w:trPr>
        <w:tc>
          <w:tcPr>
            <w:tcW w:w="2266" w:type="dxa"/>
          </w:tcPr>
          <w:p w:rsidR="00947BE9" w:rsidRPr="00947BE9" w:rsidRDefault="00947BE9" w:rsidP="00947BE9">
            <w:pPr>
              <w:spacing w:after="0" w:line="240" w:lineRule="auto"/>
              <w:rPr>
                <w:rFonts w:eastAsia="Times New Roman" w:cs="Times New Roman"/>
                <w:lang w:eastAsia="sl-SI"/>
              </w:rPr>
            </w:pPr>
          </w:p>
        </w:tc>
        <w:tc>
          <w:tcPr>
            <w:tcW w:w="2266"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265"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c>
          <w:tcPr>
            <w:tcW w:w="2198" w:type="dxa"/>
          </w:tcPr>
          <w:p w:rsidR="00947BE9" w:rsidRPr="00947BE9" w:rsidRDefault="00947BE9" w:rsidP="00947BE9">
            <w:pPr>
              <w:keepNext/>
              <w:spacing w:before="240" w:after="60" w:line="240" w:lineRule="auto"/>
              <w:jc w:val="both"/>
              <w:outlineLvl w:val="0"/>
              <w:rPr>
                <w:rFonts w:eastAsia="Times New Roman" w:cs="Times New Roman"/>
                <w:bCs/>
                <w:kern w:val="32"/>
                <w:lang w:eastAsia="sl-SI"/>
              </w:rPr>
            </w:pPr>
          </w:p>
        </w:tc>
      </w:tr>
    </w:tbl>
    <w:p w:rsidR="00947BE9" w:rsidRDefault="00947BE9" w:rsidP="00947BE9">
      <w:pPr>
        <w:rPr>
          <w:rFonts w:ascii="Calibri" w:eastAsia="Times New Roman" w:hAnsi="Calibri" w:cs="Times New Roman"/>
          <w:lang w:eastAsia="sl-SI"/>
        </w:rPr>
      </w:pPr>
    </w:p>
    <w:p w:rsidR="00AD0728" w:rsidRPr="00947BE9" w:rsidRDefault="00AD0728" w:rsidP="00947BE9">
      <w:pPr>
        <w:rPr>
          <w:rFonts w:ascii="Calibri" w:eastAsia="Times New Roman" w:hAnsi="Calibri" w:cs="Times New Roman"/>
          <w:lang w:eastAsia="sl-SI"/>
        </w:rPr>
        <w:sectPr w:rsidR="00AD0728" w:rsidRPr="00947BE9">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CA3AD0" w:rsidP="00CA3AD0">
      <w:pPr>
        <w:spacing w:after="0" w:line="240" w:lineRule="auto"/>
        <w:rPr>
          <w:rFonts w:ascii="Calibri" w:eastAsia="Times New Roman" w:hAnsi="Calibri" w:cs="Times New Roman"/>
          <w:i/>
          <w:lang w:eastAsia="sl-SI"/>
        </w:rPr>
      </w:pPr>
      <w:r>
        <w:rPr>
          <w:rFonts w:ascii="Calibri" w:eastAsia="Times New Roman" w:hAnsi="Calibri" w:cs="Times New Roman"/>
          <w:i/>
          <w:sz w:val="20"/>
          <w:lang w:eastAsia="sl-SI"/>
        </w:rPr>
        <w:t xml:space="preserve">                       </w:t>
      </w:r>
      <w:r w:rsidR="00267480" w:rsidRPr="00AD0728">
        <w:rPr>
          <w:rFonts w:ascii="Calibri" w:eastAsia="Times New Roman" w:hAnsi="Calibri" w:cs="Times New Roman"/>
          <w:i/>
          <w:sz w:val="20"/>
          <w:lang w:eastAsia="sl-SI"/>
        </w:rPr>
        <w:t>Naziv pooblastitelja</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267480">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0C3EE7">
        <w:rPr>
          <w:rFonts w:ascii="Calibri" w:eastAsia="Times New Roman" w:hAnsi="Calibri" w:cs="Times New Roman"/>
          <w:color w:val="000000"/>
          <w:lang w:eastAsia="sl-SI"/>
        </w:rPr>
        <w:t>Vodovod-kanalizacija</w:t>
      </w:r>
      <w:r w:rsidR="00267480" w:rsidRPr="00AD0728">
        <w:rPr>
          <w:rFonts w:ascii="Calibri" w:eastAsia="Times New Roman" w:hAnsi="Calibri" w:cs="Times New Roman"/>
          <w:color w:val="000000"/>
          <w:lang w:eastAsia="sl-SI"/>
        </w:rPr>
        <w:t xml:space="preserve"> javno podjetje</w:t>
      </w:r>
      <w:r w:rsidR="000C3EE7">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9F744C" w:rsidRPr="009F744C">
        <w:rPr>
          <w:rFonts w:ascii="Calibri" w:eastAsia="Times New Roman" w:hAnsi="Calibri" w:cs="Times New Roman"/>
          <w:b/>
          <w:color w:val="000000"/>
          <w:lang w:eastAsia="sl-SI"/>
        </w:rPr>
        <w:t>»</w:t>
      </w:r>
      <w:r w:rsidR="00947BE9" w:rsidRPr="00947BE9">
        <w:rPr>
          <w:rFonts w:ascii="Calibri" w:eastAsia="Times New Roman" w:hAnsi="Calibri" w:cs="Times New Roman"/>
          <w:b/>
          <w:color w:val="000000"/>
          <w:lang w:eastAsia="sl-SI"/>
        </w:rPr>
        <w:t>NABAVA IN PREVOZ KEMIKALIJ ZA PRIPRAVO PITNE VODE</w:t>
      </w:r>
      <w:r w:rsidR="00A40F92">
        <w:rPr>
          <w:rFonts w:ascii="Calibri" w:eastAsia="Times New Roman" w:hAnsi="Calibri" w:cs="Times New Roman"/>
          <w:b/>
          <w:color w:val="000000"/>
          <w:lang w:eastAsia="sl-SI"/>
        </w:rPr>
        <w:t xml:space="preserve"> </w:t>
      </w:r>
      <w:r w:rsidR="00947BE9" w:rsidRPr="00947BE9">
        <w:rPr>
          <w:rFonts w:ascii="Calibri" w:eastAsia="Times New Roman" w:hAnsi="Calibri" w:cs="Times New Roman"/>
          <w:b/>
          <w:color w:val="000000"/>
          <w:lang w:eastAsia="sl-SI"/>
        </w:rPr>
        <w:t>2017</w:t>
      </w:r>
      <w:r w:rsidR="00A40F92">
        <w:rPr>
          <w:rFonts w:ascii="Calibri" w:eastAsia="Times New Roman" w:hAnsi="Calibri" w:cs="Times New Roman"/>
          <w:b/>
          <w:color w:val="000000"/>
          <w:lang w:eastAsia="sl-SI"/>
        </w:rPr>
        <w:t>-</w:t>
      </w:r>
      <w:r w:rsidR="00947BE9" w:rsidRPr="00947BE9">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009F744C" w:rsidRPr="00AD0728">
        <w:rPr>
          <w:rFonts w:ascii="Calibri" w:eastAsia="Times New Roman" w:hAnsi="Calibri" w:cs="Times New Roman"/>
          <w:color w:val="000000"/>
          <w:lang w:eastAsia="sl-SI"/>
        </w:rPr>
        <w:t xml:space="preserve"> </w:t>
      </w:r>
      <w:r w:rsidR="009F744C">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r w:rsidR="00947BE9">
        <w:rPr>
          <w:rFonts w:ascii="Calibri" w:eastAsia="Times New Roman" w:hAnsi="Calibri" w:cs="Times New Roman"/>
          <w:color w:val="000000"/>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Default="00267480" w:rsidP="00267480">
      <w:pPr>
        <w:spacing w:after="0" w:line="240" w:lineRule="auto"/>
        <w:rPr>
          <w:rFonts w:ascii="Calibri" w:eastAsia="Times New Roman" w:hAnsi="Calibri" w:cs="Times New Roman"/>
          <w:lang w:eastAsia="sl-SI"/>
        </w:rPr>
      </w:pPr>
    </w:p>
    <w:p w:rsidR="0031354B" w:rsidRPr="00AD0728" w:rsidRDefault="0031354B"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9F744C" w:rsidRPr="009F744C">
        <w:rPr>
          <w:rFonts w:ascii="Calibri" w:eastAsia="Times New Roman" w:hAnsi="Calibri" w:cs="Times New Roman"/>
          <w:b/>
          <w:color w:val="000000"/>
          <w:lang w:eastAsia="sl-SI"/>
        </w:rPr>
        <w:t>»</w:t>
      </w:r>
      <w:r w:rsidR="00CC1A62">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00CC1A62">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483B8F" w:rsidRPr="00AD0728" w:rsidRDefault="00483B8F" w:rsidP="00AD44FE">
      <w:pPr>
        <w:spacing w:after="0" w:line="240" w:lineRule="auto"/>
        <w:jc w:val="both"/>
        <w:rPr>
          <w:rFonts w:ascii="Calibri" w:eastAsia="Times New Roman" w:hAnsi="Calibri" w:cs="Times New Roman"/>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AD44FE" w:rsidP="00EA2079">
      <w:pPr>
        <w:spacing w:after="0" w:line="240" w:lineRule="auto"/>
        <w:jc w:val="both"/>
        <w:outlineLvl w:val="0"/>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EA2079" w:rsidRPr="00B21458" w:rsidRDefault="00EA2079" w:rsidP="00EA2079">
      <w:pPr>
        <w:rPr>
          <w:rFonts w:ascii="Calibri" w:eastAsia="Times New Roman" w:hAnsi="Calibri" w:cs="Times New Roman"/>
          <w:b/>
          <w:i/>
          <w:lang w:eastAsia="sl-SI"/>
        </w:rPr>
        <w:sectPr w:rsidR="00EA2079" w:rsidRPr="00B21458">
          <w:pgSz w:w="11906" w:h="16838"/>
          <w:pgMar w:top="1417" w:right="1417" w:bottom="1417" w:left="1417" w:header="708" w:footer="708" w:gutter="0"/>
          <w:cols w:space="708"/>
          <w:docGrid w:linePitch="360"/>
        </w:sectPr>
      </w:pPr>
      <w:r w:rsidRPr="00B21458">
        <w:rPr>
          <w:rFonts w:ascii="Calibri" w:eastAsia="Times New Roman" w:hAnsi="Calibri" w:cs="Times New Roman"/>
          <w:b/>
          <w:i/>
          <w:lang w:eastAsia="sl-SI"/>
        </w:rPr>
        <w:t xml:space="preserve">Ta obrazec morajo izpolniti vse osebe, ki so članice upravnega, vodstvenega ali nadzornega organa ponudnika /soponudnika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9F744C" w:rsidRPr="009F744C">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 xml:space="preserve">NABAVA IN PREVOZ KEMIKALIJ ZA PRIPRAVO </w:t>
      </w:r>
      <w:r w:rsidR="00A40F92">
        <w:rPr>
          <w:rFonts w:ascii="Calibri" w:eastAsia="Times New Roman" w:hAnsi="Calibri" w:cs="Times New Roman"/>
          <w:b/>
          <w:color w:val="000000"/>
          <w:lang w:eastAsia="sl-SI"/>
        </w:rPr>
        <w:t xml:space="preserve">PITNE VODE </w:t>
      </w:r>
      <w:r w:rsidR="00CC1A62" w:rsidRPr="00CC1A62">
        <w:rPr>
          <w:rFonts w:ascii="Calibri" w:eastAsia="Times New Roman" w:hAnsi="Calibri" w:cs="Times New Roman"/>
          <w:b/>
          <w:color w:val="000000"/>
          <w:lang w:eastAsia="sl-SI"/>
        </w:rPr>
        <w:t>2017</w:t>
      </w:r>
      <w:r w:rsidR="00A40F92">
        <w:rPr>
          <w:rFonts w:ascii="Calibri" w:eastAsia="Times New Roman" w:hAnsi="Calibri" w:cs="Times New Roman"/>
          <w:b/>
          <w:color w:val="000000"/>
          <w:lang w:eastAsia="sl-SI"/>
        </w:rPr>
        <w:t>-</w:t>
      </w:r>
      <w:r w:rsidR="00CC1A62">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9F744C" w:rsidRPr="009F744C">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C308D7">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C308D7">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C308D7">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C308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C308D7">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C308D7">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C308D7">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C1A62" w:rsidP="00590151">
            <w:pPr>
              <w:tabs>
                <w:tab w:val="left" w:pos="2730"/>
              </w:tabs>
              <w:jc w:val="right"/>
              <w:rPr>
                <w:rFonts w:ascii="Calibri" w:hAnsi="Calibri"/>
                <w:sz w:val="22"/>
                <w:szCs w:val="22"/>
              </w:rPr>
            </w:pPr>
            <w:r>
              <w:rPr>
                <w:rFonts w:ascii="Calibri" w:hAnsi="Calibri"/>
                <w:sz w:val="22"/>
                <w:szCs w:val="22"/>
              </w:rPr>
              <w:t>Davčna številka</w:t>
            </w:r>
            <w:r w:rsidR="00CB2E8E" w:rsidRPr="00AD0728">
              <w:rPr>
                <w:rFonts w:ascii="Calibri" w:hAnsi="Calibri"/>
                <w:sz w:val="22"/>
                <w:szCs w:val="22"/>
              </w:rPr>
              <w:t>:</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sz w:val="22"/>
                <w:szCs w:val="22"/>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9F744C" w:rsidRPr="009F744C">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9F744C" w:rsidRPr="009F744C">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NABAVA IN PREVOZ KEMIKALIJ ZA PRIPRAVO PITNE VODE 2017</w:t>
      </w:r>
      <w:r w:rsidR="00A40F92">
        <w:rPr>
          <w:rFonts w:ascii="Calibri" w:eastAsia="Times New Roman" w:hAnsi="Calibri" w:cs="Times New Roman"/>
          <w:b/>
          <w:color w:val="000000"/>
          <w:lang w:eastAsia="sl-SI"/>
        </w:rPr>
        <w:t>-</w:t>
      </w:r>
      <w:r w:rsidR="00CC1A62" w:rsidRPr="00CC1A62">
        <w:rPr>
          <w:rFonts w:ascii="Calibri" w:eastAsia="Times New Roman" w:hAnsi="Calibri" w:cs="Times New Roman"/>
          <w:b/>
          <w:color w:val="000000"/>
          <w:lang w:eastAsia="sl-SI"/>
        </w:rPr>
        <w:t>2019</w:t>
      </w:r>
      <w:r w:rsidR="009F744C" w:rsidRPr="009F744C">
        <w:rPr>
          <w:rFonts w:ascii="Calibri" w:eastAsia="Times New Roman" w:hAnsi="Calibri" w:cs="Times New Roman"/>
          <w:b/>
          <w:color w:val="000000"/>
          <w:lang w:eastAsia="sl-SI"/>
        </w:rPr>
        <w:t>«</w:t>
      </w:r>
      <w:r w:rsidRPr="00AD0728">
        <w:rPr>
          <w:rFonts w:ascii="Calibri" w:eastAsia="Times New Roman" w:hAnsi="Calibri" w:cs="Times New Roman"/>
          <w:lang w:eastAsia="sl-SI"/>
        </w:rPr>
        <w:t xml:space="preserve"> izjavljamo, da za izvedbo tega javnega naročila ne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B2145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rPr>
          <w:rFonts w:ascii="Calibri" w:eastAsia="Times New Roman" w:hAnsi="Calibri" w:cs="Times New Roman"/>
          <w:lang w:eastAsia="sl-SI"/>
        </w:rPr>
      </w:pPr>
    </w:p>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CC1A62" w:rsidRPr="00CC1A62" w:rsidRDefault="00CC1A62" w:rsidP="00CC1A62">
      <w:pPr>
        <w:autoSpaceDE w:val="0"/>
        <w:autoSpaceDN w:val="0"/>
        <w:adjustRightInd w:val="0"/>
        <w:spacing w:after="0" w:line="240" w:lineRule="auto"/>
        <w:jc w:val="both"/>
        <w:rPr>
          <w:rFonts w:eastAsia="Times New Roman" w:cstheme="minorHAnsi"/>
          <w:color w:val="000000"/>
          <w:lang w:eastAsia="sl-SI"/>
        </w:rPr>
      </w:pPr>
      <w:r w:rsidRPr="00CC1A62">
        <w:rPr>
          <w:rFonts w:eastAsia="Times New Roman" w:cstheme="minorHAnsi"/>
          <w:color w:val="000000"/>
          <w:lang w:eastAsia="sl-SI"/>
        </w:rPr>
        <w:t xml:space="preserve">V obdobju zadnjih treh let pred oddajo ponudbe smo uspešno dobavili naslednje blago: </w:t>
      </w:r>
    </w:p>
    <w:p w:rsidR="00CC1A62" w:rsidRPr="00CC1A62" w:rsidRDefault="00CC1A62" w:rsidP="00CC1A62">
      <w:pPr>
        <w:autoSpaceDE w:val="0"/>
        <w:autoSpaceDN w:val="0"/>
        <w:adjustRightInd w:val="0"/>
        <w:spacing w:after="0" w:line="240" w:lineRule="auto"/>
        <w:jc w:val="both"/>
        <w:rPr>
          <w:rFonts w:eastAsia="Times New Roman" w:cstheme="minorHAnsi"/>
          <w:color w:val="000000"/>
          <w:lang w:eastAsia="sl-SI"/>
        </w:rPr>
      </w:pPr>
    </w:p>
    <w:p w:rsidR="00CC1A62" w:rsidRPr="00CC1A62" w:rsidRDefault="00CC1A62" w:rsidP="00CC1A62">
      <w:pPr>
        <w:autoSpaceDE w:val="0"/>
        <w:autoSpaceDN w:val="0"/>
        <w:adjustRightInd w:val="0"/>
        <w:spacing w:after="0" w:line="240" w:lineRule="auto"/>
        <w:jc w:val="both"/>
        <w:rPr>
          <w:rFonts w:eastAsia="Times New Roman" w:cstheme="minorHAnsi"/>
          <w:i/>
          <w:color w:val="000000"/>
          <w:lang w:eastAsia="sl-SI"/>
        </w:rPr>
      </w:pPr>
      <w:r w:rsidRPr="00CC1A62">
        <w:rPr>
          <w:rFonts w:eastAsia="Times New Roman" w:cstheme="minorHAnsi"/>
          <w:i/>
          <w:color w:val="000000"/>
          <w:lang w:eastAsia="sl-SI"/>
        </w:rPr>
        <w:t>Naročnik si pridržuje pravico, da navedbe preveri ter zahteva dokazila o izvedbi navedenega referenčnega dela, oziroma navedbe preveri neposredno pri naročniku.</w:t>
      </w:r>
    </w:p>
    <w:p w:rsidR="00CC1A62" w:rsidRPr="00CC1A62" w:rsidRDefault="00CC1A62" w:rsidP="00CC1A62">
      <w:pPr>
        <w:spacing w:after="0" w:line="240" w:lineRule="auto"/>
        <w:rPr>
          <w:rFonts w:eastAsia="Times New Roman" w:cstheme="minorHAnsi"/>
          <w:lang w:eastAsia="sl-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4819"/>
      </w:tblGrid>
      <w:tr w:rsidR="00CC1A62" w:rsidRPr="00CC1A62" w:rsidTr="00772CD3">
        <w:tc>
          <w:tcPr>
            <w:tcW w:w="496"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1.</w:t>
            </w:r>
          </w:p>
        </w:tc>
        <w:tc>
          <w:tcPr>
            <w:tcW w:w="396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Predmet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Količina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Naročnik blaga:</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Kontaktna oseba naročnika in telefonska številka:</w:t>
            </w:r>
          </w:p>
        </w:tc>
        <w:tc>
          <w:tcPr>
            <w:tcW w:w="481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c>
      </w:tr>
      <w:tr w:rsidR="00CC1A62" w:rsidRPr="00CC1A62" w:rsidTr="00772CD3">
        <w:tc>
          <w:tcPr>
            <w:tcW w:w="496"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2.</w:t>
            </w:r>
          </w:p>
        </w:tc>
        <w:tc>
          <w:tcPr>
            <w:tcW w:w="396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Predmet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Količina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Naročnik blaga:</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Kontaktna oseba naročnika in telefonska številka:</w:t>
            </w:r>
          </w:p>
        </w:tc>
        <w:tc>
          <w:tcPr>
            <w:tcW w:w="481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c>
      </w:tr>
      <w:tr w:rsidR="00CC1A62" w:rsidRPr="00CC1A62" w:rsidTr="00772CD3">
        <w:tc>
          <w:tcPr>
            <w:tcW w:w="496"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 xml:space="preserve">3. </w:t>
            </w:r>
          </w:p>
        </w:tc>
        <w:tc>
          <w:tcPr>
            <w:tcW w:w="396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Predmet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Količina dobave:</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Naročnik blaga:</w:t>
            </w: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CC1A62">
              <w:rPr>
                <w:rFonts w:eastAsia="Times New Roman" w:cstheme="minorHAnsi"/>
                <w:lang w:eastAsia="sl-SI"/>
              </w:rPr>
              <w:t>Kontaktna oseba naročnika in telefonska številka:</w:t>
            </w:r>
          </w:p>
        </w:tc>
        <w:tc>
          <w:tcPr>
            <w:tcW w:w="4819" w:type="dxa"/>
          </w:tcPr>
          <w:p w:rsidR="00CC1A62" w:rsidRPr="00CC1A62" w:rsidRDefault="00CC1A62" w:rsidP="00CC1A62">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c>
      </w:tr>
    </w:tbl>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i/>
          <w:lang w:eastAsia="sl-SI"/>
        </w:rPr>
        <w:t>Obrazec se po potrebi fotokopira.</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p>
    <w:tbl>
      <w:tblPr>
        <w:tblW w:w="0" w:type="auto"/>
        <w:tblLook w:val="00A0" w:firstRow="1" w:lastRow="0" w:firstColumn="1" w:lastColumn="0" w:noHBand="0" w:noVBand="0"/>
      </w:tblPr>
      <w:tblGrid>
        <w:gridCol w:w="3024"/>
        <w:gridCol w:w="3016"/>
        <w:gridCol w:w="3032"/>
      </w:tblGrid>
      <w:tr w:rsidR="00CC1A62" w:rsidRPr="00CC1A62" w:rsidTr="00772CD3">
        <w:tc>
          <w:tcPr>
            <w:tcW w:w="3070"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Datum:</w:t>
            </w:r>
          </w:p>
        </w:tc>
        <w:tc>
          <w:tcPr>
            <w:tcW w:w="3070"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Žig:</w:t>
            </w:r>
          </w:p>
        </w:tc>
        <w:tc>
          <w:tcPr>
            <w:tcW w:w="3071"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Podpis ponudnika:</w:t>
            </w:r>
          </w:p>
        </w:tc>
      </w:tr>
    </w:tbl>
    <w:p w:rsidR="00CC1A62" w:rsidRDefault="00CC1A62" w:rsidP="003347DA">
      <w:pPr>
        <w:spacing w:after="0" w:line="240" w:lineRule="auto"/>
        <w:jc w:val="right"/>
        <w:rPr>
          <w:rFonts w:ascii="Calibri" w:eastAsia="Times New Roman" w:hAnsi="Calibri" w:cs="Times New Roman"/>
          <w:lang w:eastAsia="sl-SI"/>
        </w:rPr>
      </w:pPr>
    </w:p>
    <w:p w:rsidR="00CC1A62" w:rsidRDefault="00CC1A62" w:rsidP="003347DA">
      <w:pPr>
        <w:spacing w:after="0" w:line="240" w:lineRule="auto"/>
        <w:jc w:val="right"/>
        <w:rPr>
          <w:rFonts w:ascii="Calibri" w:eastAsia="Times New Roman" w:hAnsi="Calibri" w:cs="Times New Roman"/>
          <w:lang w:eastAsia="sl-SI"/>
        </w:rPr>
      </w:pPr>
    </w:p>
    <w:p w:rsidR="00CC1A62" w:rsidRDefault="00CC1A62" w:rsidP="003347DA">
      <w:pPr>
        <w:spacing w:after="0" w:line="240" w:lineRule="auto"/>
        <w:jc w:val="right"/>
        <w:rPr>
          <w:rFonts w:ascii="Calibri" w:eastAsia="Times New Roman" w:hAnsi="Calibri" w:cs="Times New Roman"/>
          <w:lang w:eastAsia="sl-SI"/>
        </w:rPr>
      </w:pPr>
    </w:p>
    <w:p w:rsidR="00CC1A62" w:rsidRDefault="00CC1A62" w:rsidP="003347DA">
      <w:pPr>
        <w:spacing w:after="0" w:line="240" w:lineRule="auto"/>
        <w:jc w:val="right"/>
        <w:rPr>
          <w:rFonts w:ascii="Calibri" w:eastAsia="Times New Roman" w:hAnsi="Calibri" w:cs="Times New Roman"/>
          <w:lang w:eastAsia="sl-SI"/>
        </w:rPr>
      </w:pPr>
    </w:p>
    <w:p w:rsidR="00CC1A62" w:rsidRDefault="00CC1A62" w:rsidP="003347DA">
      <w:pPr>
        <w:spacing w:after="0" w:line="240" w:lineRule="auto"/>
        <w:jc w:val="right"/>
        <w:rPr>
          <w:rFonts w:ascii="Calibri" w:eastAsia="Times New Roman" w:hAnsi="Calibri" w:cs="Times New Roman"/>
          <w:lang w:eastAsia="sl-SI"/>
        </w:rPr>
      </w:pPr>
    </w:p>
    <w:p w:rsidR="00CC1A62" w:rsidRDefault="00CC1A62" w:rsidP="00CC1A62">
      <w:pPr>
        <w:spacing w:after="0" w:line="240" w:lineRule="auto"/>
        <w:rPr>
          <w:rFonts w:ascii="Calibri" w:eastAsia="Times New Roman" w:hAnsi="Calibri" w:cs="Times New Roman"/>
          <w:lang w:eastAsia="sl-SI"/>
        </w:rPr>
      </w:pPr>
    </w:p>
    <w:p w:rsidR="003347DA" w:rsidRPr="00AD0728" w:rsidRDefault="00CC1A62" w:rsidP="00CC1A62">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CB2E8E" w:rsidRPr="00AD0728">
        <w:rPr>
          <w:rFonts w:ascii="Calibri" w:eastAsia="Times New Roman" w:hAnsi="Calibri" w:cs="Times New Roman"/>
          <w:lang w:eastAsia="sl-SI"/>
        </w:rPr>
        <w:t>5/1</w:t>
      </w:r>
    </w:p>
    <w:p w:rsidR="00CC1A62" w:rsidRDefault="00CC1A62" w:rsidP="003F71A7">
      <w:pPr>
        <w:spacing w:after="0" w:line="240" w:lineRule="auto"/>
        <w:jc w:val="center"/>
        <w:rPr>
          <w:rFonts w:eastAsia="Times New Roman" w:cs="Times New Roman"/>
          <w:b/>
          <w:lang w:eastAsia="sl-SI"/>
        </w:rPr>
      </w:pPr>
    </w:p>
    <w:p w:rsidR="00CC1A62" w:rsidRDefault="00CC1A62" w:rsidP="003F71A7">
      <w:pPr>
        <w:spacing w:after="0" w:line="240" w:lineRule="auto"/>
        <w:jc w:val="center"/>
        <w:rPr>
          <w:rFonts w:eastAsia="Times New Roman" w:cs="Times New Roman"/>
          <w:b/>
          <w:lang w:eastAsia="sl-SI"/>
        </w:rPr>
      </w:pPr>
    </w:p>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 xml:space="preserve">POTRDITEV REFERENC S STRANI POSAMEZNIH NAROČNIKOV </w:t>
      </w:r>
    </w:p>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(priloga k referenčni tabeli)</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 xml:space="preserve">Naziv in naslov naročnika (kupca): </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_________________________________________________________________________________</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Kontaktna oseba:_______________</w:t>
      </w: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Tel. št.________________________</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jc w:val="center"/>
        <w:rPr>
          <w:rFonts w:eastAsia="Times New Roman" w:cstheme="minorHAnsi"/>
          <w:bCs/>
          <w:lang w:eastAsia="sl-SI"/>
        </w:rPr>
      </w:pPr>
      <w:r w:rsidRPr="00CC1A62">
        <w:rPr>
          <w:rFonts w:eastAsia="Times New Roman" w:cstheme="minorHAnsi"/>
          <w:bCs/>
          <w:lang w:eastAsia="sl-SI"/>
        </w:rPr>
        <w:t>POTRDILO O REFERENČNEM DELU</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Potrjujemo, da je  ___________________________________________________________________</w:t>
      </w:r>
    </w:p>
    <w:p w:rsidR="00CC1A62" w:rsidRPr="00CC1A62" w:rsidRDefault="00CC1A62" w:rsidP="00CC1A62">
      <w:pPr>
        <w:spacing w:after="0" w:line="240" w:lineRule="auto"/>
        <w:rPr>
          <w:rFonts w:eastAsia="Times New Roman" w:cstheme="minorHAnsi"/>
          <w:lang w:eastAsia="sl-SI"/>
        </w:rPr>
      </w:pPr>
    </w:p>
    <w:p w:rsidR="00CC1A62" w:rsidRPr="00CC1A62" w:rsidRDefault="00CC1A62" w:rsidP="00CC1A62">
      <w:pPr>
        <w:spacing w:after="0" w:line="240" w:lineRule="auto"/>
        <w:rPr>
          <w:rFonts w:eastAsia="Times New Roman" w:cstheme="minorHAnsi"/>
          <w:lang w:eastAsia="sl-SI"/>
        </w:rPr>
      </w:pPr>
      <w:r w:rsidRPr="00CC1A62">
        <w:rPr>
          <w:rFonts w:eastAsia="Times New Roman" w:cstheme="minorHAnsi"/>
          <w:lang w:eastAsia="sl-SI"/>
        </w:rPr>
        <w:t>uspešno in pravočasno dobavil naslednje blago v naslednjih količinah:</w:t>
      </w:r>
    </w:p>
    <w:p w:rsidR="00CC1A62" w:rsidRPr="00CC1A62" w:rsidRDefault="00CC1A62" w:rsidP="00CC1A62">
      <w:pPr>
        <w:spacing w:after="0" w:line="240" w:lineRule="auto"/>
        <w:jc w:val="both"/>
        <w:rPr>
          <w:rFonts w:eastAsia="Times New Roman" w:cstheme="minorHAnsi"/>
          <w:lang w:eastAsia="sl-SI"/>
        </w:rPr>
      </w:pPr>
    </w:p>
    <w:p w:rsidR="00CC1A62" w:rsidRPr="00CC1A62" w:rsidRDefault="00CC1A62" w:rsidP="00CC1A62">
      <w:pPr>
        <w:spacing w:after="0" w:line="240" w:lineRule="auto"/>
        <w:jc w:val="both"/>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523"/>
        <w:gridCol w:w="3061"/>
      </w:tblGrid>
      <w:tr w:rsidR="00CC1A62" w:rsidRPr="00CC1A62" w:rsidTr="00772CD3">
        <w:tc>
          <w:tcPr>
            <w:tcW w:w="2518"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Vrsta blaga</w:t>
            </w:r>
          </w:p>
        </w:tc>
        <w:tc>
          <w:tcPr>
            <w:tcW w:w="3583"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Količina</w:t>
            </w:r>
          </w:p>
        </w:tc>
        <w:tc>
          <w:tcPr>
            <w:tcW w:w="3111"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Datum dobave</w:t>
            </w:r>
          </w:p>
        </w:tc>
      </w:tr>
      <w:tr w:rsidR="00CC1A62" w:rsidRPr="00CC1A62" w:rsidTr="00772CD3">
        <w:tc>
          <w:tcPr>
            <w:tcW w:w="2518" w:type="dxa"/>
          </w:tcPr>
          <w:p w:rsidR="00CC1A62" w:rsidRPr="00CC1A62" w:rsidRDefault="00CC1A62" w:rsidP="00CC1A62">
            <w:pPr>
              <w:spacing w:after="0" w:line="240" w:lineRule="auto"/>
              <w:jc w:val="both"/>
              <w:rPr>
                <w:rFonts w:eastAsia="Times New Roman" w:cstheme="minorHAnsi"/>
                <w:lang w:eastAsia="sl-SI"/>
              </w:rPr>
            </w:pPr>
          </w:p>
          <w:p w:rsidR="00CC1A62" w:rsidRPr="00CC1A62" w:rsidRDefault="00CC1A62" w:rsidP="00CC1A62">
            <w:pPr>
              <w:spacing w:after="0" w:line="240" w:lineRule="auto"/>
              <w:jc w:val="both"/>
              <w:rPr>
                <w:rFonts w:eastAsia="Times New Roman" w:cstheme="minorHAnsi"/>
                <w:lang w:eastAsia="sl-SI"/>
              </w:rPr>
            </w:pPr>
          </w:p>
        </w:tc>
        <w:tc>
          <w:tcPr>
            <w:tcW w:w="3583" w:type="dxa"/>
          </w:tcPr>
          <w:p w:rsidR="00CC1A62" w:rsidRPr="00CC1A62" w:rsidRDefault="00CC1A62" w:rsidP="00CC1A62">
            <w:pPr>
              <w:spacing w:after="0" w:line="240" w:lineRule="auto"/>
              <w:jc w:val="both"/>
              <w:rPr>
                <w:rFonts w:eastAsia="Times New Roman" w:cstheme="minorHAnsi"/>
                <w:lang w:eastAsia="sl-SI"/>
              </w:rPr>
            </w:pPr>
          </w:p>
        </w:tc>
        <w:tc>
          <w:tcPr>
            <w:tcW w:w="3111" w:type="dxa"/>
          </w:tcPr>
          <w:p w:rsidR="00CC1A62" w:rsidRPr="00CC1A62" w:rsidRDefault="00CC1A62" w:rsidP="00CC1A62">
            <w:pPr>
              <w:spacing w:after="0" w:line="240" w:lineRule="auto"/>
              <w:jc w:val="both"/>
              <w:rPr>
                <w:rFonts w:eastAsia="Times New Roman" w:cstheme="minorHAnsi"/>
                <w:lang w:eastAsia="sl-SI"/>
              </w:rPr>
            </w:pPr>
          </w:p>
        </w:tc>
      </w:tr>
      <w:tr w:rsidR="00CC1A62" w:rsidRPr="00CC1A62" w:rsidTr="00772CD3">
        <w:tc>
          <w:tcPr>
            <w:tcW w:w="2518" w:type="dxa"/>
          </w:tcPr>
          <w:p w:rsidR="00CC1A62" w:rsidRPr="00CC1A62" w:rsidRDefault="00CC1A62" w:rsidP="00CC1A62">
            <w:pPr>
              <w:spacing w:after="0" w:line="240" w:lineRule="auto"/>
              <w:jc w:val="both"/>
              <w:rPr>
                <w:rFonts w:eastAsia="Times New Roman" w:cstheme="minorHAnsi"/>
                <w:lang w:eastAsia="sl-SI"/>
              </w:rPr>
            </w:pPr>
          </w:p>
          <w:p w:rsidR="00CC1A62" w:rsidRPr="00CC1A62" w:rsidRDefault="00CC1A62" w:rsidP="00CC1A62">
            <w:pPr>
              <w:spacing w:after="0" w:line="240" w:lineRule="auto"/>
              <w:jc w:val="both"/>
              <w:rPr>
                <w:rFonts w:eastAsia="Times New Roman" w:cstheme="minorHAnsi"/>
                <w:lang w:eastAsia="sl-SI"/>
              </w:rPr>
            </w:pPr>
          </w:p>
        </w:tc>
        <w:tc>
          <w:tcPr>
            <w:tcW w:w="3583" w:type="dxa"/>
          </w:tcPr>
          <w:p w:rsidR="00CC1A62" w:rsidRPr="00CC1A62" w:rsidRDefault="00CC1A62" w:rsidP="00CC1A62">
            <w:pPr>
              <w:spacing w:after="0" w:line="240" w:lineRule="auto"/>
              <w:jc w:val="both"/>
              <w:rPr>
                <w:rFonts w:eastAsia="Times New Roman" w:cstheme="minorHAnsi"/>
                <w:lang w:eastAsia="sl-SI"/>
              </w:rPr>
            </w:pPr>
          </w:p>
        </w:tc>
        <w:tc>
          <w:tcPr>
            <w:tcW w:w="3111" w:type="dxa"/>
          </w:tcPr>
          <w:p w:rsidR="00CC1A62" w:rsidRPr="00CC1A62" w:rsidRDefault="00CC1A62" w:rsidP="00CC1A62">
            <w:pPr>
              <w:spacing w:after="0" w:line="240" w:lineRule="auto"/>
              <w:jc w:val="both"/>
              <w:rPr>
                <w:rFonts w:eastAsia="Times New Roman" w:cstheme="minorHAnsi"/>
                <w:lang w:eastAsia="sl-SI"/>
              </w:rPr>
            </w:pPr>
          </w:p>
        </w:tc>
      </w:tr>
      <w:tr w:rsidR="00CC1A62" w:rsidRPr="00CC1A62" w:rsidTr="00772CD3">
        <w:tc>
          <w:tcPr>
            <w:tcW w:w="2518" w:type="dxa"/>
          </w:tcPr>
          <w:p w:rsidR="00CC1A62" w:rsidRPr="00CC1A62" w:rsidRDefault="00CC1A62" w:rsidP="00CC1A62">
            <w:pPr>
              <w:spacing w:after="0" w:line="240" w:lineRule="auto"/>
              <w:jc w:val="both"/>
              <w:rPr>
                <w:rFonts w:eastAsia="Times New Roman" w:cstheme="minorHAnsi"/>
                <w:lang w:eastAsia="sl-SI"/>
              </w:rPr>
            </w:pPr>
          </w:p>
        </w:tc>
        <w:tc>
          <w:tcPr>
            <w:tcW w:w="3583" w:type="dxa"/>
          </w:tcPr>
          <w:p w:rsidR="00CC1A62" w:rsidRPr="00CC1A62" w:rsidRDefault="00CC1A62" w:rsidP="00CC1A62">
            <w:pPr>
              <w:spacing w:after="0" w:line="240" w:lineRule="auto"/>
              <w:jc w:val="both"/>
              <w:rPr>
                <w:rFonts w:eastAsia="Times New Roman" w:cstheme="minorHAnsi"/>
                <w:lang w:eastAsia="sl-SI"/>
              </w:rPr>
            </w:pPr>
          </w:p>
          <w:p w:rsidR="00CC1A62" w:rsidRPr="00CC1A62" w:rsidRDefault="00CC1A62" w:rsidP="00CC1A62">
            <w:pPr>
              <w:spacing w:after="0" w:line="240" w:lineRule="auto"/>
              <w:jc w:val="both"/>
              <w:rPr>
                <w:rFonts w:eastAsia="Times New Roman" w:cstheme="minorHAnsi"/>
                <w:lang w:eastAsia="sl-SI"/>
              </w:rPr>
            </w:pPr>
          </w:p>
        </w:tc>
        <w:tc>
          <w:tcPr>
            <w:tcW w:w="3111" w:type="dxa"/>
          </w:tcPr>
          <w:p w:rsidR="00CC1A62" w:rsidRPr="00CC1A62" w:rsidRDefault="00CC1A62" w:rsidP="00CC1A62">
            <w:pPr>
              <w:spacing w:after="0" w:line="240" w:lineRule="auto"/>
              <w:jc w:val="both"/>
              <w:rPr>
                <w:rFonts w:eastAsia="Times New Roman" w:cstheme="minorHAnsi"/>
                <w:lang w:eastAsia="sl-SI"/>
              </w:rPr>
            </w:pPr>
          </w:p>
        </w:tc>
      </w:tr>
    </w:tbl>
    <w:p w:rsidR="00CC1A62" w:rsidRPr="00CC1A62" w:rsidRDefault="00CC1A62" w:rsidP="00CC1A62">
      <w:pPr>
        <w:spacing w:after="0" w:line="240" w:lineRule="auto"/>
        <w:jc w:val="center"/>
        <w:rPr>
          <w:rFonts w:eastAsia="Times New Roman" w:cstheme="minorHAnsi"/>
          <w:lang w:eastAsia="sl-SI"/>
        </w:rPr>
      </w:pPr>
    </w:p>
    <w:p w:rsidR="00CC1A62" w:rsidRPr="00CC1A62" w:rsidRDefault="00CC1A62" w:rsidP="00CC1A62">
      <w:pPr>
        <w:spacing w:after="0" w:line="240" w:lineRule="auto"/>
        <w:jc w:val="center"/>
        <w:rPr>
          <w:rFonts w:eastAsia="Times New Roman" w:cstheme="minorHAnsi"/>
          <w:lang w:eastAsia="sl-SI"/>
        </w:rPr>
      </w:pPr>
    </w:p>
    <w:p w:rsidR="00CC1A62" w:rsidRPr="00CC1A62" w:rsidRDefault="00CC1A62" w:rsidP="00CC1A62">
      <w:pPr>
        <w:spacing w:after="0" w:line="240" w:lineRule="auto"/>
        <w:jc w:val="center"/>
        <w:rPr>
          <w:rFonts w:eastAsia="Times New Roman" w:cstheme="minorHAnsi"/>
          <w:lang w:eastAsia="sl-SI"/>
        </w:rPr>
      </w:pPr>
    </w:p>
    <w:p w:rsidR="00CC1A62" w:rsidRPr="00CC1A62" w:rsidRDefault="00CC1A62" w:rsidP="00CC1A62">
      <w:pPr>
        <w:spacing w:after="0" w:line="240" w:lineRule="auto"/>
        <w:jc w:val="center"/>
        <w:rPr>
          <w:rFonts w:eastAsia="Times New Roman" w:cstheme="minorHAnsi"/>
          <w:lang w:eastAsia="sl-SI"/>
        </w:rPr>
      </w:pPr>
    </w:p>
    <w:tbl>
      <w:tblPr>
        <w:tblW w:w="0" w:type="auto"/>
        <w:tblLook w:val="00A0" w:firstRow="1" w:lastRow="0" w:firstColumn="1" w:lastColumn="0" w:noHBand="0" w:noVBand="0"/>
      </w:tblPr>
      <w:tblGrid>
        <w:gridCol w:w="2070"/>
        <w:gridCol w:w="3362"/>
        <w:gridCol w:w="3640"/>
      </w:tblGrid>
      <w:tr w:rsidR="00CC1A62" w:rsidRPr="00CC1A62" w:rsidTr="00772CD3">
        <w:tc>
          <w:tcPr>
            <w:tcW w:w="2093"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Kraj in datum:</w:t>
            </w:r>
          </w:p>
        </w:tc>
        <w:tc>
          <w:tcPr>
            <w:tcW w:w="3402"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Žig potrjevalca reference:</w:t>
            </w:r>
          </w:p>
        </w:tc>
        <w:tc>
          <w:tcPr>
            <w:tcW w:w="3685" w:type="dxa"/>
          </w:tcPr>
          <w:p w:rsidR="00CC1A62" w:rsidRPr="00CC1A62" w:rsidRDefault="00CC1A62" w:rsidP="00CC1A62">
            <w:pPr>
              <w:spacing w:after="0" w:line="240" w:lineRule="auto"/>
              <w:jc w:val="center"/>
              <w:rPr>
                <w:rFonts w:eastAsia="Times New Roman" w:cstheme="minorHAnsi"/>
                <w:b/>
                <w:lang w:eastAsia="sl-SI"/>
              </w:rPr>
            </w:pPr>
            <w:r w:rsidRPr="00CC1A62">
              <w:rPr>
                <w:rFonts w:eastAsia="Times New Roman" w:cstheme="minorHAnsi"/>
                <w:b/>
                <w:lang w:eastAsia="sl-SI"/>
              </w:rPr>
              <w:t>Ime in podpis odgovorne osebe potrjevalca reference</w:t>
            </w:r>
          </w:p>
        </w:tc>
      </w:tr>
    </w:tbl>
    <w:p w:rsidR="00E231F3" w:rsidRPr="00CC1A62" w:rsidRDefault="00E231F3" w:rsidP="00CB2E8E">
      <w:pPr>
        <w:rPr>
          <w:rFonts w:eastAsia="Times New Roman" w:cstheme="minorHAnsi"/>
          <w:lang w:eastAsia="sl-SI"/>
        </w:rPr>
        <w:sectPr w:rsidR="00E231F3" w:rsidRPr="00CC1A62">
          <w:pgSz w:w="11906" w:h="16838"/>
          <w:pgMar w:top="1417" w:right="1417" w:bottom="1417" w:left="1417" w:header="708" w:footer="708" w:gutter="0"/>
          <w:cols w:space="708"/>
          <w:docGrid w:linePitch="360"/>
        </w:sectPr>
      </w:pPr>
    </w:p>
    <w:p w:rsidR="000943FF" w:rsidRPr="00AD0728" w:rsidRDefault="000943FF" w:rsidP="001F7AF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B00A1">
        <w:rPr>
          <w:rFonts w:ascii="Calibri" w:eastAsia="Times New Roman" w:hAnsi="Calibri" w:cs="Times New Roman"/>
          <w:lang w:eastAsia="sl-SI"/>
        </w:rPr>
        <w:t>6</w:t>
      </w:r>
    </w:p>
    <w:p w:rsidR="001F7AF2" w:rsidRDefault="001F7AF2" w:rsidP="000943FF">
      <w:pPr>
        <w:rPr>
          <w:rFonts w:ascii="Calibri" w:eastAsia="Times New Roman" w:hAnsi="Calibri" w:cs="Times New Roman"/>
          <w:lang w:eastAsia="sl-SI"/>
        </w:rPr>
      </w:pPr>
    </w:p>
    <w:p w:rsidR="001F7AF2" w:rsidRP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
          <w:lang w:eastAsia="sl-SI"/>
        </w:rPr>
        <w:t>IZJAVA</w:t>
      </w:r>
    </w:p>
    <w:p w:rsidR="001F7AF2" w:rsidRPr="001F7AF2" w:rsidRDefault="001F7AF2" w:rsidP="001F7AF2">
      <w:pPr>
        <w:jc w:val="center"/>
        <w:rPr>
          <w:rFonts w:ascii="Calibri" w:eastAsia="Times New Roman" w:hAnsi="Calibri" w:cs="Times New Roman"/>
          <w:b/>
          <w:lang w:eastAsia="sl-SI"/>
        </w:rPr>
      </w:pPr>
    </w:p>
    <w:p w:rsidR="001F7AF2" w:rsidRPr="001F7AF2" w:rsidRDefault="001F7AF2" w:rsidP="001F7AF2">
      <w:pPr>
        <w:jc w:val="center"/>
        <w:rPr>
          <w:rFonts w:ascii="Calibri" w:eastAsia="Times New Roman" w:hAnsi="Calibri" w:cs="Times New Roman"/>
          <w:b/>
          <w:lang w:eastAsia="sl-SI"/>
        </w:rPr>
      </w:pPr>
    </w:p>
    <w:p w:rsidR="001F7AF2" w:rsidRPr="001F7AF2" w:rsidRDefault="001F7AF2" w:rsidP="001F7AF2">
      <w:pPr>
        <w:jc w:val="both"/>
        <w:rPr>
          <w:rFonts w:ascii="Calibri" w:eastAsia="Times New Roman" w:hAnsi="Calibri" w:cs="Times New Roman"/>
          <w:lang w:eastAsia="sl-SI"/>
        </w:rPr>
      </w:pPr>
      <w:r w:rsidRPr="001F7AF2">
        <w:rPr>
          <w:rFonts w:ascii="Calibri" w:eastAsia="Times New Roman" w:hAnsi="Calibri" w:cs="Times New Roman"/>
          <w:lang w:eastAsia="sl-SI"/>
        </w:rPr>
        <w:t>PONUDNIK _______________________________________________________________________</w:t>
      </w:r>
    </w:p>
    <w:p w:rsidR="001F7AF2" w:rsidRPr="001F7AF2" w:rsidRDefault="001F7AF2" w:rsidP="001F7AF2">
      <w:pPr>
        <w:rPr>
          <w:rFonts w:ascii="Calibri" w:eastAsia="Times New Roman" w:hAnsi="Calibri" w:cs="Times New Roman"/>
          <w:lang w:eastAsia="sl-SI"/>
        </w:rPr>
      </w:pPr>
    </w:p>
    <w:p w:rsidR="001F7AF2" w:rsidRPr="001F7AF2" w:rsidRDefault="001F7AF2" w:rsidP="001F7AF2">
      <w:pPr>
        <w:jc w:val="both"/>
        <w:rPr>
          <w:rFonts w:ascii="Calibri" w:eastAsia="Times New Roman" w:hAnsi="Calibri" w:cs="Times New Roman"/>
          <w:lang w:eastAsia="sl-SI"/>
        </w:rPr>
      </w:pPr>
      <w:r w:rsidRPr="001F7AF2">
        <w:rPr>
          <w:rFonts w:ascii="Calibri" w:eastAsia="Times New Roman" w:hAnsi="Calibri" w:cs="Times New Roman"/>
          <w:lang w:eastAsia="sl-SI"/>
        </w:rPr>
        <w:t xml:space="preserve">v zvezi z javnim naročilom »Nabava in prevoz kemikalij za pripravo pitne vode </w:t>
      </w:r>
      <w:r>
        <w:rPr>
          <w:rFonts w:ascii="Calibri" w:eastAsia="Times New Roman" w:hAnsi="Calibri" w:cs="Times New Roman"/>
          <w:lang w:eastAsia="sl-SI"/>
        </w:rPr>
        <w:t>2017</w:t>
      </w:r>
      <w:r w:rsidR="00A40F92">
        <w:rPr>
          <w:rFonts w:ascii="Calibri" w:eastAsia="Times New Roman" w:hAnsi="Calibri" w:cs="Times New Roman"/>
          <w:lang w:eastAsia="sl-SI"/>
        </w:rPr>
        <w:t>-</w:t>
      </w:r>
      <w:r>
        <w:rPr>
          <w:rFonts w:ascii="Calibri" w:eastAsia="Times New Roman" w:hAnsi="Calibri" w:cs="Times New Roman"/>
          <w:lang w:eastAsia="sl-SI"/>
        </w:rPr>
        <w:t>2019</w:t>
      </w:r>
      <w:r w:rsidRPr="001F7AF2">
        <w:rPr>
          <w:rFonts w:ascii="Calibri" w:eastAsia="Times New Roman" w:hAnsi="Calibri" w:cs="Times New Roman"/>
          <w:lang w:eastAsia="sl-SI"/>
        </w:rPr>
        <w:t xml:space="preserve">, št. </w:t>
      </w:r>
      <w:r>
        <w:rPr>
          <w:rFonts w:ascii="Calibri" w:eastAsia="Times New Roman" w:hAnsi="Calibri" w:cs="Times New Roman"/>
          <w:lang w:eastAsia="sl-SI"/>
        </w:rPr>
        <w:t>3300-0001/2017</w:t>
      </w:r>
      <w:r w:rsidRPr="001F7AF2">
        <w:rPr>
          <w:rFonts w:ascii="Calibri" w:eastAsia="Times New Roman" w:hAnsi="Calibri" w:cs="Times New Roman"/>
          <w:lang w:eastAsia="sl-SI"/>
        </w:rPr>
        <w:t xml:space="preserve">«, </w:t>
      </w:r>
    </w:p>
    <w:p w:rsidR="001F7AF2" w:rsidRPr="001F7AF2" w:rsidRDefault="001F7AF2" w:rsidP="001F7AF2">
      <w:pPr>
        <w:rPr>
          <w:rFonts w:ascii="Calibri" w:eastAsia="Times New Roman" w:hAnsi="Calibri" w:cs="Times New Roman"/>
          <w:lang w:eastAsia="sl-SI"/>
        </w:rPr>
      </w:pPr>
    </w:p>
    <w:p w:rsid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
          <w:lang w:eastAsia="sl-SI"/>
        </w:rPr>
        <w:t>i z j a v l j a m o   d a,</w:t>
      </w:r>
    </w:p>
    <w:p w:rsidR="001F7AF2" w:rsidRPr="001F7AF2" w:rsidRDefault="001F7AF2" w:rsidP="001F7AF2">
      <w:pPr>
        <w:jc w:val="center"/>
        <w:rPr>
          <w:rFonts w:ascii="Calibri" w:eastAsia="Times New Roman" w:hAnsi="Calibri" w:cs="Times New Roman"/>
          <w:b/>
          <w:lang w:eastAsia="sl-SI"/>
        </w:rPr>
      </w:pPr>
    </w:p>
    <w:p w:rsidR="001F7AF2" w:rsidRPr="001F7AF2" w:rsidRDefault="001F7AF2" w:rsidP="001F7AF2">
      <w:pPr>
        <w:jc w:val="both"/>
        <w:rPr>
          <w:rFonts w:ascii="Calibri" w:eastAsia="Times New Roman" w:hAnsi="Calibri" w:cs="Times New Roman"/>
          <w:bCs/>
          <w:lang w:eastAsia="sl-SI"/>
        </w:rPr>
      </w:pPr>
      <w:r w:rsidRPr="001F7AF2">
        <w:rPr>
          <w:rFonts w:ascii="Calibri" w:eastAsia="Times New Roman" w:hAnsi="Calibri" w:cs="Times New Roman"/>
          <w:bCs/>
          <w:lang w:eastAsia="sl-SI"/>
        </w:rPr>
        <w:t xml:space="preserve">bomo v primeru izbire imeli ves čas trajanja pogodbe z naročnikom veljavno DOVOLJENJE ZA OPRAVLJANJE DEJAVNOSTI proizvodnje nevarnih kemikalij, prometa z nevarnimi kemikalijam ali uporabe nevarnih kemikalij. </w:t>
      </w:r>
    </w:p>
    <w:p w:rsidR="001F7AF2" w:rsidRPr="001F7AF2" w:rsidRDefault="001F7AF2" w:rsidP="001F7AF2">
      <w:pPr>
        <w:jc w:val="center"/>
        <w:rPr>
          <w:rFonts w:ascii="Calibri" w:eastAsia="Times New Roman" w:hAnsi="Calibri" w:cs="Times New Roman"/>
          <w:bCs/>
          <w:lang w:eastAsia="sl-SI"/>
        </w:rPr>
      </w:pPr>
    </w:p>
    <w:p w:rsidR="001F7AF2" w:rsidRPr="001F7AF2" w:rsidRDefault="001F7AF2" w:rsidP="001F7AF2">
      <w:pPr>
        <w:jc w:val="center"/>
        <w:rPr>
          <w:rFonts w:ascii="Calibri" w:eastAsia="Times New Roman" w:hAnsi="Calibri" w:cs="Times New Roman"/>
          <w:bCs/>
          <w:lang w:eastAsia="sl-SI"/>
        </w:rPr>
      </w:pPr>
    </w:p>
    <w:p w:rsidR="001F7AF2" w:rsidRPr="001F7AF2" w:rsidRDefault="001F7AF2" w:rsidP="001F7AF2">
      <w:pPr>
        <w:jc w:val="center"/>
        <w:rPr>
          <w:rFonts w:ascii="Calibri" w:eastAsia="Times New Roman" w:hAnsi="Calibri" w:cs="Times New Roman"/>
          <w:bCs/>
          <w:lang w:eastAsia="sl-SI"/>
        </w:rPr>
      </w:pPr>
    </w:p>
    <w:tbl>
      <w:tblPr>
        <w:tblW w:w="0" w:type="auto"/>
        <w:tblLook w:val="00A0" w:firstRow="1" w:lastRow="0" w:firstColumn="1" w:lastColumn="0" w:noHBand="0" w:noVBand="0"/>
      </w:tblPr>
      <w:tblGrid>
        <w:gridCol w:w="3026"/>
        <w:gridCol w:w="3019"/>
        <w:gridCol w:w="3027"/>
      </w:tblGrid>
      <w:tr w:rsidR="001F7AF2" w:rsidRPr="001F7AF2" w:rsidTr="00772CD3">
        <w:tc>
          <w:tcPr>
            <w:tcW w:w="3070" w:type="dxa"/>
          </w:tcPr>
          <w:p w:rsidR="001F7AF2" w:rsidRP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
                <w:lang w:eastAsia="sl-SI"/>
              </w:rPr>
              <w:t>Datum:</w:t>
            </w:r>
          </w:p>
        </w:tc>
        <w:tc>
          <w:tcPr>
            <w:tcW w:w="3070" w:type="dxa"/>
          </w:tcPr>
          <w:p w:rsidR="001F7AF2" w:rsidRP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
                <w:lang w:eastAsia="sl-SI"/>
              </w:rPr>
              <w:t>Žig:</w:t>
            </w:r>
          </w:p>
        </w:tc>
        <w:tc>
          <w:tcPr>
            <w:tcW w:w="3071" w:type="dxa"/>
          </w:tcPr>
          <w:p w:rsidR="001F7AF2" w:rsidRP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
                <w:lang w:eastAsia="sl-SI"/>
              </w:rPr>
              <w:t>Podpis:</w:t>
            </w:r>
          </w:p>
        </w:tc>
      </w:tr>
    </w:tbl>
    <w:p w:rsidR="001F7AF2" w:rsidRPr="001F7AF2" w:rsidRDefault="001F7AF2" w:rsidP="001F7AF2">
      <w:pPr>
        <w:jc w:val="center"/>
        <w:rPr>
          <w:rFonts w:ascii="Calibri" w:eastAsia="Times New Roman" w:hAnsi="Calibri" w:cs="Times New Roman"/>
          <w:b/>
          <w:lang w:eastAsia="sl-SI"/>
        </w:rPr>
      </w:pPr>
      <w:r w:rsidRPr="001F7AF2">
        <w:rPr>
          <w:rFonts w:ascii="Calibri" w:eastAsia="Times New Roman" w:hAnsi="Calibri" w:cs="Times New Roman"/>
          <w:bCs/>
          <w:lang w:eastAsia="sl-SI"/>
        </w:rPr>
        <w:br w:type="page"/>
      </w: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31354B" w:rsidP="00AE262B">
      <w:pPr>
        <w:spacing w:after="0" w:line="240" w:lineRule="auto"/>
        <w:ind w:left="7090" w:firstLine="709"/>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7</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C308D7">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C308D7">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C308D7">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C308D7">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C308D7">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C308D7">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C308D7">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C308D7">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Default="0031354B" w:rsidP="001F7AF2">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lastRenderedPageBreak/>
        <w:t>OBRAZEC 8</w:t>
      </w:r>
    </w:p>
    <w:p w:rsidR="00F72F25" w:rsidRPr="00F72F25" w:rsidRDefault="00F72F25" w:rsidP="00F72F25">
      <w:pPr>
        <w:jc w:val="center"/>
        <w:outlineLvl w:val="0"/>
      </w:pPr>
      <w:r w:rsidRPr="00F72F25">
        <w:t xml:space="preserve">VZOREC POGODBE </w:t>
      </w:r>
    </w:p>
    <w:p w:rsidR="00F72F25" w:rsidRPr="00F72F25" w:rsidRDefault="00F72F25" w:rsidP="00F72F25">
      <w:pPr>
        <w:jc w:val="both"/>
        <w:outlineLvl w:val="0"/>
      </w:pPr>
    </w:p>
    <w:p w:rsidR="001F7AF2" w:rsidRPr="001F7AF2" w:rsidRDefault="001F7AF2" w:rsidP="00C308D7">
      <w:pPr>
        <w:spacing w:after="0" w:line="240" w:lineRule="auto"/>
        <w:jc w:val="both"/>
        <w:rPr>
          <w:rFonts w:eastAsia="Times New Roman" w:cstheme="minorHAnsi"/>
          <w:lang w:eastAsia="sl-SI"/>
        </w:rPr>
      </w:pPr>
      <w:r w:rsidRPr="001F7AF2">
        <w:rPr>
          <w:rFonts w:eastAsia="Times New Roman" w:cstheme="minorHAnsi"/>
          <w:lang w:eastAsia="sl-SI"/>
        </w:rPr>
        <w:t xml:space="preserve">VODOVOD - KANALIZACIJA javno podjetje, d.o.o., Lava 2a, 3000 Celje, matična št: 5914540000, davčna št: SI45804109, ki ga zastopa direktor mag. Marko CVIKL, (v nadaljevanju: naročnik),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in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_________________________________________________________________________________</w:t>
      </w: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___________________________________________________________________</w:t>
      </w: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(naziv in naslov ponudnika)</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matična št.: ________, davčna št.: ________, ki ga zastopa ______________________________, (v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nadaljevanju: dobavitelj)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sklepata naslednjo</w:t>
      </w:r>
    </w:p>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C308D7">
      <w:pPr>
        <w:spacing w:after="0" w:line="240" w:lineRule="auto"/>
        <w:rPr>
          <w:rFonts w:eastAsia="Times New Roman" w:cstheme="minorHAnsi"/>
          <w:b/>
          <w:lang w:eastAsia="sl-SI"/>
        </w:rPr>
      </w:pPr>
    </w:p>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 xml:space="preserve">POGODBO št. </w:t>
      </w:r>
      <w:r w:rsidR="00C308D7" w:rsidRPr="00C308D7">
        <w:rPr>
          <w:rFonts w:eastAsia="Times New Roman" w:cstheme="minorHAnsi"/>
          <w:b/>
          <w:lang w:eastAsia="sl-SI"/>
        </w:rPr>
        <w:t>____/2017</w:t>
      </w:r>
    </w:p>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lang w:eastAsia="sl-SI"/>
        </w:rPr>
        <w:t xml:space="preserve">za </w:t>
      </w:r>
      <w:r w:rsidR="00C308D7">
        <w:rPr>
          <w:rFonts w:eastAsia="Times New Roman" w:cstheme="minorHAnsi"/>
          <w:lang w:eastAsia="sl-SI"/>
        </w:rPr>
        <w:t>nabavo</w:t>
      </w:r>
      <w:r w:rsidRPr="001F7AF2">
        <w:rPr>
          <w:rFonts w:eastAsia="Times New Roman" w:cstheme="minorHAnsi"/>
          <w:lang w:eastAsia="sl-SI"/>
        </w:rPr>
        <w:t xml:space="preserve"> in prevoz kemikalij za pripravo pitne vode</w:t>
      </w:r>
      <w:r w:rsidR="00C308D7">
        <w:rPr>
          <w:rFonts w:eastAsia="Times New Roman" w:cstheme="minorHAnsi"/>
          <w:lang w:eastAsia="sl-SI"/>
        </w:rPr>
        <w:t xml:space="preserve"> 2017</w:t>
      </w:r>
      <w:r w:rsidR="00A40F92">
        <w:rPr>
          <w:rFonts w:eastAsia="Times New Roman" w:cstheme="minorHAnsi"/>
          <w:lang w:eastAsia="sl-SI"/>
        </w:rPr>
        <w:t>-</w:t>
      </w:r>
      <w:r w:rsidR="00C308D7">
        <w:rPr>
          <w:rFonts w:eastAsia="Times New Roman" w:cstheme="minorHAnsi"/>
          <w:lang w:eastAsia="sl-SI"/>
        </w:rPr>
        <w:t>2019</w:t>
      </w:r>
      <w:r w:rsidRPr="001F7AF2">
        <w:rPr>
          <w:rFonts w:eastAsia="Times New Roman" w:cstheme="minorHAnsi"/>
          <w:lang w:eastAsia="sl-SI"/>
        </w:rPr>
        <w:t xml:space="preserve">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UVODNE UGOTOVITVE</w:t>
      </w:r>
    </w:p>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1. člen</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Pogodbeni stranki uvodoma ugotavljata, da je bil ponudnik izbran na podlagi postopka naročila male vrednosti, objavljenega na portalu e-naročanje pod št. objave ___</w:t>
      </w:r>
      <w:r w:rsidR="00B21458">
        <w:rPr>
          <w:rFonts w:eastAsia="Times New Roman" w:cstheme="minorHAnsi"/>
          <w:lang w:eastAsia="sl-SI"/>
        </w:rPr>
        <w:t>______</w:t>
      </w:r>
      <w:r w:rsidRPr="001F7AF2">
        <w:rPr>
          <w:rFonts w:eastAsia="Times New Roman" w:cstheme="minorHAnsi"/>
          <w:lang w:eastAsia="sl-SI"/>
        </w:rPr>
        <w:t>_ dne __.__.201</w:t>
      </w:r>
      <w:r w:rsidR="00C308D7">
        <w:rPr>
          <w:rFonts w:eastAsia="Times New Roman" w:cstheme="minorHAnsi"/>
          <w:lang w:eastAsia="sl-SI"/>
        </w:rPr>
        <w:t>7</w:t>
      </w:r>
      <w:r w:rsidRPr="001F7AF2">
        <w:rPr>
          <w:rFonts w:eastAsia="Times New Roman" w:cstheme="minorHAnsi"/>
          <w:lang w:eastAsia="sl-SI"/>
        </w:rPr>
        <w:t>, ter na podlagi ponudbe št. _______ z dne __.__. 201</w:t>
      </w:r>
      <w:r w:rsidR="00C308D7">
        <w:rPr>
          <w:rFonts w:eastAsia="Times New Roman" w:cstheme="minorHAnsi"/>
          <w:lang w:eastAsia="sl-SI"/>
        </w:rPr>
        <w:t>7</w:t>
      </w:r>
      <w:r w:rsidRPr="001F7AF2">
        <w:rPr>
          <w:rFonts w:eastAsia="Times New Roman" w:cstheme="minorHAnsi"/>
          <w:lang w:eastAsia="sl-SI"/>
        </w:rPr>
        <w:t xml:space="preserve">, kot najugodnejši ponudnik. </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 xml:space="preserve">Postopek oddaje javnega naročila se je vodil na podlagi Zakona o javnem naročanju (Ur. l. RS, št. </w:t>
      </w:r>
      <w:r w:rsidR="00C308D7" w:rsidRPr="00C308D7">
        <w:rPr>
          <w:rFonts w:eastAsia="Times New Roman" w:cstheme="minorHAnsi"/>
          <w:lang w:eastAsia="sl-SI"/>
        </w:rPr>
        <w:t>91/15: v nadaljevanju: ZJN-3</w:t>
      </w:r>
      <w:r w:rsidRPr="001F7AF2">
        <w:rPr>
          <w:rFonts w:eastAsia="Times New Roman" w:cstheme="minorHAnsi"/>
          <w:lang w:eastAsia="sl-SI"/>
        </w:rPr>
        <w:t>).</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Razpisna</w:t>
      </w:r>
      <w:r w:rsidRPr="001F7AF2">
        <w:rPr>
          <w:rFonts w:eastAsia="Times New Roman" w:cstheme="minorHAnsi"/>
          <w:color w:val="000000"/>
          <w:lang w:val="es-ES" w:eastAsia="sl-SI"/>
        </w:rPr>
        <w:t xml:space="preserve"> </w:t>
      </w:r>
      <w:r w:rsidRPr="001F7AF2">
        <w:rPr>
          <w:rFonts w:eastAsia="Times New Roman" w:cstheme="minorHAnsi"/>
          <w:lang w:eastAsia="sl-SI"/>
        </w:rPr>
        <w:t>in ponudbena dokumentacija št. _____ sta osnovi za tolmačenje predmetne pogodbe ter njen sestavni del.</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C308D7">
      <w:pPr>
        <w:spacing w:after="0" w:line="240" w:lineRule="auto"/>
        <w:jc w:val="both"/>
        <w:rPr>
          <w:rFonts w:eastAsia="Times New Roman" w:cstheme="minorHAnsi"/>
          <w:lang w:eastAsia="sl-SI"/>
        </w:rPr>
      </w:pPr>
      <w:r w:rsidRPr="001F7AF2">
        <w:rPr>
          <w:rFonts w:eastAsia="Times New Roman" w:cstheme="minorHAnsi"/>
          <w:lang w:eastAsia="sl-SI"/>
        </w:rPr>
        <w:t>Dobavitelj se obvezuje, da bo izvajal naročilo v skladu s svojo ponudbo, na podlagi katere je bil izbran.</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PREDMET POGODBE</w:t>
      </w:r>
    </w:p>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2. člen</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Predmet pogodbe je:</w:t>
      </w:r>
    </w:p>
    <w:p w:rsidR="001F7AF2" w:rsidRPr="001F7AF2" w:rsidRDefault="001F7AF2" w:rsidP="00C308D7">
      <w:pPr>
        <w:numPr>
          <w:ilvl w:val="0"/>
          <w:numId w:val="7"/>
        </w:numPr>
        <w:spacing w:after="0" w:line="240" w:lineRule="auto"/>
        <w:jc w:val="both"/>
        <w:rPr>
          <w:rFonts w:eastAsia="Times New Roman" w:cstheme="minorHAnsi"/>
          <w:lang w:eastAsia="sl-SI"/>
        </w:rPr>
      </w:pPr>
      <w:r w:rsidRPr="001F7AF2">
        <w:rPr>
          <w:rFonts w:eastAsia="Times New Roman" w:cstheme="minorHAnsi"/>
          <w:lang w:eastAsia="sl-SI"/>
        </w:rPr>
        <w:t>sukcesivna dobava kemikalij za leta 201</w:t>
      </w:r>
      <w:r w:rsidR="00C308D7" w:rsidRPr="00C308D7">
        <w:rPr>
          <w:rFonts w:eastAsia="Times New Roman" w:cstheme="minorHAnsi"/>
          <w:lang w:eastAsia="sl-SI"/>
        </w:rPr>
        <w:t>7</w:t>
      </w:r>
      <w:r w:rsidRPr="001F7AF2">
        <w:rPr>
          <w:rFonts w:eastAsia="Times New Roman" w:cstheme="minorHAnsi"/>
          <w:lang w:eastAsia="sl-SI"/>
        </w:rPr>
        <w:t>, 201</w:t>
      </w:r>
      <w:r w:rsidR="00C308D7" w:rsidRPr="00C308D7">
        <w:rPr>
          <w:rFonts w:eastAsia="Times New Roman" w:cstheme="minorHAnsi"/>
          <w:lang w:eastAsia="sl-SI"/>
        </w:rPr>
        <w:t>8</w:t>
      </w:r>
      <w:r w:rsidRPr="001F7AF2">
        <w:rPr>
          <w:rFonts w:eastAsia="Times New Roman" w:cstheme="minorHAnsi"/>
          <w:lang w:eastAsia="sl-SI"/>
        </w:rPr>
        <w:t xml:space="preserve"> in 201</w:t>
      </w:r>
      <w:r w:rsidR="00C308D7">
        <w:rPr>
          <w:rFonts w:eastAsia="Times New Roman" w:cstheme="minorHAnsi"/>
          <w:lang w:eastAsia="sl-SI"/>
        </w:rPr>
        <w:t>9</w:t>
      </w:r>
      <w:r w:rsidRPr="001F7AF2">
        <w:rPr>
          <w:rFonts w:eastAsia="Times New Roman" w:cstheme="minorHAnsi"/>
          <w:lang w:eastAsia="sl-SI"/>
        </w:rPr>
        <w:t xml:space="preserve"> (šteto od dneva podpisa pogodbe:</w:t>
      </w:r>
    </w:p>
    <w:p w:rsidR="001F7AF2" w:rsidRPr="001F7AF2" w:rsidRDefault="001F7AF2" w:rsidP="00C308D7">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Natrijev hidroksid,</w:t>
      </w:r>
    </w:p>
    <w:p w:rsidR="001F7AF2" w:rsidRPr="001F7AF2" w:rsidRDefault="001F7AF2" w:rsidP="00C308D7">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Tekoči klor,</w:t>
      </w:r>
    </w:p>
    <w:p w:rsidR="001F7AF2" w:rsidRPr="001F7AF2" w:rsidRDefault="001F7AF2" w:rsidP="00C308D7">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Klorovodikova kislina,</w:t>
      </w:r>
    </w:p>
    <w:p w:rsidR="001F7AF2" w:rsidRPr="001F7AF2" w:rsidRDefault="001F7AF2" w:rsidP="00C308D7">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 xml:space="preserve">Natrijev </w:t>
      </w:r>
      <w:proofErr w:type="spellStart"/>
      <w:r w:rsidRPr="001F7AF2">
        <w:rPr>
          <w:rFonts w:eastAsia="Times New Roman" w:cstheme="minorHAnsi"/>
          <w:lang w:eastAsia="sl-SI"/>
        </w:rPr>
        <w:t>metabisulfit</w:t>
      </w:r>
      <w:proofErr w:type="spellEnd"/>
      <w:r w:rsidRPr="001F7AF2">
        <w:rPr>
          <w:rFonts w:eastAsia="Times New Roman" w:cstheme="minorHAnsi"/>
          <w:lang w:eastAsia="sl-SI"/>
        </w:rPr>
        <w:t>,</w:t>
      </w:r>
    </w:p>
    <w:p w:rsidR="001F7AF2" w:rsidRPr="001F7AF2" w:rsidRDefault="001F7AF2" w:rsidP="00C308D7">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Natrijev hipoklorit.</w:t>
      </w:r>
    </w:p>
    <w:p w:rsidR="001F7AF2" w:rsidRPr="0031354B" w:rsidRDefault="001F7AF2" w:rsidP="00C308D7">
      <w:pPr>
        <w:numPr>
          <w:ilvl w:val="0"/>
          <w:numId w:val="7"/>
        </w:numPr>
        <w:spacing w:after="0" w:line="240" w:lineRule="auto"/>
        <w:jc w:val="both"/>
        <w:rPr>
          <w:rFonts w:eastAsia="Times New Roman" w:cstheme="minorHAnsi"/>
          <w:lang w:eastAsia="sl-SI"/>
        </w:rPr>
      </w:pPr>
      <w:r w:rsidRPr="0031354B">
        <w:rPr>
          <w:rFonts w:eastAsia="Times New Roman" w:cstheme="minorHAnsi"/>
          <w:lang w:eastAsia="sl-SI"/>
        </w:rPr>
        <w:lastRenderedPageBreak/>
        <w:t xml:space="preserve">prevoz kemikalij s pretakanjem v posode naročnika na lokacijah vodarna Frankolovo, vodarna Gojka ter vodarna Medlog. Prevoz se bo vršil predvidoma 1x tedensko. Razdalja je 200 km. Pretakanje se vrši v 300 litrske posode, razen za natrijev </w:t>
      </w:r>
      <w:proofErr w:type="spellStart"/>
      <w:r w:rsidRPr="0031354B">
        <w:rPr>
          <w:rFonts w:eastAsia="Times New Roman" w:cstheme="minorHAnsi"/>
          <w:lang w:eastAsia="sl-SI"/>
        </w:rPr>
        <w:t>metabisulfit</w:t>
      </w:r>
      <w:proofErr w:type="spellEnd"/>
      <w:r w:rsidRPr="0031354B">
        <w:rPr>
          <w:rFonts w:eastAsia="Times New Roman" w:cstheme="minorHAnsi"/>
          <w:lang w:eastAsia="sl-SI"/>
        </w:rPr>
        <w:t>, ki je 100 litrska embalaža (okvirno 156 tednov).</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1F7AF2">
      <w:pPr>
        <w:autoSpaceDE w:val="0"/>
        <w:autoSpaceDN w:val="0"/>
        <w:adjustRightInd w:val="0"/>
        <w:spacing w:after="0" w:line="240" w:lineRule="auto"/>
        <w:jc w:val="center"/>
        <w:rPr>
          <w:rFonts w:eastAsia="Times New Roman" w:cstheme="minorHAnsi"/>
          <w:color w:val="000000"/>
          <w:lang w:eastAsia="sl-SI"/>
        </w:rPr>
      </w:pPr>
      <w:r w:rsidRPr="001F7AF2">
        <w:rPr>
          <w:rFonts w:eastAsia="Times New Roman" w:cstheme="minorHAnsi"/>
          <w:color w:val="000000"/>
          <w:lang w:eastAsia="sl-SI"/>
        </w:rPr>
        <w:t>OBVEZNOSTI IN ODGOVORNOSTI</w:t>
      </w:r>
    </w:p>
    <w:p w:rsidR="001F7AF2" w:rsidRPr="001F7AF2" w:rsidRDefault="001F7AF2" w:rsidP="001F7AF2">
      <w:pPr>
        <w:autoSpaceDE w:val="0"/>
        <w:autoSpaceDN w:val="0"/>
        <w:adjustRightInd w:val="0"/>
        <w:spacing w:after="0" w:line="240" w:lineRule="auto"/>
        <w:jc w:val="center"/>
        <w:rPr>
          <w:rFonts w:eastAsia="Times New Roman" w:cstheme="minorHAnsi"/>
          <w:color w:val="000000"/>
          <w:lang w:eastAsia="sl-SI"/>
        </w:rPr>
      </w:pPr>
    </w:p>
    <w:p w:rsidR="001F7AF2" w:rsidRPr="001F7AF2" w:rsidRDefault="001F7AF2" w:rsidP="001F7AF2">
      <w:pPr>
        <w:autoSpaceDE w:val="0"/>
        <w:autoSpaceDN w:val="0"/>
        <w:adjustRightInd w:val="0"/>
        <w:spacing w:after="0" w:line="240" w:lineRule="auto"/>
        <w:jc w:val="center"/>
        <w:rPr>
          <w:rFonts w:eastAsia="Times New Roman" w:cstheme="minorHAnsi"/>
          <w:color w:val="000000"/>
          <w:lang w:eastAsia="sl-SI"/>
        </w:rPr>
      </w:pPr>
      <w:r w:rsidRPr="001F7AF2">
        <w:rPr>
          <w:rFonts w:eastAsia="Times New Roman" w:cstheme="minorHAnsi"/>
          <w:color w:val="000000"/>
          <w:lang w:eastAsia="sl-SI"/>
        </w:rPr>
        <w:t>3. člen</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Obveznosti dobavitelja so:</w:t>
      </w:r>
    </w:p>
    <w:p w:rsidR="001F7AF2" w:rsidRPr="001F7AF2" w:rsidRDefault="001F7AF2" w:rsidP="00C308D7">
      <w:pPr>
        <w:numPr>
          <w:ilvl w:val="0"/>
          <w:numId w:val="9"/>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Izvesti dela strokovno pravilno, vestno in kvalitetno.</w:t>
      </w:r>
    </w:p>
    <w:p w:rsidR="001F7AF2" w:rsidRPr="001F7AF2" w:rsidRDefault="001F7AF2" w:rsidP="00C308D7">
      <w:pPr>
        <w:numPr>
          <w:ilvl w:val="0"/>
          <w:numId w:val="9"/>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Dajati tolmačenja o izvršenih dobavah ter predstavniku naročnika omogočiti vpogled v izvajanje javnega naročila in upoštevati njegova navodila.</w:t>
      </w:r>
    </w:p>
    <w:p w:rsidR="001F7AF2" w:rsidRPr="001F7AF2" w:rsidRDefault="001F7AF2" w:rsidP="00C308D7">
      <w:pPr>
        <w:numPr>
          <w:ilvl w:val="0"/>
          <w:numId w:val="9"/>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Na svoje stroške v sporazumno določenem roku izvršiti odpravo pomanjkljivosti, če se ugotovi, da je glede na predmet in obseg predmetna dobava izvedena pomanjkljivo.</w:t>
      </w:r>
    </w:p>
    <w:p w:rsidR="001F7AF2" w:rsidRPr="001F7AF2" w:rsidRDefault="001F7AF2" w:rsidP="00C308D7">
      <w:pPr>
        <w:numPr>
          <w:ilvl w:val="0"/>
          <w:numId w:val="9"/>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Da mu je predmet pogodbe poznan kot tudi vsi spremljajoči riziki v zvezi z izvedbo pogodbenih obveznosti in da je seznanjen z zahtevami naročnika ter da so mu razumljivi in jasni pogoji in okoliščine za pravilno izvedbo vseh pogodbenih obveznosti.</w:t>
      </w:r>
    </w:p>
    <w:p w:rsidR="001F7AF2" w:rsidRPr="001F7AF2" w:rsidRDefault="001F7AF2" w:rsidP="00C308D7">
      <w:pPr>
        <w:numPr>
          <w:ilvl w:val="0"/>
          <w:numId w:val="9"/>
        </w:numPr>
        <w:spacing w:after="0" w:line="240" w:lineRule="auto"/>
        <w:jc w:val="both"/>
        <w:rPr>
          <w:rFonts w:eastAsia="Times New Roman" w:cstheme="minorHAnsi"/>
          <w:lang w:eastAsia="sl-SI"/>
        </w:rPr>
      </w:pPr>
      <w:r w:rsidRPr="001F7AF2">
        <w:rPr>
          <w:rFonts w:eastAsia="Times New Roman" w:cstheme="minorHAnsi"/>
          <w:lang w:eastAsia="sl-SI"/>
        </w:rPr>
        <w:t>Dobaviti blago na naslov kupca v roku treh (3) dni po naročilu s strani naročnika. Naročnik bo naročeval blago preko faksa, po elektronski pošti ali telefonsko pooblaščenemu predstavniku dobavitelja.</w:t>
      </w:r>
    </w:p>
    <w:p w:rsidR="001F7AF2" w:rsidRPr="001F7AF2" w:rsidRDefault="001F7AF2" w:rsidP="00C308D7">
      <w:pPr>
        <w:numPr>
          <w:ilvl w:val="0"/>
          <w:numId w:val="9"/>
        </w:numPr>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Da izvedba dobave blaga, ki jo izvaja po tej pogodbi, odgovarja vsem veljavnim predpisom in standardom v Republiki Sloveniji, deklariranim tehničnim navedbam in kvaliteti in vsem zahtevam naročnika, v skladu z zahtevami naročnika iz razpisne dokumentacije.</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1F7AF2">
      <w:pPr>
        <w:tabs>
          <w:tab w:val="left" w:pos="6804"/>
        </w:tabs>
        <w:spacing w:after="0" w:line="240" w:lineRule="auto"/>
        <w:jc w:val="center"/>
        <w:rPr>
          <w:rFonts w:eastAsia="Times New Roman" w:cstheme="minorHAnsi"/>
          <w:lang w:eastAsia="sl-SI"/>
        </w:rPr>
      </w:pPr>
      <w:r w:rsidRPr="001F7AF2">
        <w:rPr>
          <w:rFonts w:eastAsia="Times New Roman" w:cstheme="minorHAnsi"/>
          <w:lang w:eastAsia="sl-SI"/>
        </w:rPr>
        <w:t>4. člen</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Obveznosti naročnika so:</w:t>
      </w:r>
    </w:p>
    <w:p w:rsidR="001F7AF2" w:rsidRPr="001F7AF2" w:rsidRDefault="001F7AF2" w:rsidP="00C308D7">
      <w:pPr>
        <w:numPr>
          <w:ilvl w:val="0"/>
          <w:numId w:val="10"/>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Sodelovati z dobaviteljem po določilih pogodbe z namenom, da bo predmetna storitev opravljena strokovno in pravočasno.</w:t>
      </w:r>
    </w:p>
    <w:p w:rsidR="001F7AF2" w:rsidRPr="001F7AF2" w:rsidRDefault="001F7AF2" w:rsidP="00C308D7">
      <w:pPr>
        <w:numPr>
          <w:ilvl w:val="0"/>
          <w:numId w:val="10"/>
        </w:num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 xml:space="preserve">Plačevati račune v roku, določenem s to pogodbo. </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C308D7">
      <w:pPr>
        <w:keepNext/>
        <w:spacing w:after="0" w:line="240" w:lineRule="auto"/>
        <w:jc w:val="center"/>
        <w:outlineLvl w:val="0"/>
        <w:rPr>
          <w:rFonts w:eastAsia="Times New Roman" w:cstheme="minorHAnsi"/>
          <w:bCs/>
          <w:kern w:val="32"/>
          <w:lang w:eastAsia="sl-SI"/>
        </w:rPr>
      </w:pPr>
      <w:r w:rsidRPr="001F7AF2">
        <w:rPr>
          <w:rFonts w:eastAsia="Times New Roman" w:cstheme="minorHAnsi"/>
          <w:bCs/>
          <w:kern w:val="32"/>
          <w:lang w:eastAsia="sl-SI"/>
        </w:rPr>
        <w:t>PREDSTAVNIKI POGODBENIH STRANK</w:t>
      </w:r>
    </w:p>
    <w:p w:rsidR="001F7AF2" w:rsidRPr="001F7AF2" w:rsidRDefault="001F7AF2" w:rsidP="001F7AF2">
      <w:pPr>
        <w:tabs>
          <w:tab w:val="left" w:pos="6804"/>
        </w:tabs>
        <w:spacing w:after="0" w:line="240" w:lineRule="auto"/>
        <w:ind w:left="360"/>
        <w:jc w:val="center"/>
        <w:rPr>
          <w:rFonts w:eastAsia="Times New Roman" w:cstheme="minorHAnsi"/>
          <w:lang w:eastAsia="sl-SI"/>
        </w:rPr>
      </w:pPr>
    </w:p>
    <w:p w:rsidR="001F7AF2" w:rsidRPr="001F7AF2" w:rsidRDefault="001F7AF2" w:rsidP="001F7AF2">
      <w:pPr>
        <w:tabs>
          <w:tab w:val="left" w:pos="6804"/>
        </w:tabs>
        <w:spacing w:after="0" w:line="240" w:lineRule="auto"/>
        <w:ind w:left="360"/>
        <w:jc w:val="center"/>
        <w:rPr>
          <w:rFonts w:eastAsia="Times New Roman" w:cstheme="minorHAnsi"/>
          <w:lang w:eastAsia="sl-SI"/>
        </w:rPr>
      </w:pPr>
      <w:r w:rsidRPr="001F7AF2">
        <w:rPr>
          <w:rFonts w:eastAsia="Times New Roman" w:cstheme="minorHAnsi"/>
          <w:lang w:eastAsia="sl-SI"/>
        </w:rPr>
        <w:t>5. člen</w:t>
      </w:r>
    </w:p>
    <w:p w:rsidR="001F7AF2" w:rsidRPr="001F7AF2" w:rsidRDefault="001F7AF2" w:rsidP="001F7AF2">
      <w:pPr>
        <w:tabs>
          <w:tab w:val="left" w:pos="6804"/>
        </w:tabs>
        <w:spacing w:after="0" w:line="240" w:lineRule="auto"/>
        <w:ind w:left="360"/>
        <w:jc w:val="center"/>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Naročnikov odgovorni predstavnik po tej pogodbi je Sebastjan KLINC, ki ga zastopa glede vprašanj, ki so povezana s predmetom pogodbe.</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Pooblaščeni predstavnik ponudnika je _______________________.</w:t>
      </w:r>
    </w:p>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Spremembo predstavnikov sporočita pogodbeni stranki pisno druga drugi, najkasneje 5 dni pred nastankom spremembe, razen v primeru višje sile.</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keepNext/>
        <w:spacing w:after="0" w:line="240" w:lineRule="auto"/>
        <w:jc w:val="center"/>
        <w:outlineLvl w:val="0"/>
        <w:rPr>
          <w:rFonts w:eastAsia="Times New Roman" w:cstheme="minorHAnsi"/>
          <w:bCs/>
          <w:kern w:val="32"/>
          <w:lang w:eastAsia="sl-SI"/>
        </w:rPr>
      </w:pPr>
      <w:r w:rsidRPr="001F7AF2">
        <w:rPr>
          <w:rFonts w:eastAsia="Times New Roman" w:cstheme="minorHAnsi"/>
          <w:bCs/>
          <w:kern w:val="32"/>
          <w:lang w:eastAsia="sl-SI"/>
        </w:rPr>
        <w:t>POGODBENA CENA IN PLAČILO</w:t>
      </w:r>
    </w:p>
    <w:p w:rsidR="001F7AF2" w:rsidRPr="001F7AF2" w:rsidRDefault="001F7AF2" w:rsidP="001F7AF2">
      <w:pPr>
        <w:tabs>
          <w:tab w:val="left" w:pos="6804"/>
        </w:tabs>
        <w:spacing w:after="0" w:line="240" w:lineRule="auto"/>
        <w:ind w:left="360"/>
        <w:jc w:val="center"/>
        <w:rPr>
          <w:rFonts w:eastAsia="Times New Roman" w:cstheme="minorHAnsi"/>
          <w:lang w:eastAsia="sl-SI"/>
        </w:rPr>
      </w:pPr>
    </w:p>
    <w:p w:rsidR="001F7AF2" w:rsidRPr="001F7AF2" w:rsidRDefault="001F7AF2" w:rsidP="001F7AF2">
      <w:pPr>
        <w:tabs>
          <w:tab w:val="left" w:pos="6804"/>
        </w:tabs>
        <w:spacing w:after="0" w:line="240" w:lineRule="auto"/>
        <w:ind w:left="360"/>
        <w:jc w:val="center"/>
        <w:rPr>
          <w:rFonts w:eastAsia="Times New Roman" w:cstheme="minorHAnsi"/>
          <w:lang w:eastAsia="sl-SI"/>
        </w:rPr>
      </w:pPr>
      <w:r w:rsidRPr="001F7AF2">
        <w:rPr>
          <w:rFonts w:eastAsia="Times New Roman" w:cstheme="minorHAnsi"/>
          <w:lang w:eastAsia="sl-SI"/>
        </w:rPr>
        <w:t>6. člen</w:t>
      </w:r>
    </w:p>
    <w:p w:rsidR="001F7AF2" w:rsidRPr="001F7AF2" w:rsidRDefault="001F7AF2" w:rsidP="001F7AF2">
      <w:pPr>
        <w:spacing w:after="0" w:line="240" w:lineRule="auto"/>
        <w:rPr>
          <w:rFonts w:eastAsia="Times New Roman" w:cstheme="minorHAnsi"/>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2073"/>
        <w:gridCol w:w="1734"/>
        <w:gridCol w:w="2243"/>
      </w:tblGrid>
      <w:tr w:rsidR="001F7AF2" w:rsidRPr="001F7AF2" w:rsidTr="00C308D7">
        <w:tc>
          <w:tcPr>
            <w:tcW w:w="3012" w:type="dxa"/>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BLAGO</w:t>
            </w:r>
          </w:p>
        </w:tc>
        <w:tc>
          <w:tcPr>
            <w:tcW w:w="2073" w:type="dxa"/>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Predvidena količina kemikalij kg</w:t>
            </w:r>
          </w:p>
        </w:tc>
        <w:tc>
          <w:tcPr>
            <w:tcW w:w="1734" w:type="dxa"/>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Cena/enoto</w:t>
            </w:r>
          </w:p>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kg</w:t>
            </w:r>
          </w:p>
        </w:tc>
        <w:tc>
          <w:tcPr>
            <w:tcW w:w="2243" w:type="dxa"/>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Cena skupaj brez DDV v EUR</w:t>
            </w:r>
          </w:p>
        </w:tc>
      </w:tr>
      <w:tr w:rsidR="001F7AF2" w:rsidRPr="001F7AF2" w:rsidTr="00C308D7">
        <w:tc>
          <w:tcPr>
            <w:tcW w:w="3012" w:type="dxa"/>
            <w:shd w:val="clear" w:color="auto" w:fill="auto"/>
          </w:tcPr>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Natrijev hidroksid</w:t>
            </w:r>
          </w:p>
        </w:tc>
        <w:tc>
          <w:tcPr>
            <w:tcW w:w="2073" w:type="dxa"/>
            <w:shd w:val="clear" w:color="auto" w:fill="auto"/>
          </w:tcPr>
          <w:p w:rsidR="001F7AF2" w:rsidRPr="001F7AF2" w:rsidRDefault="008646E8" w:rsidP="001F7AF2">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8646E8">
              <w:rPr>
                <w:rFonts w:eastAsia="Times New Roman" w:cstheme="minorHAnsi"/>
                <w:lang w:eastAsia="sl-SI"/>
              </w:rPr>
              <w:t>32.100,00</w:t>
            </w:r>
          </w:p>
        </w:tc>
        <w:tc>
          <w:tcPr>
            <w:tcW w:w="1734"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c>
          <w:tcPr>
            <w:tcW w:w="2243"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r>
      <w:tr w:rsidR="001F7AF2" w:rsidRPr="001F7AF2" w:rsidTr="00C308D7">
        <w:tc>
          <w:tcPr>
            <w:tcW w:w="3012" w:type="dxa"/>
            <w:shd w:val="clear" w:color="auto" w:fill="auto"/>
          </w:tcPr>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lastRenderedPageBreak/>
              <w:t>Tekoči klor</w:t>
            </w:r>
          </w:p>
        </w:tc>
        <w:tc>
          <w:tcPr>
            <w:tcW w:w="2073" w:type="dxa"/>
            <w:shd w:val="clear" w:color="auto" w:fill="auto"/>
          </w:tcPr>
          <w:p w:rsidR="001F7AF2" w:rsidRPr="001F7AF2" w:rsidRDefault="008646E8" w:rsidP="001F7AF2">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8646E8">
              <w:rPr>
                <w:rFonts w:eastAsia="Times New Roman" w:cstheme="minorHAnsi"/>
                <w:lang w:eastAsia="sl-SI"/>
              </w:rPr>
              <w:t>6.300,00</w:t>
            </w:r>
          </w:p>
        </w:tc>
        <w:tc>
          <w:tcPr>
            <w:tcW w:w="1734"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c>
          <w:tcPr>
            <w:tcW w:w="2243"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r>
      <w:tr w:rsidR="001F7AF2" w:rsidRPr="001F7AF2" w:rsidTr="00C308D7">
        <w:tc>
          <w:tcPr>
            <w:tcW w:w="3012" w:type="dxa"/>
            <w:shd w:val="clear" w:color="auto" w:fill="auto"/>
          </w:tcPr>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Klorovodikova kislina </w:t>
            </w:r>
          </w:p>
        </w:tc>
        <w:tc>
          <w:tcPr>
            <w:tcW w:w="2073" w:type="dxa"/>
            <w:shd w:val="clear" w:color="auto" w:fill="auto"/>
          </w:tcPr>
          <w:p w:rsidR="001F7AF2" w:rsidRPr="001F7AF2" w:rsidRDefault="008646E8" w:rsidP="001F7AF2">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8646E8">
              <w:rPr>
                <w:rFonts w:eastAsia="Times New Roman" w:cstheme="minorHAnsi"/>
                <w:lang w:eastAsia="sl-SI"/>
              </w:rPr>
              <w:t>33.000,00</w:t>
            </w:r>
          </w:p>
        </w:tc>
        <w:tc>
          <w:tcPr>
            <w:tcW w:w="1734"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c>
          <w:tcPr>
            <w:tcW w:w="2243"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r>
      <w:tr w:rsidR="001F7AF2" w:rsidRPr="001F7AF2" w:rsidTr="00C308D7">
        <w:tc>
          <w:tcPr>
            <w:tcW w:w="3012" w:type="dxa"/>
            <w:shd w:val="clear" w:color="auto" w:fill="auto"/>
          </w:tcPr>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Natrijev </w:t>
            </w:r>
            <w:proofErr w:type="spellStart"/>
            <w:r w:rsidRPr="001F7AF2">
              <w:rPr>
                <w:rFonts w:eastAsia="Times New Roman" w:cstheme="minorHAnsi"/>
                <w:lang w:eastAsia="sl-SI"/>
              </w:rPr>
              <w:t>metabisulfit</w:t>
            </w:r>
            <w:proofErr w:type="spellEnd"/>
            <w:r w:rsidR="00D12DB7">
              <w:rPr>
                <w:rFonts w:eastAsia="Times New Roman" w:cstheme="minorHAnsi"/>
                <w:lang w:eastAsia="sl-SI"/>
              </w:rPr>
              <w:t xml:space="preserve"> (</w:t>
            </w:r>
            <w:proofErr w:type="spellStart"/>
            <w:r w:rsidR="00D12DB7">
              <w:rPr>
                <w:rFonts w:eastAsia="Times New Roman" w:cstheme="minorHAnsi"/>
                <w:lang w:eastAsia="sl-SI"/>
              </w:rPr>
              <w:t>biokrom</w:t>
            </w:r>
            <w:proofErr w:type="spellEnd"/>
            <w:r w:rsidR="00D12DB7">
              <w:rPr>
                <w:rFonts w:eastAsia="Times New Roman" w:cstheme="minorHAnsi"/>
                <w:lang w:eastAsia="sl-SI"/>
              </w:rPr>
              <w:t>)</w:t>
            </w:r>
          </w:p>
        </w:tc>
        <w:tc>
          <w:tcPr>
            <w:tcW w:w="2073" w:type="dxa"/>
            <w:shd w:val="clear" w:color="auto" w:fill="auto"/>
          </w:tcPr>
          <w:p w:rsidR="001F7AF2" w:rsidRPr="001F7AF2" w:rsidRDefault="008646E8" w:rsidP="001F7AF2">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8646E8">
              <w:rPr>
                <w:rFonts w:eastAsia="Times New Roman" w:cstheme="minorHAnsi"/>
                <w:lang w:eastAsia="sl-SI"/>
              </w:rPr>
              <w:t>9.000,00</w:t>
            </w:r>
          </w:p>
        </w:tc>
        <w:tc>
          <w:tcPr>
            <w:tcW w:w="1734"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c>
          <w:tcPr>
            <w:tcW w:w="2243"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r>
      <w:tr w:rsidR="001F7AF2" w:rsidRPr="001F7AF2" w:rsidTr="00C308D7">
        <w:tc>
          <w:tcPr>
            <w:tcW w:w="3012" w:type="dxa"/>
            <w:shd w:val="clear" w:color="auto" w:fill="auto"/>
          </w:tcPr>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Natrijev hipoklorit</w:t>
            </w:r>
          </w:p>
        </w:tc>
        <w:tc>
          <w:tcPr>
            <w:tcW w:w="2073" w:type="dxa"/>
            <w:shd w:val="clear" w:color="auto" w:fill="auto"/>
          </w:tcPr>
          <w:p w:rsidR="001F7AF2" w:rsidRPr="001F7AF2" w:rsidRDefault="008646E8" w:rsidP="001F7AF2">
            <w:pPr>
              <w:tabs>
                <w:tab w:val="center" w:pos="4536"/>
                <w:tab w:val="right" w:pos="9072"/>
              </w:tabs>
              <w:overflowPunct w:val="0"/>
              <w:autoSpaceDE w:val="0"/>
              <w:autoSpaceDN w:val="0"/>
              <w:adjustRightInd w:val="0"/>
              <w:spacing w:after="0" w:line="240" w:lineRule="auto"/>
              <w:jc w:val="center"/>
              <w:rPr>
                <w:rFonts w:eastAsia="Times New Roman" w:cstheme="minorHAnsi"/>
                <w:lang w:eastAsia="sl-SI"/>
              </w:rPr>
            </w:pPr>
            <w:r w:rsidRPr="008646E8">
              <w:rPr>
                <w:rFonts w:eastAsia="Times New Roman" w:cstheme="minorHAnsi"/>
                <w:lang w:eastAsia="sl-SI"/>
              </w:rPr>
              <w:t>23.100,00</w:t>
            </w:r>
          </w:p>
        </w:tc>
        <w:tc>
          <w:tcPr>
            <w:tcW w:w="1734"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c>
          <w:tcPr>
            <w:tcW w:w="2243" w:type="dxa"/>
            <w:shd w:val="clear" w:color="auto" w:fill="auto"/>
          </w:tcPr>
          <w:p w:rsidR="001F7AF2" w:rsidRPr="001F7AF2" w:rsidRDefault="001F7AF2" w:rsidP="001F7AF2">
            <w:pPr>
              <w:spacing w:after="0" w:line="240" w:lineRule="auto"/>
              <w:jc w:val="center"/>
              <w:rPr>
                <w:rFonts w:eastAsia="Times New Roman" w:cstheme="minorHAnsi"/>
                <w:lang w:eastAsia="sl-SI"/>
              </w:rPr>
            </w:pPr>
          </w:p>
        </w:tc>
      </w:tr>
    </w:tbl>
    <w:p w:rsidR="001F7AF2" w:rsidRPr="001F7AF2" w:rsidRDefault="001F7AF2" w:rsidP="001F7AF2">
      <w:pPr>
        <w:spacing w:after="0" w:line="240" w:lineRule="auto"/>
        <w:jc w:val="both"/>
        <w:rPr>
          <w:rFonts w:eastAsia="Times New Roman" w:cstheme="minorHAnsi"/>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F7AF2" w:rsidRPr="001F7AF2" w:rsidTr="00772CD3">
        <w:tc>
          <w:tcPr>
            <w:tcW w:w="9608" w:type="dxa"/>
          </w:tcPr>
          <w:p w:rsidR="001F7AF2" w:rsidRPr="001F7AF2" w:rsidRDefault="001F7AF2" w:rsidP="001F7AF2">
            <w:pPr>
              <w:spacing w:after="0" w:line="240" w:lineRule="auto"/>
              <w:jc w:val="both"/>
              <w:rPr>
                <w:rFonts w:eastAsia="Times New Roman" w:cstheme="minorHAnsi"/>
                <w:lang w:eastAsia="sl-SI"/>
              </w:rPr>
            </w:pPr>
            <w:r w:rsidRPr="001F7AF2">
              <w:rPr>
                <w:rFonts w:eastAsia="Times New Roman" w:cstheme="minorHAnsi"/>
                <w:lang w:eastAsia="sl-SI"/>
              </w:rPr>
              <w:t>PREVOZ: cena v €/km znaša: _____ €/km brez DDV</w:t>
            </w:r>
          </w:p>
        </w:tc>
      </w:tr>
      <w:tr w:rsidR="001F7AF2" w:rsidRPr="001F7AF2" w:rsidTr="00772CD3">
        <w:tc>
          <w:tcPr>
            <w:tcW w:w="9608" w:type="dxa"/>
          </w:tcPr>
          <w:p w:rsidR="001F7AF2" w:rsidRPr="001F7AF2" w:rsidRDefault="00DC2C2C" w:rsidP="001F7AF2">
            <w:pPr>
              <w:spacing w:after="0" w:line="240" w:lineRule="auto"/>
              <w:jc w:val="both"/>
              <w:rPr>
                <w:rFonts w:eastAsia="Times New Roman" w:cstheme="minorHAnsi"/>
                <w:lang w:eastAsia="sl-SI"/>
              </w:rPr>
            </w:pPr>
            <w:r>
              <w:rPr>
                <w:rFonts w:eastAsia="Times New Roman" w:cstheme="minorHAnsi"/>
                <w:lang w:eastAsia="sl-SI"/>
              </w:rPr>
              <w:t>CENA</w:t>
            </w:r>
            <w:r w:rsidR="001F7AF2" w:rsidRPr="001F7AF2">
              <w:rPr>
                <w:rFonts w:eastAsia="Times New Roman" w:cstheme="minorHAnsi"/>
                <w:lang w:eastAsia="sl-SI"/>
              </w:rPr>
              <w:t xml:space="preserve"> ENEGA PREVOZA NA RAZDALJO 200 km znaša: ______ € brez DDV</w:t>
            </w:r>
          </w:p>
        </w:tc>
      </w:tr>
    </w:tbl>
    <w:p w:rsidR="001F7AF2" w:rsidRPr="001F7AF2" w:rsidRDefault="001F7AF2" w:rsidP="001F7AF2">
      <w:pPr>
        <w:spacing w:after="0" w:line="240" w:lineRule="auto"/>
        <w:jc w:val="both"/>
        <w:rPr>
          <w:rFonts w:eastAsia="Times New Roman" w:cstheme="minorHAnsi"/>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410"/>
        <w:gridCol w:w="1625"/>
        <w:gridCol w:w="1947"/>
      </w:tblGrid>
      <w:tr w:rsidR="001F7AF2" w:rsidRPr="001F7AF2" w:rsidTr="00C308D7">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b/>
                <w:lang w:eastAsia="sl-SI"/>
              </w:rPr>
              <w:t>PREVOZ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Predvideno število prevoza kemikalij</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Cena enega prevoza</w:t>
            </w:r>
          </w:p>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EUR</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b/>
                <w:lang w:eastAsia="sl-SI"/>
              </w:rPr>
            </w:pPr>
            <w:r w:rsidRPr="001F7AF2">
              <w:rPr>
                <w:rFonts w:eastAsia="Times New Roman" w:cstheme="minorHAnsi"/>
                <w:b/>
                <w:lang w:eastAsia="sl-SI"/>
              </w:rPr>
              <w:t>Cena prevoza skupaj brez DDV v EUR</w:t>
            </w:r>
          </w:p>
        </w:tc>
      </w:tr>
      <w:tr w:rsidR="001F7AF2" w:rsidRPr="001F7AF2" w:rsidTr="00C308D7">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Cena skupaj brez DDV: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156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b/>
                <w:lang w:eastAsia="sl-SI"/>
              </w:rPr>
            </w:pPr>
          </w:p>
          <w:p w:rsidR="001F7AF2" w:rsidRPr="001F7AF2" w:rsidRDefault="001F7AF2" w:rsidP="001F7AF2">
            <w:pPr>
              <w:spacing w:after="0" w:line="240" w:lineRule="auto"/>
              <w:jc w:val="center"/>
              <w:rPr>
                <w:rFonts w:eastAsia="Times New Roman" w:cstheme="minorHAnsi"/>
                <w:b/>
                <w:lang w:eastAsia="sl-SI"/>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1F7AF2" w:rsidRPr="001F7AF2" w:rsidRDefault="001F7AF2" w:rsidP="001F7AF2">
            <w:pPr>
              <w:spacing w:after="0" w:line="240" w:lineRule="auto"/>
              <w:jc w:val="center"/>
              <w:rPr>
                <w:rFonts w:eastAsia="Times New Roman" w:cstheme="minorHAnsi"/>
                <w:b/>
                <w:lang w:eastAsia="sl-SI"/>
              </w:rPr>
            </w:pPr>
          </w:p>
          <w:p w:rsidR="001F7AF2" w:rsidRPr="001F7AF2" w:rsidRDefault="001F7AF2" w:rsidP="001F7AF2">
            <w:pPr>
              <w:spacing w:after="0" w:line="240" w:lineRule="auto"/>
              <w:jc w:val="center"/>
              <w:rPr>
                <w:rFonts w:eastAsia="Times New Roman" w:cstheme="minorHAnsi"/>
                <w:b/>
                <w:lang w:eastAsia="sl-SI"/>
              </w:rPr>
            </w:pPr>
          </w:p>
        </w:tc>
      </w:tr>
    </w:tbl>
    <w:p w:rsidR="001F7AF2" w:rsidRPr="001F7AF2" w:rsidRDefault="001F7AF2" w:rsidP="001F7AF2">
      <w:pPr>
        <w:spacing w:after="0" w:line="240" w:lineRule="auto"/>
        <w:jc w:val="both"/>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Pogodbena vrednost:</w:t>
      </w: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Nabava blaga: ______________ EUR brez DDV</w:t>
      </w:r>
    </w:p>
    <w:p w:rsidR="001F7AF2" w:rsidRPr="001F7AF2" w:rsidRDefault="001F7AF2" w:rsidP="001F7AF2">
      <w:pPr>
        <w:pBdr>
          <w:bottom w:val="single" w:sz="4" w:space="1" w:color="auto"/>
        </w:pBdr>
        <w:tabs>
          <w:tab w:val="left" w:pos="6804"/>
        </w:tabs>
        <w:spacing w:after="0" w:line="240" w:lineRule="auto"/>
        <w:rPr>
          <w:rFonts w:eastAsia="Times New Roman" w:cstheme="minorHAnsi"/>
          <w:lang w:eastAsia="sl-SI"/>
        </w:rPr>
      </w:pPr>
      <w:r w:rsidRPr="001F7AF2">
        <w:rPr>
          <w:rFonts w:eastAsia="Times New Roman" w:cstheme="minorHAnsi"/>
          <w:lang w:eastAsia="sl-SI"/>
        </w:rPr>
        <w:t>Prevoz blaga:_______________ EUR brez DDV</w:t>
      </w:r>
    </w:p>
    <w:p w:rsidR="001F7AF2" w:rsidRPr="001F7AF2" w:rsidRDefault="001F7AF2" w:rsidP="001F7AF2">
      <w:pPr>
        <w:pBdr>
          <w:bottom w:val="single" w:sz="4" w:space="1" w:color="auto"/>
        </w:pBd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 xml:space="preserve">Skupaj cena brez DDV: ________________       </w:t>
      </w: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 xml:space="preserve">+ DDV                         _________________    </w:t>
      </w: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Skupaj cena z DDV: ___________________</w:t>
      </w:r>
    </w:p>
    <w:p w:rsidR="001F7AF2" w:rsidRPr="001F7AF2" w:rsidRDefault="001F7AF2" w:rsidP="001F7AF2">
      <w:pP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Količine so okvirne za obdobje treh (3) let in niso zavezujoče za naročnika.</w:t>
      </w:r>
    </w:p>
    <w:p w:rsidR="001F7AF2" w:rsidRPr="001F7AF2" w:rsidRDefault="001F7AF2" w:rsidP="001F7AF2">
      <w:pP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Cene so fiksne za čas trajanja pogodbe.</w:t>
      </w:r>
    </w:p>
    <w:p w:rsidR="001F7AF2" w:rsidRPr="001F7AF2" w:rsidRDefault="001F7AF2" w:rsidP="001F7AF2">
      <w:pPr>
        <w:tabs>
          <w:tab w:val="left" w:pos="6804"/>
        </w:tabs>
        <w:spacing w:after="0" w:line="240" w:lineRule="auto"/>
        <w:ind w:left="360"/>
        <w:jc w:val="center"/>
        <w:rPr>
          <w:rFonts w:eastAsia="Times New Roman" w:cstheme="minorHAnsi"/>
          <w:lang w:eastAsia="sl-SI"/>
        </w:rPr>
      </w:pPr>
    </w:p>
    <w:p w:rsidR="001F7AF2" w:rsidRPr="001F7AF2" w:rsidRDefault="001F7AF2" w:rsidP="001F7AF2">
      <w:pPr>
        <w:tabs>
          <w:tab w:val="left" w:pos="6804"/>
        </w:tabs>
        <w:spacing w:after="0" w:line="240" w:lineRule="auto"/>
        <w:ind w:left="360"/>
        <w:jc w:val="center"/>
        <w:rPr>
          <w:rFonts w:eastAsia="Times New Roman" w:cstheme="minorHAnsi"/>
          <w:lang w:eastAsia="sl-SI"/>
        </w:rPr>
      </w:pPr>
      <w:r w:rsidRPr="001F7AF2">
        <w:rPr>
          <w:rFonts w:eastAsia="Times New Roman" w:cstheme="minorHAnsi"/>
          <w:lang w:eastAsia="sl-SI"/>
        </w:rPr>
        <w:t>7. člen</w:t>
      </w:r>
    </w:p>
    <w:p w:rsidR="001F7AF2" w:rsidRPr="001F7AF2" w:rsidRDefault="001F7AF2" w:rsidP="001F7AF2">
      <w:pPr>
        <w:tabs>
          <w:tab w:val="left" w:pos="6804"/>
        </w:tabs>
        <w:spacing w:after="0" w:line="240" w:lineRule="auto"/>
        <w:ind w:left="360"/>
        <w:jc w:val="center"/>
        <w:rPr>
          <w:rFonts w:eastAsia="Times New Roman" w:cstheme="minorHAnsi"/>
          <w:lang w:eastAsia="sl-SI"/>
        </w:rPr>
      </w:pPr>
    </w:p>
    <w:p w:rsidR="001F7AF2" w:rsidRPr="001F7AF2" w:rsidRDefault="001F7AF2" w:rsidP="001F7AF2">
      <w:pPr>
        <w:tabs>
          <w:tab w:val="left" w:pos="6804"/>
        </w:tabs>
        <w:spacing w:after="0" w:line="240" w:lineRule="auto"/>
        <w:jc w:val="both"/>
        <w:rPr>
          <w:rFonts w:eastAsia="Times New Roman" w:cstheme="minorHAnsi"/>
          <w:lang w:eastAsia="sl-SI"/>
        </w:rPr>
      </w:pPr>
      <w:r w:rsidRPr="001F7AF2">
        <w:rPr>
          <w:rFonts w:eastAsia="Times New Roman" w:cstheme="minorHAnsi"/>
          <w:lang w:eastAsia="sl-SI"/>
        </w:rPr>
        <w:t xml:space="preserve">Ponudnik bo dobavljal blago, naročnik pa bo plačeval izstavljene račune glede na dobavljene količine. </w:t>
      </w:r>
    </w:p>
    <w:p w:rsidR="001F7AF2" w:rsidRPr="001F7AF2" w:rsidRDefault="001F7AF2" w:rsidP="001F7AF2">
      <w:pPr>
        <w:tabs>
          <w:tab w:val="left" w:pos="6804"/>
        </w:tabs>
        <w:spacing w:after="0" w:line="240" w:lineRule="auto"/>
        <w:jc w:val="both"/>
        <w:rPr>
          <w:rFonts w:eastAsia="Times New Roman" w:cstheme="minorHAnsi"/>
          <w:lang w:eastAsia="sl-SI"/>
        </w:rPr>
      </w:pPr>
    </w:p>
    <w:p w:rsidR="001F7AF2" w:rsidRPr="001F7AF2" w:rsidRDefault="001F7AF2" w:rsidP="001F7AF2">
      <w:pPr>
        <w:tabs>
          <w:tab w:val="left" w:pos="6804"/>
        </w:tabs>
        <w:spacing w:after="0" w:line="240" w:lineRule="auto"/>
        <w:jc w:val="both"/>
        <w:rPr>
          <w:rFonts w:eastAsia="Times New Roman" w:cstheme="minorHAnsi"/>
          <w:lang w:eastAsia="sl-SI"/>
        </w:rPr>
      </w:pPr>
      <w:r w:rsidRPr="001F7AF2">
        <w:rPr>
          <w:rFonts w:eastAsia="Times New Roman" w:cstheme="minorHAnsi"/>
          <w:lang w:eastAsia="sl-SI"/>
        </w:rPr>
        <w:t xml:space="preserve">Naročnik se obveže dobavo blaga plačati v roku 30 dni od prejema računa in njegovi potrditvi s strani naročnika pooblaščenega skrbnika te pogodbe. </w:t>
      </w: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r w:rsidRPr="001F7AF2">
        <w:rPr>
          <w:rFonts w:eastAsia="Times New Roman" w:cstheme="minorHAnsi"/>
          <w:lang w:eastAsia="sl-SI"/>
        </w:rPr>
        <w:t>8. člen</w:t>
      </w: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p>
    <w:p w:rsidR="001F7AF2" w:rsidRPr="001F7AF2" w:rsidRDefault="001F7AF2" w:rsidP="00C308D7">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Naročnik je dolžan vse napake in pomanjkljivosti, ki jih bo odkril, javiti dobavitelju po elektronski pošti. Dobavitelj je zavezan k podaji potrdila o prejemu elektronske pošte. Reklamacije glede kakovosti in kvantitete sprejema dobavitelj do 8 dni po prejemu blaga.</w:t>
      </w:r>
    </w:p>
    <w:p w:rsidR="001F7AF2" w:rsidRPr="001F7AF2" w:rsidRDefault="001F7AF2" w:rsidP="001F7AF2">
      <w:pPr>
        <w:tabs>
          <w:tab w:val="left" w:pos="4395"/>
        </w:tabs>
        <w:spacing w:after="0" w:line="240" w:lineRule="auto"/>
        <w:jc w:val="both"/>
        <w:rPr>
          <w:rFonts w:eastAsia="Times New Roman" w:cstheme="minorHAnsi"/>
          <w:lang w:eastAsia="sl-SI"/>
        </w:rPr>
      </w:pPr>
    </w:p>
    <w:p w:rsidR="001F7AF2" w:rsidRP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 xml:space="preserve">Dobavitelj mora po prejemu elektronske pošte v roku dveh (2) delovnih dni pooblaščenega predstavnika naročnika iz 5. člena te pogodbe obvestiti o ukrepih za odpravo napake ali pomanjkljivosti. </w:t>
      </w:r>
    </w:p>
    <w:p w:rsidR="001F7AF2" w:rsidRPr="001F7AF2" w:rsidRDefault="001F7AF2" w:rsidP="001F7AF2">
      <w:pPr>
        <w:tabs>
          <w:tab w:val="left" w:pos="4395"/>
        </w:tabs>
        <w:spacing w:after="0" w:line="240" w:lineRule="auto"/>
        <w:jc w:val="both"/>
        <w:rPr>
          <w:rFonts w:eastAsia="Times New Roman" w:cstheme="minorHAnsi"/>
          <w:lang w:eastAsia="sl-SI"/>
        </w:rPr>
      </w:pPr>
    </w:p>
    <w:p w:rsid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Dobavitelj je dolžan napake ali pomanjkljivosti odpraviti takoj, če to ni možno, pa v najkrajšem možnem času, da ga lahko naročnik prenese brez zanj neugodnih posledic.</w:t>
      </w:r>
    </w:p>
    <w:p w:rsidR="00C308D7" w:rsidRDefault="00C308D7" w:rsidP="001F7AF2">
      <w:pPr>
        <w:tabs>
          <w:tab w:val="left" w:pos="4395"/>
        </w:tabs>
        <w:spacing w:after="0" w:line="240" w:lineRule="auto"/>
        <w:jc w:val="both"/>
        <w:rPr>
          <w:rFonts w:eastAsia="Times New Roman" w:cstheme="minorHAnsi"/>
          <w:lang w:eastAsia="sl-SI"/>
        </w:rPr>
      </w:pPr>
    </w:p>
    <w:p w:rsidR="00C308D7" w:rsidRPr="001F7AF2" w:rsidRDefault="00C308D7" w:rsidP="00C308D7">
      <w:pPr>
        <w:tabs>
          <w:tab w:val="left" w:pos="4395"/>
        </w:tabs>
        <w:spacing w:after="0" w:line="240" w:lineRule="auto"/>
        <w:jc w:val="center"/>
        <w:rPr>
          <w:rFonts w:eastAsia="Times New Roman" w:cstheme="minorHAnsi"/>
          <w:lang w:eastAsia="sl-SI"/>
        </w:rPr>
      </w:pPr>
      <w:r>
        <w:rPr>
          <w:rFonts w:eastAsia="Times New Roman" w:cstheme="minorHAnsi"/>
          <w:lang w:eastAsia="sl-SI"/>
        </w:rPr>
        <w:t>PODIZVAJALCI</w:t>
      </w: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p>
    <w:p w:rsidR="001F7AF2" w:rsidRPr="001F7AF2" w:rsidRDefault="001F7AF2" w:rsidP="001F7AF2">
      <w:pPr>
        <w:tabs>
          <w:tab w:val="left" w:pos="4395"/>
        </w:tabs>
        <w:spacing w:after="0" w:line="240" w:lineRule="auto"/>
        <w:jc w:val="center"/>
        <w:rPr>
          <w:rFonts w:eastAsia="Times New Roman" w:cstheme="minorHAnsi"/>
          <w:lang w:eastAsia="sl-SI"/>
        </w:rPr>
      </w:pPr>
      <w:r w:rsidRPr="001F7AF2">
        <w:rPr>
          <w:rFonts w:eastAsia="Times New Roman" w:cstheme="minorHAnsi"/>
          <w:lang w:eastAsia="sl-SI"/>
        </w:rPr>
        <w:t>9. člen</w:t>
      </w:r>
    </w:p>
    <w:p w:rsidR="001F7AF2" w:rsidRPr="001F7AF2" w:rsidRDefault="001F7AF2" w:rsidP="001F7AF2">
      <w:pPr>
        <w:tabs>
          <w:tab w:val="left" w:pos="4395"/>
        </w:tabs>
        <w:spacing w:after="0" w:line="240" w:lineRule="auto"/>
        <w:jc w:val="both"/>
        <w:rPr>
          <w:rFonts w:eastAsia="Times New Roman" w:cstheme="minorHAnsi"/>
          <w:lang w:eastAsia="sl-SI"/>
        </w:rPr>
      </w:pPr>
    </w:p>
    <w:p w:rsidR="001F7AF2" w:rsidRP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lastRenderedPageBreak/>
        <w:t>Določbe tega razdelka veljajo le v primeru, da izvajalec nastopa s podizvajalci.</w:t>
      </w:r>
    </w:p>
    <w:p w:rsid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Izvajalec bo obveznosti po tej pogodbi izvedel z naslednjimi podizvajalci, ki bodo izvajali naslednja dela v spodaj navedeni količini, vrednosti, na kraju in v roku:</w:t>
      </w:r>
    </w:p>
    <w:p w:rsidR="00C308D7" w:rsidRPr="001F7AF2" w:rsidRDefault="00C308D7" w:rsidP="001F7AF2">
      <w:pPr>
        <w:tabs>
          <w:tab w:val="left" w:pos="4395"/>
        </w:tabs>
        <w:spacing w:after="0" w:line="240" w:lineRule="auto"/>
        <w:jc w:val="both"/>
        <w:rPr>
          <w:rFonts w:eastAsia="Times New Roman" w:cstheme="minorHAnsi"/>
          <w:lang w:eastAsia="sl-SI"/>
        </w:rPr>
      </w:pPr>
    </w:p>
    <w:tbl>
      <w:tblPr>
        <w:tblW w:w="0" w:type="auto"/>
        <w:tblLook w:val="04A0" w:firstRow="1" w:lastRow="0" w:firstColumn="1" w:lastColumn="0" w:noHBand="0" w:noVBand="1"/>
      </w:tblPr>
      <w:tblGrid>
        <w:gridCol w:w="562"/>
        <w:gridCol w:w="4111"/>
        <w:gridCol w:w="4389"/>
      </w:tblGrid>
      <w:tr w:rsidR="001F7AF2" w:rsidRPr="001F7AF2" w:rsidTr="00772CD3">
        <w:tc>
          <w:tcPr>
            <w:tcW w:w="562"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ŠT.</w:t>
            </w:r>
          </w:p>
        </w:tc>
        <w:tc>
          <w:tcPr>
            <w:tcW w:w="4111"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PODIZVAJALEC</w:t>
            </w:r>
          </w:p>
        </w:tc>
        <w:tc>
          <w:tcPr>
            <w:tcW w:w="4389"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DELA, KI JIH BO IZVEDEL</w:t>
            </w:r>
          </w:p>
        </w:tc>
      </w:tr>
      <w:tr w:rsidR="001F7AF2" w:rsidRPr="001F7AF2" w:rsidTr="00772CD3">
        <w:trPr>
          <w:trHeight w:val="1314"/>
        </w:trPr>
        <w:tc>
          <w:tcPr>
            <w:tcW w:w="562"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1.</w:t>
            </w:r>
          </w:p>
        </w:tc>
        <w:tc>
          <w:tcPr>
            <w:tcW w:w="4111" w:type="dxa"/>
          </w:tcPr>
          <w:p w:rsidR="001F7AF2" w:rsidRPr="001F7AF2" w:rsidRDefault="001F7AF2" w:rsidP="001F7AF2">
            <w:pPr>
              <w:tabs>
                <w:tab w:val="left" w:pos="4395"/>
              </w:tabs>
              <w:jc w:val="both"/>
              <w:rPr>
                <w:rFonts w:eastAsia="Times New Roman" w:cstheme="minorHAnsi"/>
              </w:rPr>
            </w:pPr>
            <w:r w:rsidRPr="001F7AF2">
              <w:rPr>
                <w:rFonts w:eastAsia="Times New Roman" w:cstheme="minorHAnsi"/>
              </w:rPr>
              <w:t>Naziv:</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Polni naslov:</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Matična številka:</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Davčna številka:</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TRR:</w:t>
            </w:r>
          </w:p>
          <w:p w:rsidR="001F7AF2" w:rsidRPr="001F7AF2" w:rsidRDefault="001F7AF2" w:rsidP="001F7AF2">
            <w:pPr>
              <w:tabs>
                <w:tab w:val="left" w:pos="4395"/>
              </w:tabs>
              <w:jc w:val="both"/>
              <w:rPr>
                <w:rFonts w:eastAsia="Times New Roman" w:cstheme="minorHAnsi"/>
              </w:rPr>
            </w:pPr>
          </w:p>
        </w:tc>
        <w:tc>
          <w:tcPr>
            <w:tcW w:w="4389" w:type="dxa"/>
          </w:tcPr>
          <w:p w:rsidR="001F7AF2" w:rsidRPr="001F7AF2" w:rsidRDefault="001F7AF2" w:rsidP="001F7AF2">
            <w:pPr>
              <w:tabs>
                <w:tab w:val="left" w:pos="4395"/>
              </w:tabs>
              <w:jc w:val="both"/>
              <w:rPr>
                <w:rFonts w:eastAsia="Times New Roman" w:cstheme="minorHAnsi"/>
              </w:rPr>
            </w:pPr>
            <w:r w:rsidRPr="001F7AF2">
              <w:rPr>
                <w:rFonts w:eastAsia="Times New Roman" w:cstheme="minorHAnsi"/>
              </w:rPr>
              <w:t>Vrsta in predmet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Količina in vrednost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Kraj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Rok izvedbe del:</w:t>
            </w:r>
          </w:p>
        </w:tc>
      </w:tr>
      <w:tr w:rsidR="001F7AF2" w:rsidRPr="001F7AF2" w:rsidTr="00772CD3">
        <w:trPr>
          <w:trHeight w:val="1364"/>
        </w:trPr>
        <w:tc>
          <w:tcPr>
            <w:tcW w:w="562"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2.</w:t>
            </w:r>
          </w:p>
        </w:tc>
        <w:tc>
          <w:tcPr>
            <w:tcW w:w="4111" w:type="dxa"/>
          </w:tcPr>
          <w:p w:rsidR="001F7AF2" w:rsidRPr="001F7AF2" w:rsidRDefault="001F7AF2" w:rsidP="001F7AF2">
            <w:pPr>
              <w:tabs>
                <w:tab w:val="left" w:pos="4395"/>
              </w:tabs>
              <w:jc w:val="both"/>
              <w:rPr>
                <w:rFonts w:eastAsia="Times New Roman" w:cstheme="minorHAnsi"/>
              </w:rPr>
            </w:pPr>
            <w:r w:rsidRPr="001F7AF2">
              <w:rPr>
                <w:rFonts w:eastAsia="Times New Roman" w:cstheme="minorHAnsi"/>
              </w:rPr>
              <w:t>Naziv:</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Polni naslov:</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Matična številka:</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Davčna številka:</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TRR:</w:t>
            </w:r>
          </w:p>
          <w:p w:rsidR="001F7AF2" w:rsidRPr="001F7AF2" w:rsidRDefault="001F7AF2" w:rsidP="001F7AF2">
            <w:pPr>
              <w:tabs>
                <w:tab w:val="left" w:pos="4395"/>
              </w:tabs>
              <w:jc w:val="both"/>
              <w:rPr>
                <w:rFonts w:eastAsia="Times New Roman" w:cstheme="minorHAnsi"/>
              </w:rPr>
            </w:pPr>
          </w:p>
        </w:tc>
        <w:tc>
          <w:tcPr>
            <w:tcW w:w="4389" w:type="dxa"/>
          </w:tcPr>
          <w:p w:rsidR="001F7AF2" w:rsidRPr="001F7AF2" w:rsidRDefault="001F7AF2" w:rsidP="001F7AF2">
            <w:pPr>
              <w:tabs>
                <w:tab w:val="left" w:pos="4395"/>
              </w:tabs>
              <w:jc w:val="both"/>
              <w:rPr>
                <w:rFonts w:eastAsia="Times New Roman" w:cstheme="minorHAnsi"/>
              </w:rPr>
            </w:pPr>
            <w:r w:rsidRPr="001F7AF2">
              <w:rPr>
                <w:rFonts w:eastAsia="Times New Roman" w:cstheme="minorHAnsi"/>
              </w:rPr>
              <w:t>Vrsta in predmet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Količina in vrednost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Kraj del:</w:t>
            </w:r>
          </w:p>
          <w:p w:rsidR="001F7AF2" w:rsidRPr="001F7AF2" w:rsidRDefault="001F7AF2" w:rsidP="001F7AF2">
            <w:pPr>
              <w:tabs>
                <w:tab w:val="left" w:pos="4395"/>
              </w:tabs>
              <w:jc w:val="both"/>
              <w:rPr>
                <w:rFonts w:eastAsia="Times New Roman" w:cstheme="minorHAnsi"/>
              </w:rPr>
            </w:pPr>
            <w:r w:rsidRPr="001F7AF2">
              <w:rPr>
                <w:rFonts w:eastAsia="Times New Roman" w:cstheme="minorHAnsi"/>
              </w:rPr>
              <w:t>Rok izvedbe del:</w:t>
            </w:r>
          </w:p>
        </w:tc>
      </w:tr>
      <w:tr w:rsidR="001F7AF2" w:rsidRPr="001F7AF2" w:rsidTr="00772CD3">
        <w:trPr>
          <w:trHeight w:val="394"/>
        </w:trPr>
        <w:tc>
          <w:tcPr>
            <w:tcW w:w="562" w:type="dxa"/>
          </w:tcPr>
          <w:p w:rsidR="001F7AF2" w:rsidRPr="001F7AF2" w:rsidRDefault="001F7AF2" w:rsidP="001F7AF2">
            <w:pPr>
              <w:tabs>
                <w:tab w:val="left" w:pos="4395"/>
              </w:tabs>
              <w:jc w:val="both"/>
              <w:rPr>
                <w:rFonts w:eastAsia="Times New Roman" w:cstheme="minorHAnsi"/>
                <w:b/>
              </w:rPr>
            </w:pPr>
            <w:r w:rsidRPr="001F7AF2">
              <w:rPr>
                <w:rFonts w:eastAsia="Times New Roman" w:cstheme="minorHAnsi"/>
                <w:b/>
              </w:rPr>
              <w:t>3.</w:t>
            </w:r>
          </w:p>
        </w:tc>
        <w:tc>
          <w:tcPr>
            <w:tcW w:w="4111" w:type="dxa"/>
          </w:tcPr>
          <w:p w:rsidR="001F7AF2" w:rsidRPr="001F7AF2" w:rsidRDefault="001F7AF2" w:rsidP="001F7AF2">
            <w:pPr>
              <w:tabs>
                <w:tab w:val="left" w:pos="4395"/>
              </w:tabs>
              <w:jc w:val="both"/>
              <w:rPr>
                <w:rFonts w:eastAsia="Times New Roman" w:cstheme="minorHAnsi"/>
              </w:rPr>
            </w:pPr>
          </w:p>
        </w:tc>
        <w:tc>
          <w:tcPr>
            <w:tcW w:w="4389" w:type="dxa"/>
          </w:tcPr>
          <w:p w:rsidR="001F7AF2" w:rsidRPr="001F7AF2" w:rsidRDefault="001F7AF2" w:rsidP="001F7AF2">
            <w:pPr>
              <w:tabs>
                <w:tab w:val="left" w:pos="4395"/>
              </w:tabs>
              <w:jc w:val="both"/>
              <w:rPr>
                <w:rFonts w:eastAsia="Times New Roman" w:cstheme="minorHAnsi"/>
              </w:rPr>
            </w:pPr>
          </w:p>
        </w:tc>
      </w:tr>
    </w:tbl>
    <w:p w:rsidR="001F7AF2" w:rsidRPr="001F7AF2" w:rsidRDefault="001F7AF2" w:rsidP="001F7AF2">
      <w:pPr>
        <w:tabs>
          <w:tab w:val="left" w:pos="4395"/>
        </w:tabs>
        <w:spacing w:after="0" w:line="240" w:lineRule="auto"/>
        <w:jc w:val="both"/>
        <w:rPr>
          <w:rFonts w:eastAsia="Times New Roman" w:cstheme="minorHAnsi"/>
          <w:lang w:eastAsia="sl-SI"/>
        </w:rPr>
      </w:pPr>
    </w:p>
    <w:p w:rsidR="001F7AF2" w:rsidRP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1F7AF2" w:rsidRP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V kolikor bo izvajalec želel zamenjati ali priglasiti podizvajalca, bo moral predhodno pridobiti soglasje naročnika.</w:t>
      </w:r>
    </w:p>
    <w:p w:rsidR="001F7AF2" w:rsidRPr="001F7AF2" w:rsidRDefault="001F7AF2" w:rsidP="001F7AF2">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1F7AF2" w:rsidRDefault="001F7AF2" w:rsidP="00C308D7">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C308D7" w:rsidRPr="001F7AF2" w:rsidRDefault="00C308D7" w:rsidP="00C308D7">
      <w:pPr>
        <w:tabs>
          <w:tab w:val="left" w:pos="4395"/>
        </w:tabs>
        <w:spacing w:after="0" w:line="240" w:lineRule="auto"/>
        <w:jc w:val="both"/>
        <w:rPr>
          <w:rFonts w:eastAsia="Times New Roman" w:cstheme="minorHAnsi"/>
          <w:lang w:eastAsia="sl-SI"/>
        </w:rPr>
      </w:pP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r w:rsidRPr="001F7AF2">
        <w:rPr>
          <w:rFonts w:eastAsia="Times New Roman" w:cstheme="minorHAnsi"/>
          <w:lang w:eastAsia="sl-SI"/>
        </w:rPr>
        <w:t>VELJAVNOST POGODBE</w:t>
      </w:r>
    </w:p>
    <w:p w:rsidR="001F7AF2" w:rsidRPr="001F7AF2" w:rsidRDefault="001F7AF2" w:rsidP="001F7AF2">
      <w:pPr>
        <w:tabs>
          <w:tab w:val="left" w:pos="4395"/>
        </w:tabs>
        <w:spacing w:after="0" w:line="240" w:lineRule="auto"/>
        <w:ind w:left="1788" w:hanging="1788"/>
        <w:jc w:val="center"/>
        <w:rPr>
          <w:rFonts w:eastAsia="Times New Roman" w:cstheme="minorHAnsi"/>
          <w:b/>
          <w:lang w:eastAsia="sl-SI"/>
        </w:rPr>
      </w:pP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r>
        <w:rPr>
          <w:rFonts w:eastAsia="Times New Roman" w:cstheme="minorHAnsi"/>
          <w:lang w:eastAsia="sl-SI"/>
        </w:rPr>
        <w:t>10</w:t>
      </w:r>
      <w:r w:rsidRPr="001F7AF2">
        <w:rPr>
          <w:rFonts w:eastAsia="Times New Roman" w:cstheme="minorHAnsi"/>
          <w:lang w:eastAsia="sl-SI"/>
        </w:rPr>
        <w:t>. člen</w:t>
      </w: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p>
    <w:p w:rsidR="001F7AF2" w:rsidRPr="001F7AF2" w:rsidRDefault="001F7AF2" w:rsidP="001F7AF2">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r w:rsidRPr="001F7AF2">
        <w:rPr>
          <w:rFonts w:eastAsia="Times New Roman" w:cstheme="minorHAnsi"/>
          <w:lang w:eastAsia="sl-SI"/>
        </w:rPr>
        <w:t xml:space="preserve">Pogodba se sklepa za obdobje treh (3) let, šteto od dneva podpisa te pogodbe. </w:t>
      </w: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p>
    <w:p w:rsidR="001F7AF2" w:rsidRPr="001F7AF2" w:rsidRDefault="001F7AF2" w:rsidP="001F7AF2">
      <w:pPr>
        <w:autoSpaceDE w:val="0"/>
        <w:autoSpaceDN w:val="0"/>
        <w:adjustRightInd w:val="0"/>
        <w:spacing w:after="0" w:line="240" w:lineRule="auto"/>
        <w:jc w:val="both"/>
        <w:rPr>
          <w:rFonts w:eastAsia="Times New Roman" w:cstheme="minorHAnsi"/>
          <w:color w:val="000000"/>
          <w:lang w:eastAsia="sl-SI"/>
        </w:rPr>
      </w:pPr>
      <w:r w:rsidRPr="001F7AF2">
        <w:rPr>
          <w:rFonts w:eastAsia="Times New Roman" w:cstheme="minorHAnsi"/>
          <w:color w:val="000000"/>
          <w:lang w:eastAsia="sl-SI"/>
        </w:rPr>
        <w:t>Pogodba je sklenjena in stopi v veljavo, ko je podpisana s strani obeh pogodbenih strank.</w:t>
      </w:r>
    </w:p>
    <w:p w:rsidR="001F7AF2" w:rsidRPr="001F7AF2" w:rsidRDefault="001F7AF2" w:rsidP="001F7A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color w:val="FF0000"/>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lastRenderedPageBreak/>
        <w:t>O vseh primerih odstopa od pogodbe se naročnik in izvajalec posebej dogovorita, določita pogoje in posledice.</w:t>
      </w:r>
    </w:p>
    <w:p w:rsidR="001F7AF2" w:rsidRDefault="001F7AF2" w:rsidP="001F7AF2">
      <w:pPr>
        <w:tabs>
          <w:tab w:val="left" w:pos="6804"/>
        </w:tabs>
        <w:spacing w:after="0" w:line="240" w:lineRule="auto"/>
        <w:rPr>
          <w:rFonts w:eastAsia="Times New Roman" w:cstheme="minorHAnsi"/>
          <w:lang w:eastAsia="sl-SI"/>
        </w:rPr>
      </w:pPr>
    </w:p>
    <w:p w:rsidR="0031354B" w:rsidRDefault="0031354B" w:rsidP="0031354B">
      <w:pPr>
        <w:jc w:val="both"/>
        <w:outlineLvl w:val="0"/>
        <w:rPr>
          <w:rFonts w:ascii="Calibri" w:eastAsia="Calibri" w:hAnsi="Calibri" w:cs="Times New Roman"/>
        </w:rPr>
      </w:pPr>
      <w:r w:rsidRPr="0031354B">
        <w:rPr>
          <w:rFonts w:ascii="Calibri" w:eastAsia="Calibri" w:hAnsi="Calibri" w:cs="Times New Roman"/>
        </w:rPr>
        <w:t xml:space="preserve">Ta pogodba preneha veljati, če je naročnik seznanjen, da je pristojni državni organ ali sodišče s pravnomočno odločitvijo ugotovilo kršitev delovne, </w:t>
      </w:r>
      <w:proofErr w:type="spellStart"/>
      <w:r w:rsidRPr="0031354B">
        <w:rPr>
          <w:rFonts w:ascii="Calibri" w:eastAsia="Calibri" w:hAnsi="Calibri" w:cs="Times New Roman"/>
        </w:rPr>
        <w:t>okoljske</w:t>
      </w:r>
      <w:proofErr w:type="spellEnd"/>
      <w:r w:rsidRPr="0031354B">
        <w:rPr>
          <w:rFonts w:ascii="Calibri" w:eastAsia="Calibri" w:hAnsi="Calibri" w:cs="Times New Roman"/>
        </w:rPr>
        <w:t xml:space="preserve"> ali socialne zakonodaje s strani izvajalca pogodbe o izvedbi javnega naročila ali njegovega podizvajalca.</w:t>
      </w:r>
    </w:p>
    <w:p w:rsidR="00B21458" w:rsidRPr="0031354B" w:rsidRDefault="00B21458" w:rsidP="0031354B">
      <w:pPr>
        <w:jc w:val="both"/>
        <w:outlineLvl w:val="0"/>
        <w:rPr>
          <w:rFonts w:ascii="Calibri" w:eastAsia="Calibri" w:hAnsi="Calibri" w:cs="Times New Roman"/>
        </w:rPr>
      </w:pPr>
    </w:p>
    <w:p w:rsidR="001F7AF2" w:rsidRPr="001F7AF2" w:rsidRDefault="001F7AF2" w:rsidP="001F7AF2">
      <w:pPr>
        <w:tabs>
          <w:tab w:val="left" w:pos="6804"/>
        </w:tabs>
        <w:spacing w:after="0" w:line="240" w:lineRule="auto"/>
        <w:jc w:val="center"/>
        <w:rPr>
          <w:rFonts w:eastAsia="Times New Roman" w:cstheme="minorHAnsi"/>
          <w:bCs/>
        </w:rPr>
      </w:pPr>
      <w:r w:rsidRPr="001F7AF2">
        <w:rPr>
          <w:rFonts w:eastAsia="Times New Roman" w:cstheme="minorHAnsi"/>
          <w:bCs/>
        </w:rPr>
        <w:t>PROTIKORUPCIJSKA KLAVZULA</w:t>
      </w:r>
    </w:p>
    <w:p w:rsidR="001F7AF2" w:rsidRPr="001F7AF2" w:rsidRDefault="001F7AF2" w:rsidP="001F7AF2">
      <w:pPr>
        <w:tabs>
          <w:tab w:val="left" w:pos="4395"/>
        </w:tabs>
        <w:spacing w:after="0" w:line="240" w:lineRule="auto"/>
        <w:ind w:left="1788" w:hanging="1788"/>
        <w:rPr>
          <w:rFonts w:eastAsia="Times New Roman" w:cstheme="minorHAnsi"/>
          <w:b/>
          <w:lang w:eastAsia="sl-SI"/>
        </w:rPr>
      </w:pPr>
    </w:p>
    <w:p w:rsidR="001F7AF2" w:rsidRPr="001F7AF2" w:rsidRDefault="001F7AF2" w:rsidP="001F7AF2">
      <w:pPr>
        <w:tabs>
          <w:tab w:val="left" w:pos="4395"/>
        </w:tabs>
        <w:spacing w:after="0" w:line="240" w:lineRule="auto"/>
        <w:ind w:left="1788" w:hanging="1788"/>
        <w:jc w:val="center"/>
        <w:rPr>
          <w:rFonts w:eastAsia="Times New Roman" w:cstheme="minorHAnsi"/>
          <w:lang w:eastAsia="sl-SI"/>
        </w:rPr>
      </w:pPr>
      <w:r>
        <w:rPr>
          <w:rFonts w:eastAsia="Times New Roman" w:cstheme="minorHAnsi"/>
          <w:lang w:eastAsia="sl-SI"/>
        </w:rPr>
        <w:t>11</w:t>
      </w:r>
      <w:r w:rsidRPr="001F7AF2">
        <w:rPr>
          <w:rFonts w:eastAsia="Times New Roman" w:cstheme="minorHAnsi"/>
          <w:lang w:eastAsia="sl-SI"/>
        </w:rPr>
        <w:t>. člen</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Pogodba, pri kateri kdo v imenu ali na račun druge pogodbene stranke, predstavniku ali posredniku organa ali organizacije iz javnega sektorja obljubi, ponudi ali da kakšno nedovoljeno korist za:</w:t>
      </w:r>
    </w:p>
    <w:p w:rsidR="001F7AF2" w:rsidRPr="001F7AF2" w:rsidRDefault="001F7AF2" w:rsidP="00C308D7">
      <w:pPr>
        <w:numPr>
          <w:ilvl w:val="0"/>
          <w:numId w:val="6"/>
        </w:numPr>
        <w:spacing w:after="0" w:line="240" w:lineRule="auto"/>
        <w:jc w:val="both"/>
        <w:rPr>
          <w:rFonts w:eastAsia="Times New Roman" w:cstheme="minorHAnsi"/>
          <w:lang w:eastAsia="sl-SI"/>
        </w:rPr>
      </w:pPr>
      <w:r w:rsidRPr="001F7AF2">
        <w:rPr>
          <w:rFonts w:eastAsia="Times New Roman" w:cstheme="minorHAnsi"/>
          <w:lang w:eastAsia="sl-SI"/>
        </w:rPr>
        <w:t>pridobitev posla ali</w:t>
      </w:r>
    </w:p>
    <w:p w:rsidR="001F7AF2" w:rsidRPr="001F7AF2" w:rsidRDefault="001F7AF2" w:rsidP="00C308D7">
      <w:pPr>
        <w:numPr>
          <w:ilvl w:val="0"/>
          <w:numId w:val="6"/>
        </w:numPr>
        <w:spacing w:after="0" w:line="240" w:lineRule="auto"/>
        <w:jc w:val="both"/>
        <w:rPr>
          <w:rFonts w:eastAsia="Times New Roman" w:cstheme="minorHAnsi"/>
          <w:lang w:eastAsia="sl-SI"/>
        </w:rPr>
      </w:pPr>
      <w:r w:rsidRPr="001F7AF2">
        <w:rPr>
          <w:rFonts w:eastAsia="Times New Roman" w:cstheme="minorHAnsi"/>
          <w:lang w:eastAsia="sl-SI"/>
        </w:rPr>
        <w:t>za sklenitev posla pod ugodnejšimi pogoji ali</w:t>
      </w:r>
    </w:p>
    <w:p w:rsidR="001F7AF2" w:rsidRPr="001F7AF2" w:rsidRDefault="001F7AF2" w:rsidP="00C308D7">
      <w:pPr>
        <w:numPr>
          <w:ilvl w:val="0"/>
          <w:numId w:val="6"/>
        </w:numPr>
        <w:spacing w:after="0" w:line="240" w:lineRule="auto"/>
        <w:jc w:val="both"/>
        <w:rPr>
          <w:rFonts w:eastAsia="Times New Roman" w:cstheme="minorHAnsi"/>
          <w:lang w:eastAsia="sl-SI"/>
        </w:rPr>
      </w:pPr>
      <w:r w:rsidRPr="001F7AF2">
        <w:rPr>
          <w:rFonts w:eastAsia="Times New Roman" w:cstheme="minorHAnsi"/>
          <w:lang w:eastAsia="sl-SI"/>
        </w:rPr>
        <w:t>za opustitev dolžnega nadzora nad izvajanjem pogodbenih obveznosti ali</w:t>
      </w:r>
    </w:p>
    <w:p w:rsidR="001F7AF2" w:rsidRPr="001F7AF2" w:rsidRDefault="001F7AF2" w:rsidP="00C308D7">
      <w:pPr>
        <w:numPr>
          <w:ilvl w:val="0"/>
          <w:numId w:val="6"/>
        </w:numPr>
        <w:spacing w:after="0" w:line="240" w:lineRule="auto"/>
        <w:jc w:val="both"/>
        <w:rPr>
          <w:rFonts w:eastAsia="Times New Roman" w:cstheme="minorHAnsi"/>
          <w:lang w:eastAsia="sl-SI"/>
        </w:rPr>
      </w:pPr>
      <w:r w:rsidRPr="001F7AF2">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je nična.</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KONČNA DOLOČILA</w:t>
      </w:r>
    </w:p>
    <w:p w:rsidR="001F7AF2" w:rsidRPr="001F7AF2" w:rsidRDefault="001F7AF2" w:rsidP="001F7AF2">
      <w:pPr>
        <w:spacing w:after="0" w:line="240" w:lineRule="auto"/>
        <w:rPr>
          <w:rFonts w:eastAsia="Times New Roman" w:cstheme="minorHAnsi"/>
          <w:b/>
          <w:lang w:eastAsia="sl-SI"/>
        </w:rPr>
      </w:pPr>
    </w:p>
    <w:p w:rsidR="001F7AF2" w:rsidRPr="001F7AF2" w:rsidRDefault="001F7AF2" w:rsidP="001F7AF2">
      <w:pPr>
        <w:spacing w:after="0" w:line="240" w:lineRule="auto"/>
        <w:jc w:val="center"/>
        <w:rPr>
          <w:rFonts w:eastAsia="Times New Roman" w:cstheme="minorHAnsi"/>
          <w:lang w:eastAsia="sl-SI"/>
        </w:rPr>
      </w:pPr>
      <w:r w:rsidRPr="001F7AF2">
        <w:rPr>
          <w:rFonts w:eastAsia="Times New Roman" w:cstheme="minorHAnsi"/>
          <w:lang w:eastAsia="sl-SI"/>
        </w:rPr>
        <w:t>1</w:t>
      </w:r>
      <w:r>
        <w:rPr>
          <w:rFonts w:eastAsia="Times New Roman" w:cstheme="minorHAnsi"/>
          <w:lang w:eastAsia="sl-SI"/>
        </w:rPr>
        <w:t>2</w:t>
      </w:r>
      <w:r w:rsidRPr="001F7AF2">
        <w:rPr>
          <w:rFonts w:eastAsia="Times New Roman" w:cstheme="minorHAnsi"/>
          <w:lang w:eastAsia="sl-SI"/>
        </w:rPr>
        <w:t>. člen</w:t>
      </w:r>
    </w:p>
    <w:p w:rsidR="001F7AF2" w:rsidRPr="001F7AF2" w:rsidRDefault="001F7AF2" w:rsidP="001F7AF2">
      <w:pPr>
        <w:spacing w:after="0" w:line="240" w:lineRule="auto"/>
        <w:jc w:val="center"/>
        <w:rPr>
          <w:rFonts w:eastAsia="Times New Roman" w:cstheme="minorHAnsi"/>
          <w:lang w:eastAsia="sl-SI"/>
        </w:rPr>
      </w:pPr>
    </w:p>
    <w:p w:rsidR="001F7AF2" w:rsidRPr="001F7AF2" w:rsidRDefault="001F7AF2" w:rsidP="001F7AF2">
      <w:pPr>
        <w:tabs>
          <w:tab w:val="left" w:pos="6804"/>
        </w:tabs>
        <w:spacing w:after="0" w:line="240" w:lineRule="auto"/>
        <w:jc w:val="both"/>
        <w:rPr>
          <w:rFonts w:eastAsia="Times New Roman" w:cstheme="minorHAnsi"/>
          <w:lang w:eastAsia="sl-SI"/>
        </w:rPr>
      </w:pPr>
      <w:r w:rsidRPr="001F7AF2">
        <w:rPr>
          <w:rFonts w:eastAsia="Times New Roman" w:cstheme="minorHAnsi"/>
          <w:lang w:eastAsia="sl-SI"/>
        </w:rPr>
        <w:t>Naročnik ni odškodninsko ali kakorkoli odgovoren zaradi nedoseganja  navedene vrednosti naročila in razpisanih količin posamezne vrste blaga, v kolikor bi bila to posledica zmanjšanja potrebe po blagu iz objektivnih razlogov, ki so vezani na potrebo naročnika po dobavi blaga.</w:t>
      </w:r>
    </w:p>
    <w:p w:rsidR="001F7AF2" w:rsidRPr="001F7AF2" w:rsidRDefault="001F7AF2" w:rsidP="001F7AF2">
      <w:pP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Morebitne spore iz te pogodbe bosta pogodbeni stranki reševali sporazumno, v nasprotnem primeru je pristojno stvarno pristojno sodišče v Celju.</w:t>
      </w:r>
    </w:p>
    <w:p w:rsidR="001F7AF2" w:rsidRPr="001F7AF2" w:rsidRDefault="001F7AF2" w:rsidP="001F7AF2">
      <w:pPr>
        <w:tabs>
          <w:tab w:val="left" w:pos="6804"/>
        </w:tabs>
        <w:spacing w:after="0" w:line="240" w:lineRule="auto"/>
        <w:rPr>
          <w:rFonts w:eastAsia="Times New Roman" w:cstheme="minorHAnsi"/>
          <w:lang w:eastAsia="sl-SI"/>
        </w:rPr>
      </w:pPr>
    </w:p>
    <w:p w:rsidR="001F7AF2" w:rsidRPr="001F7AF2" w:rsidRDefault="001F7AF2" w:rsidP="001F7AF2">
      <w:pPr>
        <w:tabs>
          <w:tab w:val="left" w:pos="6804"/>
        </w:tabs>
        <w:spacing w:after="0" w:line="240" w:lineRule="auto"/>
        <w:rPr>
          <w:rFonts w:eastAsia="Times New Roman" w:cstheme="minorHAnsi"/>
          <w:lang w:eastAsia="sl-SI"/>
        </w:rPr>
      </w:pPr>
      <w:r w:rsidRPr="001F7AF2">
        <w:rPr>
          <w:rFonts w:eastAsia="Times New Roman" w:cstheme="minorHAnsi"/>
          <w:lang w:eastAsia="sl-SI"/>
        </w:rPr>
        <w:t>Vse spremembe in dopolnitve pogodbe morajo biti dogovorjene v pisni obliki.</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p w:rsidR="001F7AF2" w:rsidRPr="001F7AF2" w:rsidRDefault="001F7AF2" w:rsidP="001F7AF2">
      <w:pPr>
        <w:spacing w:after="0" w:line="240" w:lineRule="auto"/>
        <w:rPr>
          <w:rFonts w:eastAsia="Times New Roman" w:cstheme="minorHAnsi"/>
          <w:lang w:eastAsia="sl-SI"/>
        </w:rPr>
      </w:pPr>
    </w:p>
    <w:p w:rsidR="001F7AF2" w:rsidRPr="001F7AF2" w:rsidRDefault="001F7AF2" w:rsidP="001F7AF2">
      <w:pPr>
        <w:spacing w:after="0" w:line="240" w:lineRule="auto"/>
        <w:rPr>
          <w:rFonts w:eastAsia="Times New Roman" w:cstheme="minorHAnsi"/>
          <w:lang w:eastAsia="sl-SI"/>
        </w:rPr>
      </w:pPr>
      <w:r w:rsidRPr="001F7AF2">
        <w:rPr>
          <w:rFonts w:eastAsia="Times New Roman" w:cstheme="minorHAnsi"/>
          <w:lang w:eastAsia="sl-SI"/>
        </w:rPr>
        <w:t xml:space="preserve">Številka: </w:t>
      </w:r>
      <w:r>
        <w:rPr>
          <w:rFonts w:eastAsia="Times New Roman" w:cstheme="minorHAnsi"/>
          <w:lang w:eastAsia="sl-SI"/>
        </w:rPr>
        <w:t>3300-0001/2017</w:t>
      </w:r>
      <w:r w:rsidRPr="001F7AF2">
        <w:rPr>
          <w:rFonts w:eastAsia="Times New Roman" w:cstheme="minorHAnsi"/>
          <w:lang w:eastAsia="sl-SI"/>
        </w:rPr>
        <w:t xml:space="preserve"> </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Datum:</w:t>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r>
      <w:r w:rsidRPr="001F7AF2">
        <w:rPr>
          <w:rFonts w:eastAsia="Times New Roman" w:cstheme="minorHAnsi"/>
          <w:lang w:eastAsia="sl-SI"/>
        </w:rPr>
        <w:tab/>
        <w:t xml:space="preserve">Datum: </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r w:rsidRPr="001F7AF2">
        <w:rPr>
          <w:rFonts w:eastAsia="Times New Roman" w:cstheme="minorHAnsi"/>
          <w:b/>
          <w:lang w:eastAsia="sl-SI"/>
        </w:rPr>
        <w:t>Naročnik:</w:t>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r>
      <w:r w:rsidRPr="001F7AF2">
        <w:rPr>
          <w:rFonts w:eastAsia="Times New Roman" w:cstheme="minorHAnsi"/>
          <w:b/>
          <w:lang w:eastAsia="sl-SI"/>
        </w:rPr>
        <w:tab/>
        <w:t xml:space="preserve">Dobavitelj: </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 xml:space="preserve">VODOVOD - KANALIZACIJA </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javno podjetje</w:t>
      </w:r>
      <w:r>
        <w:rPr>
          <w:rFonts w:eastAsia="Times New Roman" w:cstheme="minorHAnsi"/>
          <w:lang w:eastAsia="sl-SI"/>
        </w:rPr>
        <w:t>,</w:t>
      </w:r>
      <w:r w:rsidRPr="001F7AF2">
        <w:rPr>
          <w:rFonts w:eastAsia="Times New Roman" w:cstheme="minorHAnsi"/>
          <w:lang w:eastAsia="sl-SI"/>
        </w:rPr>
        <w:t xml:space="preserve"> d.o.o.</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Direktor:</w:t>
      </w:r>
    </w:p>
    <w:p w:rsidR="001F7AF2" w:rsidRPr="001F7AF2" w:rsidRDefault="001F7AF2" w:rsidP="001F7AF2">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1F7AF2">
        <w:rPr>
          <w:rFonts w:eastAsia="Times New Roman" w:cstheme="minorHAnsi"/>
          <w:lang w:eastAsia="sl-SI"/>
        </w:rPr>
        <w:t>mag. Marko Cvikl, univ. dipl. inž. grad.</w:t>
      </w:r>
    </w:p>
    <w:p w:rsidR="001F7AF2" w:rsidRPr="001F7AF2" w:rsidRDefault="001F7AF2" w:rsidP="001F7AF2">
      <w:pPr>
        <w:spacing w:after="0" w:line="240" w:lineRule="auto"/>
        <w:rPr>
          <w:rFonts w:eastAsia="Times New Roman" w:cstheme="minorHAnsi"/>
          <w:lang w:eastAsia="sl-SI"/>
        </w:rPr>
      </w:pPr>
    </w:p>
    <w:p w:rsidR="00196503" w:rsidRPr="00AD0728" w:rsidRDefault="00196503" w:rsidP="001729EC">
      <w:pPr>
        <w:rPr>
          <w:rFonts w:ascii="Calibri" w:eastAsia="Times New Roman" w:hAnsi="Calibri" w:cs="Times New Roman"/>
          <w:lang w:eastAsia="sl-SI"/>
        </w:rPr>
      </w:pPr>
    </w:p>
    <w:p w:rsidR="001729EC" w:rsidRPr="00AD0728" w:rsidRDefault="001729EC" w:rsidP="00645F33">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lastRenderedPageBreak/>
        <w:t xml:space="preserve">                                                                                                         </w:t>
      </w:r>
      <w:r w:rsidR="00645F33">
        <w:rPr>
          <w:rFonts w:ascii="Calibri" w:eastAsia="Times New Roman" w:hAnsi="Calibri" w:cs="Times New Roman"/>
          <w:sz w:val="24"/>
          <w:szCs w:val="24"/>
          <w:lang w:eastAsia="sl-SI"/>
        </w:rPr>
        <w:t xml:space="preserve">                      </w:t>
      </w:r>
      <w:r w:rsidR="0031354B">
        <w:rPr>
          <w:rFonts w:ascii="Calibri" w:eastAsia="Times New Roman" w:hAnsi="Calibri" w:cs="Times New Roman"/>
          <w:sz w:val="24"/>
          <w:szCs w:val="24"/>
          <w:lang w:eastAsia="sl-SI"/>
        </w:rPr>
        <w:t>OBRAZEC 9</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ODDAJA JAVNEGA NAROČILA </w:t>
            </w:r>
          </w:p>
          <w:p w:rsidR="001729EC" w:rsidRPr="00AD0728" w:rsidRDefault="001729EC" w:rsidP="001729EC">
            <w:pPr>
              <w:spacing w:after="0" w:line="240" w:lineRule="auto"/>
              <w:jc w:val="center"/>
              <w:rPr>
                <w:rFonts w:ascii="Calibri" w:eastAsia="Times New Roman" w:hAnsi="Calibri" w:cs="Times New Roman"/>
                <w:b/>
                <w:bCs/>
                <w:sz w:val="20"/>
                <w:szCs w:val="24"/>
                <w:lang w:eastAsia="sl-SI"/>
              </w:rPr>
            </w:pPr>
          </w:p>
          <w:p w:rsidR="001729EC" w:rsidRPr="00196503" w:rsidRDefault="00E96EBA" w:rsidP="00E96EBA">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w:t>
            </w:r>
            <w:r w:rsidR="001F7AF2">
              <w:rPr>
                <w:rFonts w:ascii="Calibri" w:eastAsia="Times New Roman" w:hAnsi="Calibri" w:cs="Times New Roman"/>
                <w:sz w:val="24"/>
                <w:szCs w:val="24"/>
                <w:lang w:eastAsia="sl-SI"/>
              </w:rPr>
              <w:t>NABAVA IN PREVOZ KEMIKALIJ ZA PRIPRAVO PITNE VODE 2017</w:t>
            </w:r>
            <w:r w:rsidR="00A40F92">
              <w:rPr>
                <w:rFonts w:ascii="Calibri" w:eastAsia="Times New Roman" w:hAnsi="Calibri" w:cs="Times New Roman"/>
                <w:sz w:val="24"/>
                <w:szCs w:val="24"/>
                <w:lang w:eastAsia="sl-SI"/>
              </w:rPr>
              <w:t>-</w:t>
            </w:r>
            <w:r w:rsidR="001F7AF2">
              <w:rPr>
                <w:rFonts w:ascii="Calibri" w:eastAsia="Times New Roman" w:hAnsi="Calibri" w:cs="Times New Roman"/>
                <w:sz w:val="24"/>
                <w:szCs w:val="24"/>
                <w:lang w:eastAsia="sl-SI"/>
              </w:rPr>
              <w:t>2019</w:t>
            </w:r>
            <w:r w:rsidR="00196503" w:rsidRPr="00196503">
              <w:rPr>
                <w:rFonts w:ascii="Calibri" w:eastAsia="Times New Roman" w:hAnsi="Calibri" w:cs="Times New Roman"/>
                <w:sz w:val="24"/>
                <w:szCs w:val="24"/>
                <w:lang w:eastAsia="sl-SI"/>
              </w:rPr>
              <w:t>«</w:t>
            </w:r>
          </w:p>
          <w:p w:rsidR="00196503" w:rsidRPr="003E2F18" w:rsidRDefault="00196503" w:rsidP="001729EC">
            <w:pPr>
              <w:spacing w:after="0" w:line="240" w:lineRule="auto"/>
              <w:rPr>
                <w:rFonts w:ascii="Calibri" w:eastAsia="Times New Roman" w:hAnsi="Calibri" w:cs="Times New Roman"/>
                <w:b/>
                <w:bCs/>
                <w:sz w:val="20"/>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Prejem ponudbe (izpolni vložišče):</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OSEBNO          PO POŠTI</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Datum:____________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Ura: 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8E502F">
              <w:rPr>
                <w:rFonts w:ascii="Calibri" w:eastAsia="Times New Roman" w:hAnsi="Calibri" w:cs="Times New Roman"/>
                <w:sz w:val="24"/>
                <w:szCs w:val="24"/>
                <w:lang w:eastAsia="sl-SI"/>
              </w:rPr>
              <w:t xml:space="preserve">Številka: </w:t>
            </w:r>
            <w:r w:rsidR="00E96EBA" w:rsidRPr="00E96EBA">
              <w:rPr>
                <w:rFonts w:ascii="Calibri" w:eastAsia="Times New Roman" w:hAnsi="Calibri" w:cs="Times New Roman"/>
                <w:sz w:val="24"/>
                <w:szCs w:val="24"/>
                <w:lang w:eastAsia="sl-SI"/>
              </w:rPr>
              <w:t>33</w:t>
            </w:r>
            <w:r w:rsidR="001F7AF2">
              <w:rPr>
                <w:rFonts w:ascii="Calibri" w:eastAsia="Times New Roman" w:hAnsi="Calibri" w:cs="Times New Roman"/>
                <w:sz w:val="24"/>
                <w:szCs w:val="24"/>
                <w:lang w:eastAsia="sl-SI"/>
              </w:rPr>
              <w:t>00</w:t>
            </w:r>
            <w:r w:rsidR="00E96EBA" w:rsidRPr="00E96EBA">
              <w:rPr>
                <w:rFonts w:ascii="Calibri" w:eastAsia="Times New Roman" w:hAnsi="Calibri" w:cs="Times New Roman"/>
                <w:sz w:val="24"/>
                <w:szCs w:val="24"/>
                <w:lang w:eastAsia="sl-SI"/>
              </w:rPr>
              <w:t>-000</w:t>
            </w:r>
            <w:r w:rsidR="001F7AF2">
              <w:rPr>
                <w:rFonts w:ascii="Calibri" w:eastAsia="Times New Roman" w:hAnsi="Calibri" w:cs="Times New Roman"/>
                <w:sz w:val="24"/>
                <w:szCs w:val="24"/>
                <w:lang w:eastAsia="sl-SI"/>
              </w:rPr>
              <w:t>1</w:t>
            </w:r>
            <w:r w:rsidR="00E96EBA" w:rsidRPr="00E96EBA">
              <w:rPr>
                <w:rFonts w:ascii="Calibri" w:eastAsia="Times New Roman" w:hAnsi="Calibri" w:cs="Times New Roman"/>
                <w:sz w:val="24"/>
                <w:szCs w:val="24"/>
                <w:lang w:eastAsia="sl-SI"/>
              </w:rPr>
              <w:t>/201</w:t>
            </w:r>
            <w:r w:rsidR="001F7AF2">
              <w:rPr>
                <w:rFonts w:ascii="Calibri" w:eastAsia="Times New Roman" w:hAnsi="Calibri" w:cs="Times New Roman"/>
                <w:sz w:val="24"/>
                <w:szCs w:val="24"/>
                <w:lang w:eastAsia="sl-SI"/>
              </w:rPr>
              <w:t>7</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Zaporedna št. ponudbe: _______</w:t>
            </w:r>
          </w:p>
          <w:p w:rsidR="001729EC" w:rsidRPr="00AD0728" w:rsidRDefault="001729EC" w:rsidP="001729EC">
            <w:pPr>
              <w:spacing w:after="0" w:line="240" w:lineRule="auto"/>
              <w:rPr>
                <w:rFonts w:ascii="Calibri" w:eastAsia="Times New Roman" w:hAnsi="Calibri" w:cs="Times New Roman"/>
                <w:sz w:val="24"/>
                <w:szCs w:val="24"/>
                <w:lang w:eastAsia="sl-SI"/>
              </w:rPr>
            </w:pPr>
          </w:p>
        </w:tc>
      </w:tr>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7B" w:rsidRDefault="00F80B7B" w:rsidP="00611E62">
      <w:pPr>
        <w:spacing w:after="0" w:line="240" w:lineRule="auto"/>
      </w:pPr>
      <w:r>
        <w:separator/>
      </w:r>
    </w:p>
  </w:endnote>
  <w:endnote w:type="continuationSeparator" w:id="0">
    <w:p w:rsidR="00F80B7B" w:rsidRDefault="00F80B7B"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6037"/>
      <w:docPartObj>
        <w:docPartGallery w:val="Page Numbers (Bottom of Page)"/>
        <w:docPartUnique/>
      </w:docPartObj>
    </w:sdtPr>
    <w:sdtEndPr/>
    <w:sdtContent>
      <w:p w:rsidR="00772CD3" w:rsidRDefault="00772CD3">
        <w:pPr>
          <w:pStyle w:val="Noga"/>
          <w:jc w:val="center"/>
        </w:pPr>
        <w:r>
          <w:fldChar w:fldCharType="begin"/>
        </w:r>
        <w:r>
          <w:instrText>PAGE   \* MERGEFORMAT</w:instrText>
        </w:r>
        <w:r>
          <w:fldChar w:fldCharType="separate"/>
        </w:r>
        <w:r w:rsidR="00DB54BF">
          <w:rPr>
            <w:noProof/>
          </w:rPr>
          <w:t>2</w:t>
        </w:r>
        <w:r>
          <w:fldChar w:fldCharType="end"/>
        </w:r>
      </w:p>
    </w:sdtContent>
  </w:sdt>
  <w:p w:rsidR="00772CD3" w:rsidRDefault="00772C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7B" w:rsidRDefault="00F80B7B" w:rsidP="00611E62">
      <w:pPr>
        <w:spacing w:after="0" w:line="240" w:lineRule="auto"/>
      </w:pPr>
      <w:r>
        <w:separator/>
      </w:r>
    </w:p>
  </w:footnote>
  <w:footnote w:type="continuationSeparator" w:id="0">
    <w:p w:rsidR="00F80B7B" w:rsidRDefault="00F80B7B"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D3" w:rsidRPr="009F744C" w:rsidRDefault="00772CD3"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themeColor="background1" w:themeShade="80"/>
        <w:sz w:val="18"/>
        <w:szCs w:val="18"/>
        <w:lang w:eastAsia="sl-SI"/>
      </w:rPr>
    </w:pPr>
    <w:r w:rsidRPr="009F744C">
      <w:rPr>
        <w:rFonts w:ascii="Calibri" w:eastAsia="Times New Roman" w:hAnsi="Calibri" w:cs="Times New Roman"/>
        <w:color w:val="808080" w:themeColor="background1" w:themeShade="80"/>
        <w:sz w:val="18"/>
        <w:szCs w:val="18"/>
        <w:lang w:eastAsia="sl-SI"/>
      </w:rPr>
      <w:t xml:space="preserve">Št. </w:t>
    </w:r>
    <w:r w:rsidRPr="00C260C1">
      <w:rPr>
        <w:rFonts w:ascii="Calibri" w:eastAsia="Times New Roman" w:hAnsi="Calibri" w:cs="Times New Roman"/>
        <w:color w:val="808080" w:themeColor="background1" w:themeShade="80"/>
        <w:sz w:val="18"/>
        <w:szCs w:val="18"/>
        <w:lang w:eastAsia="sl-SI"/>
      </w:rPr>
      <w:t>zadeve: 33</w:t>
    </w:r>
    <w:r>
      <w:rPr>
        <w:rFonts w:ascii="Calibri" w:eastAsia="Times New Roman" w:hAnsi="Calibri" w:cs="Times New Roman"/>
        <w:color w:val="808080" w:themeColor="background1" w:themeShade="80"/>
        <w:sz w:val="18"/>
        <w:szCs w:val="18"/>
        <w:lang w:eastAsia="sl-SI"/>
      </w:rPr>
      <w:t>00</w:t>
    </w:r>
    <w:r w:rsidRPr="00C260C1">
      <w:rPr>
        <w:rFonts w:ascii="Calibri" w:eastAsia="Times New Roman" w:hAnsi="Calibri" w:cs="Times New Roman"/>
        <w:color w:val="808080" w:themeColor="background1" w:themeShade="80"/>
        <w:sz w:val="18"/>
        <w:szCs w:val="18"/>
        <w:lang w:eastAsia="sl-SI"/>
      </w:rPr>
      <w:t>-000</w:t>
    </w:r>
    <w:r>
      <w:rPr>
        <w:rFonts w:ascii="Calibri" w:eastAsia="Times New Roman" w:hAnsi="Calibri" w:cs="Times New Roman"/>
        <w:color w:val="808080" w:themeColor="background1" w:themeShade="80"/>
        <w:sz w:val="18"/>
        <w:szCs w:val="18"/>
        <w:lang w:eastAsia="sl-SI"/>
      </w:rPr>
      <w:t>1</w:t>
    </w:r>
    <w:r w:rsidRPr="00C260C1">
      <w:rPr>
        <w:rFonts w:ascii="Calibri" w:eastAsia="Times New Roman" w:hAnsi="Calibri" w:cs="Times New Roman"/>
        <w:color w:val="808080" w:themeColor="background1" w:themeShade="80"/>
        <w:sz w:val="18"/>
        <w:szCs w:val="18"/>
        <w:lang w:eastAsia="sl-SI"/>
      </w:rPr>
      <w:t>/201</w:t>
    </w:r>
    <w:r>
      <w:rPr>
        <w:rFonts w:ascii="Calibri" w:eastAsia="Times New Roman" w:hAnsi="Calibri" w:cs="Times New Roman"/>
        <w:color w:val="808080" w:themeColor="background1" w:themeShade="80"/>
        <w:sz w:val="18"/>
        <w:szCs w:val="18"/>
        <w:lang w:eastAsia="sl-SI"/>
      </w:rPr>
      <w:t>7</w:t>
    </w:r>
    <w:r w:rsidRPr="00C260C1">
      <w:rPr>
        <w:rFonts w:ascii="Calibri" w:eastAsia="Times New Roman" w:hAnsi="Calibri" w:cs="Times New Roman"/>
        <w:color w:val="808080" w:themeColor="background1" w:themeShade="80"/>
        <w:sz w:val="18"/>
        <w:szCs w:val="18"/>
        <w:lang w:eastAsia="sl-SI"/>
      </w:rPr>
      <w:t xml:space="preserve">-3 </w:t>
    </w:r>
    <w:r>
      <w:rPr>
        <w:rFonts w:ascii="Calibri" w:eastAsia="Times New Roman" w:hAnsi="Calibri" w:cs="Times New Roman"/>
        <w:color w:val="808080" w:themeColor="background1" w:themeShade="80"/>
        <w:sz w:val="18"/>
        <w:szCs w:val="18"/>
        <w:lang w:eastAsia="sl-SI"/>
      </w:rPr>
      <w:t>–</w:t>
    </w:r>
    <w:r w:rsidRPr="00C260C1">
      <w:rPr>
        <w:rFonts w:ascii="Calibri" w:eastAsia="Times New Roman" w:hAnsi="Calibri" w:cs="Times New Roman"/>
        <w:color w:val="808080" w:themeColor="background1" w:themeShade="80"/>
        <w:sz w:val="18"/>
        <w:szCs w:val="18"/>
        <w:lang w:eastAsia="sl-SI"/>
      </w:rPr>
      <w:t xml:space="preserve"> </w:t>
    </w:r>
    <w:r>
      <w:rPr>
        <w:rFonts w:ascii="Calibri" w:eastAsia="Times New Roman" w:hAnsi="Calibri" w:cs="Times New Roman"/>
        <w:color w:val="808080" w:themeColor="background1" w:themeShade="80"/>
        <w:sz w:val="18"/>
        <w:szCs w:val="18"/>
        <w:lang w:eastAsia="sl-SI"/>
      </w:rPr>
      <w:t>NABAVA IN PREVOZ KEMIKALIJ ZA PRIPRAVO PITNE VODE 2017</w:t>
    </w:r>
    <w:r w:rsidR="00A40F92">
      <w:rPr>
        <w:rFonts w:ascii="Calibri" w:eastAsia="Times New Roman" w:hAnsi="Calibri" w:cs="Times New Roman"/>
        <w:color w:val="808080" w:themeColor="background1" w:themeShade="80"/>
        <w:sz w:val="18"/>
        <w:szCs w:val="18"/>
        <w:lang w:eastAsia="sl-SI"/>
      </w:rPr>
      <w:t>-</w:t>
    </w:r>
    <w:r>
      <w:rPr>
        <w:rFonts w:ascii="Calibri" w:eastAsia="Times New Roman" w:hAnsi="Calibri" w:cs="Times New Roman"/>
        <w:color w:val="808080" w:themeColor="background1" w:themeShade="80"/>
        <w:sz w:val="18"/>
        <w:szCs w:val="18"/>
        <w:lang w:eastAsia="sl-SI"/>
      </w:rPr>
      <w:t>2019</w:t>
    </w:r>
    <w:r w:rsidRPr="009F744C">
      <w:rPr>
        <w:rFonts w:ascii="Calibri" w:eastAsia="Times New Roman" w:hAnsi="Calibri" w:cs="Times New Roman"/>
        <w:color w:val="808080" w:themeColor="background1" w:themeShade="80"/>
        <w:sz w:val="18"/>
        <w:szCs w:val="18"/>
        <w:lang w:eastAsia="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43"/>
    <w:multiLevelType w:val="hybridMultilevel"/>
    <w:tmpl w:val="4358D33A"/>
    <w:lvl w:ilvl="0" w:tplc="8E2CAE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E11FDF"/>
    <w:multiLevelType w:val="hybridMultilevel"/>
    <w:tmpl w:val="DFB254B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391F08"/>
    <w:multiLevelType w:val="hybridMultilevel"/>
    <w:tmpl w:val="7FB261EC"/>
    <w:lvl w:ilvl="0" w:tplc="F5D6A538">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76D058AF"/>
    <w:multiLevelType w:val="hybridMultilevel"/>
    <w:tmpl w:val="30F22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9"/>
  </w:num>
  <w:num w:numId="7">
    <w:abstractNumId w:val="8"/>
  </w:num>
  <w:num w:numId="8">
    <w:abstractNumId w:val="7"/>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46"/>
    <w:rsid w:val="00005D94"/>
    <w:rsid w:val="00054591"/>
    <w:rsid w:val="00065E89"/>
    <w:rsid w:val="000943FF"/>
    <w:rsid w:val="000A33C2"/>
    <w:rsid w:val="000B3C6F"/>
    <w:rsid w:val="000C3EE7"/>
    <w:rsid w:val="00112ED5"/>
    <w:rsid w:val="00171ECE"/>
    <w:rsid w:val="001729EC"/>
    <w:rsid w:val="00196503"/>
    <w:rsid w:val="001A7B2E"/>
    <w:rsid w:val="001B2EB1"/>
    <w:rsid w:val="001B786F"/>
    <w:rsid w:val="001E0181"/>
    <w:rsid w:val="001E4891"/>
    <w:rsid w:val="001F0F91"/>
    <w:rsid w:val="001F7AF2"/>
    <w:rsid w:val="001F7D15"/>
    <w:rsid w:val="00222943"/>
    <w:rsid w:val="00240C0E"/>
    <w:rsid w:val="00267480"/>
    <w:rsid w:val="00290CC4"/>
    <w:rsid w:val="0031354B"/>
    <w:rsid w:val="003347DA"/>
    <w:rsid w:val="00341CEE"/>
    <w:rsid w:val="00343B6E"/>
    <w:rsid w:val="00360FE9"/>
    <w:rsid w:val="00361848"/>
    <w:rsid w:val="003670E6"/>
    <w:rsid w:val="00367EFB"/>
    <w:rsid w:val="00371EF4"/>
    <w:rsid w:val="00380294"/>
    <w:rsid w:val="00382C6C"/>
    <w:rsid w:val="003A6816"/>
    <w:rsid w:val="003B247E"/>
    <w:rsid w:val="003D69C1"/>
    <w:rsid w:val="003E1B26"/>
    <w:rsid w:val="003E2F18"/>
    <w:rsid w:val="003E5BC5"/>
    <w:rsid w:val="003E7A27"/>
    <w:rsid w:val="003F71A7"/>
    <w:rsid w:val="00411F6B"/>
    <w:rsid w:val="00425B87"/>
    <w:rsid w:val="00445100"/>
    <w:rsid w:val="00454D0F"/>
    <w:rsid w:val="00460B6B"/>
    <w:rsid w:val="00483B8F"/>
    <w:rsid w:val="00483DA8"/>
    <w:rsid w:val="004872FD"/>
    <w:rsid w:val="0049329D"/>
    <w:rsid w:val="004B00AE"/>
    <w:rsid w:val="004D2E0A"/>
    <w:rsid w:val="004F00B8"/>
    <w:rsid w:val="00505263"/>
    <w:rsid w:val="00521FDD"/>
    <w:rsid w:val="005428F2"/>
    <w:rsid w:val="0055135B"/>
    <w:rsid w:val="005728AA"/>
    <w:rsid w:val="00574BFF"/>
    <w:rsid w:val="00590151"/>
    <w:rsid w:val="00595AC3"/>
    <w:rsid w:val="00597086"/>
    <w:rsid w:val="006018BD"/>
    <w:rsid w:val="00606250"/>
    <w:rsid w:val="00611E62"/>
    <w:rsid w:val="006232BC"/>
    <w:rsid w:val="00633753"/>
    <w:rsid w:val="00641B79"/>
    <w:rsid w:val="006453C1"/>
    <w:rsid w:val="00645F33"/>
    <w:rsid w:val="006813DD"/>
    <w:rsid w:val="00685E46"/>
    <w:rsid w:val="006A0ADB"/>
    <w:rsid w:val="006B0748"/>
    <w:rsid w:val="006B42AD"/>
    <w:rsid w:val="006C318C"/>
    <w:rsid w:val="006D2490"/>
    <w:rsid w:val="006F4709"/>
    <w:rsid w:val="00730D5E"/>
    <w:rsid w:val="00741C73"/>
    <w:rsid w:val="00767249"/>
    <w:rsid w:val="007714C2"/>
    <w:rsid w:val="00772CD3"/>
    <w:rsid w:val="00773A22"/>
    <w:rsid w:val="00794AA0"/>
    <w:rsid w:val="007E230F"/>
    <w:rsid w:val="007E3071"/>
    <w:rsid w:val="007E3AF1"/>
    <w:rsid w:val="007F02E3"/>
    <w:rsid w:val="007F1423"/>
    <w:rsid w:val="007F72DD"/>
    <w:rsid w:val="00810A8E"/>
    <w:rsid w:val="00831534"/>
    <w:rsid w:val="00831892"/>
    <w:rsid w:val="0083253F"/>
    <w:rsid w:val="00833C52"/>
    <w:rsid w:val="008373E6"/>
    <w:rsid w:val="008462A3"/>
    <w:rsid w:val="0085057A"/>
    <w:rsid w:val="008646E8"/>
    <w:rsid w:val="00877433"/>
    <w:rsid w:val="008817B7"/>
    <w:rsid w:val="008B00A1"/>
    <w:rsid w:val="008E0357"/>
    <w:rsid w:val="008E502F"/>
    <w:rsid w:val="008F38F0"/>
    <w:rsid w:val="009229F2"/>
    <w:rsid w:val="00935892"/>
    <w:rsid w:val="0094243C"/>
    <w:rsid w:val="00947BE9"/>
    <w:rsid w:val="00986272"/>
    <w:rsid w:val="009A0085"/>
    <w:rsid w:val="009C7887"/>
    <w:rsid w:val="009F744C"/>
    <w:rsid w:val="00A01CAE"/>
    <w:rsid w:val="00A40F92"/>
    <w:rsid w:val="00A41576"/>
    <w:rsid w:val="00A814ED"/>
    <w:rsid w:val="00A86314"/>
    <w:rsid w:val="00AD0728"/>
    <w:rsid w:val="00AD44FE"/>
    <w:rsid w:val="00AE12D2"/>
    <w:rsid w:val="00AE262B"/>
    <w:rsid w:val="00AE364A"/>
    <w:rsid w:val="00AE4E65"/>
    <w:rsid w:val="00B16D9B"/>
    <w:rsid w:val="00B21458"/>
    <w:rsid w:val="00B37615"/>
    <w:rsid w:val="00B66EAC"/>
    <w:rsid w:val="00B71A4D"/>
    <w:rsid w:val="00B859B0"/>
    <w:rsid w:val="00BA5356"/>
    <w:rsid w:val="00BC6B58"/>
    <w:rsid w:val="00C01134"/>
    <w:rsid w:val="00C260C1"/>
    <w:rsid w:val="00C27C5B"/>
    <w:rsid w:val="00C308D7"/>
    <w:rsid w:val="00C45632"/>
    <w:rsid w:val="00C749E0"/>
    <w:rsid w:val="00CA3AD0"/>
    <w:rsid w:val="00CA63A6"/>
    <w:rsid w:val="00CB2E8E"/>
    <w:rsid w:val="00CB6B25"/>
    <w:rsid w:val="00CC1A62"/>
    <w:rsid w:val="00CC2FA4"/>
    <w:rsid w:val="00D12DB7"/>
    <w:rsid w:val="00D21303"/>
    <w:rsid w:val="00D245B6"/>
    <w:rsid w:val="00D66FBD"/>
    <w:rsid w:val="00D8484E"/>
    <w:rsid w:val="00D97D1A"/>
    <w:rsid w:val="00DB54BF"/>
    <w:rsid w:val="00DC2C2C"/>
    <w:rsid w:val="00DD0947"/>
    <w:rsid w:val="00DE46ED"/>
    <w:rsid w:val="00E16B9D"/>
    <w:rsid w:val="00E231F3"/>
    <w:rsid w:val="00E31B80"/>
    <w:rsid w:val="00E43242"/>
    <w:rsid w:val="00E44507"/>
    <w:rsid w:val="00E5144B"/>
    <w:rsid w:val="00E53182"/>
    <w:rsid w:val="00E96EBA"/>
    <w:rsid w:val="00EA2079"/>
    <w:rsid w:val="00EA31A7"/>
    <w:rsid w:val="00EC51A9"/>
    <w:rsid w:val="00ED4731"/>
    <w:rsid w:val="00ED51E0"/>
    <w:rsid w:val="00EE63DD"/>
    <w:rsid w:val="00EE70D3"/>
    <w:rsid w:val="00F14DB4"/>
    <w:rsid w:val="00F21CC6"/>
    <w:rsid w:val="00F330DE"/>
    <w:rsid w:val="00F4190C"/>
    <w:rsid w:val="00F46F6C"/>
    <w:rsid w:val="00F72F25"/>
    <w:rsid w:val="00F80B7B"/>
    <w:rsid w:val="00F94022"/>
    <w:rsid w:val="00FA4464"/>
    <w:rsid w:val="00FB592C"/>
    <w:rsid w:val="00FB7D17"/>
    <w:rsid w:val="00FC3C6F"/>
    <w:rsid w:val="00FD56AA"/>
    <w:rsid w:val="00FF390E"/>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6C65"/>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33BA1E-DF15-4A98-860C-FE9F6ADE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3815</Words>
  <Characters>21750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14</cp:revision>
  <cp:lastPrinted>2017-02-20T08:08:00Z</cp:lastPrinted>
  <dcterms:created xsi:type="dcterms:W3CDTF">2017-02-15T11:22:00Z</dcterms:created>
  <dcterms:modified xsi:type="dcterms:W3CDTF">2017-02-21T12:08:00Z</dcterms:modified>
</cp:coreProperties>
</file>