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D01B90"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D01B90">
              <w:rPr>
                <w:rFonts w:ascii="Calibri" w:eastAsia="Times New Roman" w:hAnsi="Calibri" w:cs="Times New Roman"/>
                <w:b/>
                <w:sz w:val="24"/>
                <w:szCs w:val="24"/>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CB33F3" w:rsidRPr="00FC1C75" w:rsidRDefault="00265818" w:rsidP="00FC1C75">
      <w:pPr>
        <w:spacing w:after="0" w:line="240" w:lineRule="auto"/>
        <w:jc w:val="center"/>
        <w:rPr>
          <w:rFonts w:ascii="Calibri" w:eastAsia="Times New Roman" w:hAnsi="Calibri" w:cs="Times New Roman"/>
          <w:b/>
          <w:sz w:val="24"/>
          <w:lang w:eastAsia="sl-SI"/>
        </w:rPr>
      </w:pPr>
      <w:r>
        <w:rPr>
          <w:rFonts w:ascii="Calibri" w:eastAsia="Times New Roman" w:hAnsi="Calibri" w:cs="Times New Roman"/>
          <w:b/>
          <w:sz w:val="28"/>
          <w:szCs w:val="24"/>
          <w:lang w:eastAsia="sl-SI"/>
        </w:rPr>
        <w:t>»</w:t>
      </w:r>
      <w:r w:rsidR="007F4E85" w:rsidRPr="007F4E85">
        <w:rPr>
          <w:rFonts w:ascii="Calibri" w:eastAsia="Times New Roman" w:hAnsi="Calibri" w:cs="Times New Roman"/>
          <w:b/>
          <w:sz w:val="24"/>
          <w:lang w:eastAsia="sl-SI"/>
        </w:rPr>
        <w:t>Obnova oskrbe s pitno vodo na območju Šmar</w:t>
      </w:r>
      <w:r w:rsidR="000A5215">
        <w:rPr>
          <w:rFonts w:ascii="Calibri" w:eastAsia="Times New Roman" w:hAnsi="Calibri" w:cs="Times New Roman"/>
          <w:b/>
          <w:sz w:val="24"/>
          <w:lang w:eastAsia="sl-SI"/>
        </w:rPr>
        <w:t>t</w:t>
      </w:r>
      <w:r w:rsidR="007F4E85" w:rsidRPr="007F4E85">
        <w:rPr>
          <w:rFonts w:ascii="Calibri" w:eastAsia="Times New Roman" w:hAnsi="Calibri" w:cs="Times New Roman"/>
          <w:b/>
          <w:sz w:val="24"/>
          <w:lang w:eastAsia="sl-SI"/>
        </w:rPr>
        <w:t>no v Rožni dolini – Zlaka - Šentjungert</w:t>
      </w:r>
      <w:r>
        <w:rPr>
          <w:rFonts w:ascii="Calibri" w:eastAsia="Times New Roman" w:hAnsi="Calibri" w:cs="Times New Roman"/>
          <w:b/>
          <w:sz w:val="28"/>
          <w:szCs w:val="24"/>
          <w:lang w:eastAsia="sl-SI"/>
        </w:rPr>
        <w:t>«</w:t>
      </w:r>
    </w:p>
    <w:p w:rsidR="00265818" w:rsidRPr="00B24827" w:rsidRDefault="00265818" w:rsidP="00B24827">
      <w:pPr>
        <w:spacing w:after="0" w:line="240" w:lineRule="auto"/>
        <w:jc w:val="center"/>
        <w:rPr>
          <w:rFonts w:ascii="Calibri" w:eastAsia="Times New Roman" w:hAnsi="Calibri" w:cs="Times New Roman"/>
          <w:b/>
          <w:sz w:val="28"/>
          <w:szCs w:val="28"/>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w:t>
      </w:r>
      <w:r w:rsidR="007F4E85">
        <w:rPr>
          <w:rFonts w:ascii="Calibri" w:eastAsia="Times New Roman" w:hAnsi="Calibri" w:cs="Times New Roman"/>
          <w:b/>
          <w:sz w:val="24"/>
          <w:szCs w:val="24"/>
          <w:lang w:eastAsia="sl-SI"/>
        </w:rPr>
        <w:t>2</w:t>
      </w:r>
      <w:r w:rsidR="00CB33F3">
        <w:rPr>
          <w:rFonts w:ascii="Calibri" w:eastAsia="Times New Roman" w:hAnsi="Calibri" w:cs="Times New Roman"/>
          <w:b/>
          <w:sz w:val="24"/>
          <w:szCs w:val="24"/>
          <w:lang w:eastAsia="sl-SI"/>
        </w:rPr>
        <w:t>2</w:t>
      </w:r>
      <w:r w:rsidRPr="00B24827">
        <w:rPr>
          <w:rFonts w:ascii="Calibri" w:eastAsia="Times New Roman" w:hAnsi="Calibri" w:cs="Times New Roman"/>
          <w:b/>
          <w:sz w:val="24"/>
          <w:szCs w:val="24"/>
          <w:lang w:eastAsia="sl-SI"/>
        </w:rPr>
        <w:t>-00</w:t>
      </w:r>
      <w:r w:rsidR="007F4E85">
        <w:rPr>
          <w:rFonts w:ascii="Calibri" w:eastAsia="Times New Roman" w:hAnsi="Calibri" w:cs="Times New Roman"/>
          <w:b/>
          <w:sz w:val="24"/>
          <w:szCs w:val="24"/>
          <w:lang w:eastAsia="sl-SI"/>
        </w:rPr>
        <w:t>04</w:t>
      </w:r>
      <w:r w:rsidRPr="00B24827">
        <w:rPr>
          <w:rFonts w:ascii="Calibri" w:eastAsia="Times New Roman" w:hAnsi="Calibri" w:cs="Times New Roman"/>
          <w:b/>
          <w:sz w:val="24"/>
          <w:szCs w:val="24"/>
          <w:lang w:eastAsia="sl-SI"/>
        </w:rPr>
        <w:t>/201</w:t>
      </w:r>
      <w:r w:rsidR="00CB33F3">
        <w:rPr>
          <w:rFonts w:ascii="Calibri" w:eastAsia="Times New Roman" w:hAnsi="Calibri" w:cs="Times New Roman"/>
          <w:b/>
          <w:sz w:val="24"/>
          <w:szCs w:val="24"/>
          <w:lang w:eastAsia="sl-SI"/>
        </w:rPr>
        <w:t>9</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6D4E46" w:rsidP="006D4E46">
      <w:pPr>
        <w:tabs>
          <w:tab w:val="left" w:pos="6444"/>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FC1C75" w:rsidRDefault="00FC1C75" w:rsidP="00B24827">
      <w:pPr>
        <w:spacing w:after="0" w:line="240" w:lineRule="auto"/>
        <w:jc w:val="center"/>
        <w:rPr>
          <w:rFonts w:ascii="Calibri" w:eastAsia="Times New Roman" w:hAnsi="Calibri" w:cs="Times New Roman"/>
          <w:lang w:eastAsia="sl-SI"/>
        </w:rPr>
      </w:pPr>
    </w:p>
    <w:p w:rsidR="00FC1C75" w:rsidRDefault="00FC1C75" w:rsidP="00B24827">
      <w:pPr>
        <w:spacing w:after="0" w:line="240" w:lineRule="auto"/>
        <w:jc w:val="center"/>
        <w:rPr>
          <w:rFonts w:ascii="Calibri" w:eastAsia="Times New Roman" w:hAnsi="Calibri" w:cs="Times New Roman"/>
          <w:lang w:eastAsia="sl-SI"/>
        </w:rPr>
      </w:pPr>
    </w:p>
    <w:p w:rsidR="00FC1C75" w:rsidRDefault="00FC1C75" w:rsidP="00B24827">
      <w:pPr>
        <w:spacing w:after="0" w:line="240" w:lineRule="auto"/>
        <w:jc w:val="center"/>
        <w:rPr>
          <w:rFonts w:ascii="Calibri" w:eastAsia="Times New Roman" w:hAnsi="Calibri" w:cs="Times New Roman"/>
          <w:lang w:eastAsia="sl-SI"/>
        </w:rPr>
      </w:pPr>
    </w:p>
    <w:p w:rsidR="00FC1C75" w:rsidRDefault="00FC1C75" w:rsidP="00B24827">
      <w:pPr>
        <w:spacing w:after="0" w:line="240" w:lineRule="auto"/>
        <w:jc w:val="center"/>
        <w:rPr>
          <w:rFonts w:ascii="Calibri" w:eastAsia="Times New Roman" w:hAnsi="Calibri" w:cs="Times New Roman"/>
          <w:lang w:eastAsia="sl-SI"/>
        </w:rPr>
      </w:pPr>
    </w:p>
    <w:p w:rsidR="00FC1C75" w:rsidRDefault="00FC1C75" w:rsidP="00B24827">
      <w:pPr>
        <w:spacing w:after="0" w:line="240" w:lineRule="auto"/>
        <w:jc w:val="center"/>
        <w:rPr>
          <w:rFonts w:ascii="Calibri" w:eastAsia="Times New Roman" w:hAnsi="Calibri" w:cs="Times New Roman"/>
          <w:lang w:eastAsia="sl-SI"/>
        </w:rPr>
      </w:pPr>
    </w:p>
    <w:p w:rsidR="00FC1C75" w:rsidRPr="00B24827" w:rsidRDefault="00FC1C75" w:rsidP="00B24827">
      <w:pPr>
        <w:spacing w:after="0" w:line="240" w:lineRule="auto"/>
        <w:jc w:val="center"/>
        <w:rPr>
          <w:rFonts w:ascii="Calibri" w:eastAsia="Times New Roman" w:hAnsi="Calibri" w:cs="Times New Roman"/>
          <w:lang w:eastAsia="sl-SI"/>
        </w:rPr>
      </w:pPr>
    </w:p>
    <w:p w:rsidR="00B24827" w:rsidRPr="00B24827" w:rsidRDefault="007F4E85"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November</w:t>
      </w:r>
      <w:r w:rsidR="00D51F09">
        <w:rPr>
          <w:rFonts w:ascii="Calibri" w:eastAsia="Times New Roman" w:hAnsi="Calibri" w:cs="Times New Roman"/>
          <w:sz w:val="24"/>
          <w:szCs w:val="24"/>
          <w:lang w:eastAsia="sl-SI"/>
        </w:rPr>
        <w:t xml:space="preserve"> </w:t>
      </w:r>
      <w:r w:rsidR="00B24827" w:rsidRPr="00B24827">
        <w:rPr>
          <w:rFonts w:ascii="Calibri" w:eastAsia="Times New Roman" w:hAnsi="Calibri" w:cs="Times New Roman"/>
          <w:sz w:val="24"/>
          <w:szCs w:val="24"/>
          <w:lang w:eastAsia="sl-SI"/>
        </w:rPr>
        <w:t>201</w:t>
      </w:r>
      <w:r w:rsidR="00CB33F3">
        <w:rPr>
          <w:rFonts w:ascii="Calibri" w:eastAsia="Times New Roman" w:hAnsi="Calibri" w:cs="Times New Roman"/>
          <w:sz w:val="24"/>
          <w:szCs w:val="24"/>
          <w:lang w:eastAsia="sl-SI"/>
        </w:rPr>
        <w:t>9</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 O N U D B A</w:t>
      </w:r>
      <w:r w:rsidRPr="00B24827">
        <w:rPr>
          <w:rFonts w:ascii="Calibri" w:eastAsia="Times New Roman" w:hAnsi="Calibri" w:cs="Times New Roman"/>
          <w:b/>
          <w:sz w:val="28"/>
          <w:vertAlign w:val="superscript"/>
          <w:lang w:eastAsia="sl-SI"/>
        </w:rPr>
        <w:footnoteReference w:id="1"/>
      </w:r>
      <w:r w:rsidRPr="00B24827">
        <w:rPr>
          <w:rFonts w:ascii="Calibri" w:eastAsia="Times New Roman" w:hAnsi="Calibri" w:cs="Times New Roman"/>
          <w:b/>
          <w:sz w:val="28"/>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bookmarkStart w:id="0" w:name="_Hlk23852144"/>
      <w:r w:rsidR="007F4E85" w:rsidRPr="007F4E85">
        <w:rPr>
          <w:rFonts w:ascii="Calibri" w:eastAsia="Calibri" w:hAnsi="Calibri" w:cs="Calibri"/>
          <w:bCs/>
          <w:lang w:eastAsia="sl-SI"/>
        </w:rPr>
        <w:t>Obnova oskrbe s pitno vodo na območju Šmar</w:t>
      </w:r>
      <w:r w:rsidR="000A5215">
        <w:rPr>
          <w:rFonts w:ascii="Calibri" w:eastAsia="Calibri" w:hAnsi="Calibri" w:cs="Calibri"/>
          <w:bCs/>
          <w:lang w:eastAsia="sl-SI"/>
        </w:rPr>
        <w:t>t</w:t>
      </w:r>
      <w:r w:rsidR="007F4E85" w:rsidRPr="007F4E85">
        <w:rPr>
          <w:rFonts w:ascii="Calibri" w:eastAsia="Calibri" w:hAnsi="Calibri" w:cs="Calibri"/>
          <w:bCs/>
          <w:lang w:eastAsia="sl-SI"/>
        </w:rPr>
        <w:t>no v Rožni dolini – Zlaka - Šentjungert</w:t>
      </w:r>
      <w:bookmarkEnd w:id="0"/>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P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B24827" w:rsidRPr="00B24827" w:rsidRDefault="00B24827"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CB33F3" w:rsidTr="00CB33F3">
        <w:trPr>
          <w:trHeight w:val="415"/>
        </w:trPr>
        <w:tc>
          <w:tcPr>
            <w:tcW w:w="3118" w:type="dxa"/>
            <w:hideMark/>
          </w:tcPr>
          <w:p w:rsidR="00CB33F3" w:rsidRDefault="00CB33F3">
            <w:pPr>
              <w:spacing w:after="0" w:line="240" w:lineRule="auto"/>
              <w:jc w:val="both"/>
              <w:outlineLvl w:val="1"/>
              <w:rPr>
                <w:rFonts w:ascii="Calibri" w:eastAsia="Times New Roman" w:hAnsi="Calibri" w:cs="Times New Roman"/>
                <w:i/>
                <w:lang w:eastAsia="sl-SI"/>
              </w:rPr>
            </w:pPr>
            <w:bookmarkStart w:id="1" w:name="_Hlk5689293"/>
            <w:r>
              <w:rPr>
                <w:rFonts w:ascii="Calibri" w:eastAsia="Times New Roman" w:hAnsi="Calibri" w:cs="Times New Roman"/>
                <w:lang w:eastAsia="sl-SI"/>
              </w:rPr>
              <w:t>Datum:</w:t>
            </w:r>
          </w:p>
        </w:tc>
        <w:tc>
          <w:tcPr>
            <w:tcW w:w="3118" w:type="dxa"/>
            <w:hideMark/>
          </w:tcPr>
          <w:p w:rsidR="00CB33F3" w:rsidRDefault="00CB33F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hideMark/>
          </w:tcPr>
          <w:p w:rsidR="00CB33F3" w:rsidRDefault="00CB33F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Podpis ponudnika:</w:t>
            </w:r>
          </w:p>
        </w:tc>
      </w:tr>
      <w:bookmarkEnd w:id="1"/>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7F4E85" w:rsidRPr="007F4E85" w:rsidRDefault="007F4E85" w:rsidP="007F4E85">
      <w:pPr>
        <w:spacing w:after="0" w:line="240" w:lineRule="auto"/>
        <w:rPr>
          <w:rFonts w:ascii="Calibri" w:eastAsia="Times New Roman" w:hAnsi="Calibri" w:cs="Calibri"/>
          <w:lang w:eastAsia="sl-SI"/>
        </w:rPr>
      </w:pPr>
      <w:r w:rsidRPr="007F4E85">
        <w:rPr>
          <w:rFonts w:ascii="Calibri" w:eastAsia="Times New Roman" w:hAnsi="Calibri" w:cs="Calibri"/>
          <w:lang w:eastAsia="sl-SI"/>
        </w:rPr>
        <w:t>Nastopamo (ustrezno obkrožite):</w:t>
      </w:r>
    </w:p>
    <w:p w:rsidR="007F4E85" w:rsidRPr="007F4E85" w:rsidRDefault="007F4E85" w:rsidP="007F4E85">
      <w:pPr>
        <w:spacing w:after="0" w:line="240" w:lineRule="auto"/>
        <w:rPr>
          <w:rFonts w:ascii="Calibri" w:eastAsia="Times New Roman" w:hAnsi="Calibri" w:cs="Calibri"/>
          <w:lang w:eastAsia="sl-SI"/>
        </w:rPr>
      </w:pPr>
    </w:p>
    <w:p w:rsidR="007F4E85" w:rsidRPr="007F4E85" w:rsidRDefault="007F4E85" w:rsidP="007F4E85">
      <w:pPr>
        <w:spacing w:after="0" w:line="240" w:lineRule="auto"/>
        <w:rPr>
          <w:rFonts w:ascii="Calibri" w:eastAsia="Times New Roman" w:hAnsi="Calibri" w:cs="Calibri"/>
          <w:lang w:eastAsia="sl-SI"/>
        </w:rPr>
      </w:pPr>
      <w:r w:rsidRPr="007F4E85">
        <w:rPr>
          <w:rFonts w:ascii="Calibri" w:eastAsia="Times New Roman" w:hAnsi="Calibri" w:cs="Calibri"/>
          <w:lang w:eastAsia="sl-SI"/>
        </w:rPr>
        <w:t>-</w:t>
      </w:r>
      <w:r w:rsidRPr="007F4E85">
        <w:rPr>
          <w:rFonts w:ascii="Calibri" w:eastAsia="Times New Roman" w:hAnsi="Calibri" w:cs="Calibri"/>
          <w:lang w:eastAsia="sl-SI"/>
        </w:rPr>
        <w:tab/>
        <w:t>samostojno</w:t>
      </w:r>
    </w:p>
    <w:p w:rsidR="007F4E85" w:rsidRPr="007F4E85" w:rsidRDefault="007F4E85" w:rsidP="007F4E85">
      <w:pPr>
        <w:spacing w:after="0" w:line="240" w:lineRule="auto"/>
        <w:rPr>
          <w:rFonts w:ascii="Calibri" w:eastAsia="Times New Roman" w:hAnsi="Calibri" w:cs="Calibri"/>
          <w:lang w:eastAsia="sl-SI"/>
        </w:rPr>
      </w:pPr>
    </w:p>
    <w:p w:rsidR="007F4E85" w:rsidRPr="007F4E85" w:rsidRDefault="007F4E85" w:rsidP="007F4E85">
      <w:pPr>
        <w:spacing w:after="0" w:line="240" w:lineRule="auto"/>
        <w:rPr>
          <w:rFonts w:ascii="Calibri" w:eastAsia="Times New Roman" w:hAnsi="Calibri" w:cs="Calibri"/>
          <w:lang w:eastAsia="sl-SI"/>
        </w:rPr>
      </w:pPr>
      <w:r w:rsidRPr="007F4E85">
        <w:rPr>
          <w:rFonts w:ascii="Calibri" w:eastAsia="Times New Roman" w:hAnsi="Calibri" w:cs="Calibri"/>
          <w:lang w:eastAsia="sl-SI"/>
        </w:rPr>
        <w:t>-</w:t>
      </w:r>
      <w:r w:rsidRPr="007F4E85">
        <w:rPr>
          <w:rFonts w:ascii="Calibri" w:eastAsia="Times New Roman" w:hAnsi="Calibri" w:cs="Calibri"/>
          <w:lang w:eastAsia="sl-SI"/>
        </w:rPr>
        <w:tab/>
        <w:t>v skupni ponudbi</w:t>
      </w:r>
    </w:p>
    <w:p w:rsidR="007F4E85" w:rsidRPr="007F4E85" w:rsidRDefault="007F4E85" w:rsidP="007F4E85">
      <w:pPr>
        <w:spacing w:after="0" w:line="240" w:lineRule="auto"/>
        <w:rPr>
          <w:rFonts w:ascii="Calibri" w:eastAsia="Times New Roman" w:hAnsi="Calibri" w:cs="Calibri"/>
          <w:lang w:eastAsia="sl-SI"/>
        </w:rPr>
      </w:pPr>
    </w:p>
    <w:p w:rsidR="007F4E85" w:rsidRPr="007F4E85" w:rsidRDefault="007F4E85" w:rsidP="007F4E85">
      <w:pPr>
        <w:spacing w:after="0" w:line="240" w:lineRule="auto"/>
        <w:rPr>
          <w:rFonts w:ascii="Calibri" w:eastAsia="Times New Roman" w:hAnsi="Calibri" w:cs="Calibri"/>
          <w:lang w:eastAsia="sl-SI"/>
        </w:rPr>
      </w:pPr>
      <w:r w:rsidRPr="007F4E85">
        <w:rPr>
          <w:rFonts w:ascii="Calibri" w:eastAsia="Times New Roman" w:hAnsi="Calibri" w:cs="Calibri"/>
          <w:lang w:eastAsia="sl-SI"/>
        </w:rPr>
        <w:t>-</w:t>
      </w:r>
      <w:r w:rsidRPr="007F4E85">
        <w:rPr>
          <w:rFonts w:ascii="Calibri" w:eastAsia="Times New Roman" w:hAnsi="Calibri" w:cs="Calibri"/>
          <w:lang w:eastAsia="sl-SI"/>
        </w:rPr>
        <w:tab/>
        <w:t>s podizvajalci</w:t>
      </w:r>
    </w:p>
    <w:p w:rsidR="00B24827" w:rsidRPr="00B24827" w:rsidRDefault="00B24827" w:rsidP="007F4E85">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19773E" w:rsidRDefault="0022149A" w:rsidP="0019773E">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D01B90" w:rsidRDefault="00B24827" w:rsidP="0019773E">
      <w:pPr>
        <w:spacing w:after="0" w:line="240" w:lineRule="auto"/>
        <w:jc w:val="center"/>
        <w:rPr>
          <w:rFonts w:ascii="Calibri" w:eastAsia="Times New Roman" w:hAnsi="Calibri" w:cs="Times New Roman"/>
          <w:bCs/>
          <w:sz w:val="24"/>
          <w:szCs w:val="24"/>
          <w:lang w:eastAsia="sl-SI"/>
        </w:rPr>
      </w:pPr>
      <w:r w:rsidRPr="00D01B90">
        <w:rPr>
          <w:rFonts w:ascii="Calibri" w:eastAsia="Times New Roman" w:hAnsi="Calibri" w:cs="Times New Roman"/>
          <w:b/>
          <w:bCs/>
          <w:sz w:val="24"/>
          <w:szCs w:val="24"/>
          <w:lang w:eastAsia="sl-SI"/>
        </w:rPr>
        <w:t>IZJAVA PONUDNIKA</w:t>
      </w:r>
      <w:r w:rsidRPr="00D01B90">
        <w:rPr>
          <w:rFonts w:ascii="Calibri" w:eastAsia="Times New Roman" w:hAnsi="Calibri" w:cs="Times New Roman"/>
          <w:b/>
          <w:bCs/>
          <w:sz w:val="24"/>
          <w:szCs w:val="24"/>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036A70">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w:t>
      </w:r>
      <w:r w:rsidR="007F4E85">
        <w:rPr>
          <w:rFonts w:ascii="Calibri" w:eastAsia="Times New Roman" w:hAnsi="Calibri" w:cs="Times New Roman"/>
          <w:b/>
          <w:lang w:eastAsia="sl-SI"/>
        </w:rPr>
        <w:t>2</w:t>
      </w:r>
      <w:r w:rsidR="00CB33F3">
        <w:rPr>
          <w:rFonts w:ascii="Calibri" w:eastAsia="Times New Roman" w:hAnsi="Calibri" w:cs="Times New Roman"/>
          <w:b/>
          <w:lang w:eastAsia="sl-SI"/>
        </w:rPr>
        <w:t>2</w:t>
      </w:r>
      <w:r w:rsidRPr="00B24827">
        <w:rPr>
          <w:rFonts w:ascii="Calibri" w:eastAsia="Times New Roman" w:hAnsi="Calibri" w:cs="Times New Roman"/>
          <w:b/>
          <w:lang w:eastAsia="sl-SI"/>
        </w:rPr>
        <w:t>-00</w:t>
      </w:r>
      <w:r w:rsidR="007F4E85">
        <w:rPr>
          <w:rFonts w:ascii="Calibri" w:eastAsia="Times New Roman" w:hAnsi="Calibri" w:cs="Times New Roman"/>
          <w:b/>
          <w:lang w:eastAsia="sl-SI"/>
        </w:rPr>
        <w:t>04</w:t>
      </w:r>
      <w:r w:rsidRPr="00B24827">
        <w:rPr>
          <w:rFonts w:ascii="Calibri" w:eastAsia="Times New Roman" w:hAnsi="Calibri" w:cs="Times New Roman"/>
          <w:b/>
          <w:lang w:eastAsia="sl-SI"/>
        </w:rPr>
        <w:t>/201</w:t>
      </w:r>
      <w:r w:rsidR="00CB33F3">
        <w:rPr>
          <w:rFonts w:ascii="Calibri" w:eastAsia="Times New Roman" w:hAnsi="Calibri" w:cs="Times New Roman"/>
          <w:b/>
          <w:lang w:eastAsia="sl-SI"/>
        </w:rPr>
        <w:t>9</w:t>
      </w:r>
      <w:r w:rsidRPr="00B24827">
        <w:rPr>
          <w:rFonts w:ascii="Calibri" w:eastAsia="Times New Roman" w:hAnsi="Calibri" w:cs="Times New Roman"/>
          <w:lang w:eastAsia="sl-SI"/>
        </w:rPr>
        <w:t>, katerega predmet je »</w:t>
      </w:r>
      <w:r w:rsidR="007F4E85" w:rsidRPr="007F4E85">
        <w:rPr>
          <w:rFonts w:ascii="Calibri" w:eastAsia="Times New Roman" w:hAnsi="Calibri" w:cs="Times New Roman"/>
          <w:bCs/>
          <w:szCs w:val="16"/>
          <w:lang w:eastAsia="sl-SI"/>
        </w:rPr>
        <w:t>Obnova oskrbe s pitno vodo na območju Šmar</w:t>
      </w:r>
      <w:r w:rsidR="000A5215">
        <w:rPr>
          <w:rFonts w:ascii="Calibri" w:eastAsia="Times New Roman" w:hAnsi="Calibri" w:cs="Times New Roman"/>
          <w:bCs/>
          <w:szCs w:val="16"/>
          <w:lang w:eastAsia="sl-SI"/>
        </w:rPr>
        <w:t>t</w:t>
      </w:r>
      <w:r w:rsidR="007F4E85" w:rsidRPr="007F4E85">
        <w:rPr>
          <w:rFonts w:ascii="Calibri" w:eastAsia="Times New Roman" w:hAnsi="Calibri" w:cs="Times New Roman"/>
          <w:bCs/>
          <w:szCs w:val="16"/>
          <w:lang w:eastAsia="sl-SI"/>
        </w:rPr>
        <w:t>no v Rožni dolini – Zlaka - Šentjungert</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E97242">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19773E" w:rsidRDefault="00B24827" w:rsidP="0019773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19773E" w:rsidRDefault="00B24827" w:rsidP="0019773E">
      <w:pPr>
        <w:numPr>
          <w:ilvl w:val="0"/>
          <w:numId w:val="1"/>
        </w:numPr>
        <w:spacing w:after="0" w:line="240" w:lineRule="auto"/>
        <w:jc w:val="both"/>
        <w:rPr>
          <w:rFonts w:ascii="Calibri" w:eastAsia="Times New Roman" w:hAnsi="Calibri" w:cs="Times New Roman"/>
          <w:bCs/>
          <w:lang w:eastAsia="sl-SI"/>
        </w:rPr>
      </w:pPr>
      <w:r w:rsidRPr="0019773E">
        <w:rPr>
          <w:lang w:eastAsia="sl-SI"/>
        </w:rPr>
        <w:t xml:space="preserve">da nam </w:t>
      </w:r>
      <w:r w:rsidR="0019773E" w:rsidRPr="0019773E">
        <w:rPr>
          <w:lang w:eastAsia="sl-SI"/>
        </w:rPr>
        <w:t>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r w:rsidRPr="0019773E">
        <w:rPr>
          <w:lang w:eastAsia="sl-SI"/>
        </w:rPr>
        <w:t>;</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036A70">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D01B90" w:rsidRDefault="00B24827" w:rsidP="00B24827">
      <w:pPr>
        <w:spacing w:after="0" w:line="240" w:lineRule="auto"/>
        <w:jc w:val="center"/>
        <w:rPr>
          <w:rFonts w:ascii="Calibri" w:eastAsia="Times New Roman" w:hAnsi="Calibri" w:cs="Times New Roman"/>
          <w:b/>
          <w:sz w:val="24"/>
          <w:szCs w:val="20"/>
          <w:lang w:eastAsia="sl-SI"/>
        </w:rPr>
      </w:pPr>
      <w:r w:rsidRPr="00D01B90">
        <w:rPr>
          <w:rFonts w:ascii="Calibri" w:eastAsia="Times New Roman" w:hAnsi="Calibri" w:cs="Times New Roman"/>
          <w:b/>
          <w:sz w:val="24"/>
          <w:szCs w:val="20"/>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FC1C75" w:rsidRPr="00FC1C75" w:rsidRDefault="00FC1C75" w:rsidP="00FC1C75">
      <w:pPr>
        <w:spacing w:after="0" w:line="240" w:lineRule="auto"/>
        <w:rPr>
          <w:rFonts w:ascii="Calibri" w:eastAsia="Times New Roman" w:hAnsi="Calibri" w:cs="Times New Roman"/>
          <w:lang w:eastAsia="sl-SI"/>
        </w:rPr>
      </w:pPr>
      <w:r w:rsidRPr="00FC1C75">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FC1C75" w:rsidP="00B24827">
      <w:pPr>
        <w:spacing w:after="0" w:line="240" w:lineRule="auto"/>
        <w:rPr>
          <w:rFonts w:ascii="Calibri" w:eastAsia="Times New Roman" w:hAnsi="Calibri" w:cs="Times New Roman"/>
          <w:lang w:eastAsia="sl-SI"/>
        </w:rPr>
      </w:pPr>
      <w:bookmarkStart w:id="2" w:name="_Hlk21421102"/>
      <w:r w:rsidRPr="00FC1C75">
        <w:rPr>
          <w:rFonts w:ascii="Calibri" w:eastAsia="Times New Roman" w:hAnsi="Calibri" w:cs="Times New Roman"/>
          <w:lang w:eastAsia="sl-SI"/>
        </w:rPr>
        <w:t xml:space="preserve">Pooblaščeni </w:t>
      </w:r>
      <w:r w:rsidR="006C3271">
        <w:rPr>
          <w:rFonts w:ascii="Calibri" w:eastAsia="Times New Roman" w:hAnsi="Calibri" w:cs="Times New Roman"/>
          <w:lang w:eastAsia="sl-SI"/>
        </w:rPr>
        <w:t xml:space="preserve">pogodbeni </w:t>
      </w:r>
      <w:r w:rsidRPr="00FC1C75">
        <w:rPr>
          <w:rFonts w:ascii="Calibri" w:eastAsia="Times New Roman" w:hAnsi="Calibri" w:cs="Times New Roman"/>
          <w:lang w:eastAsia="sl-SI"/>
        </w:rPr>
        <w:t>predstavnik izvajalca</w:t>
      </w:r>
      <w:r w:rsidR="00B24827" w:rsidRPr="00B24827">
        <w:rPr>
          <w:rFonts w:ascii="Calibri" w:eastAsia="Times New Roman" w:hAnsi="Calibri" w:cs="Times New Roman"/>
          <w:lang w:eastAsia="sl-SI"/>
        </w:rPr>
        <w:t>:</w:t>
      </w:r>
    </w:p>
    <w:bookmarkEnd w:id="2"/>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Default="00B24827" w:rsidP="00B24827">
      <w:pPr>
        <w:spacing w:after="0" w:line="240" w:lineRule="auto"/>
        <w:rPr>
          <w:rFonts w:ascii="Calibri" w:eastAsia="Times New Roman" w:hAnsi="Calibri" w:cs="Times New Roman"/>
          <w:lang w:eastAsia="sl-SI"/>
        </w:rPr>
      </w:pPr>
    </w:p>
    <w:p w:rsidR="005E7EE3" w:rsidRDefault="005E7EE3" w:rsidP="00B24827">
      <w:pPr>
        <w:spacing w:after="0" w:line="240" w:lineRule="auto"/>
        <w:rPr>
          <w:rFonts w:ascii="Calibri" w:eastAsia="Times New Roman" w:hAnsi="Calibri" w:cs="Times New Roman"/>
          <w:lang w:eastAsia="sl-SI"/>
        </w:rPr>
      </w:pPr>
    </w:p>
    <w:p w:rsidR="005E7EE3" w:rsidRPr="00B24827" w:rsidRDefault="005E7EE3"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E7EE3" w:rsidRPr="005E7EE3" w:rsidTr="00D01B90">
        <w:trPr>
          <w:trHeight w:val="415"/>
        </w:trPr>
        <w:tc>
          <w:tcPr>
            <w:tcW w:w="3118" w:type="dxa"/>
            <w:hideMark/>
          </w:tcPr>
          <w:p w:rsidR="005E7EE3" w:rsidRPr="005E7EE3" w:rsidRDefault="005E7EE3" w:rsidP="005E7EE3">
            <w:pPr>
              <w:spacing w:after="0" w:line="240" w:lineRule="auto"/>
              <w:rPr>
                <w:rFonts w:ascii="Calibri" w:eastAsia="Times New Roman" w:hAnsi="Calibri" w:cs="Times New Roman"/>
                <w:i/>
                <w:lang w:eastAsia="sl-SI"/>
              </w:rPr>
            </w:pPr>
            <w:r w:rsidRPr="005E7EE3">
              <w:rPr>
                <w:rFonts w:ascii="Calibri" w:eastAsia="Times New Roman" w:hAnsi="Calibri" w:cs="Times New Roman"/>
                <w:lang w:eastAsia="sl-SI"/>
              </w:rPr>
              <w:t>Datum:</w:t>
            </w:r>
          </w:p>
        </w:tc>
        <w:tc>
          <w:tcPr>
            <w:tcW w:w="3118" w:type="dxa"/>
            <w:hideMark/>
          </w:tcPr>
          <w:p w:rsidR="005E7EE3" w:rsidRPr="005E7EE3" w:rsidRDefault="005E7EE3" w:rsidP="005E7EE3">
            <w:pPr>
              <w:spacing w:after="0" w:line="240" w:lineRule="auto"/>
              <w:rPr>
                <w:rFonts w:ascii="Calibri" w:eastAsia="Times New Roman" w:hAnsi="Calibri" w:cs="Times New Roman"/>
                <w:i/>
                <w:lang w:eastAsia="sl-SI"/>
              </w:rPr>
            </w:pPr>
            <w:r w:rsidRPr="005E7EE3">
              <w:rPr>
                <w:rFonts w:ascii="Calibri" w:eastAsia="Times New Roman" w:hAnsi="Calibri" w:cs="Times New Roman"/>
                <w:lang w:eastAsia="sl-SI"/>
              </w:rPr>
              <w:t>Žig:</w:t>
            </w:r>
          </w:p>
        </w:tc>
        <w:tc>
          <w:tcPr>
            <w:tcW w:w="3118" w:type="dxa"/>
            <w:hideMark/>
          </w:tcPr>
          <w:p w:rsidR="005E7EE3" w:rsidRPr="005E7EE3" w:rsidRDefault="005E7EE3" w:rsidP="005E7EE3">
            <w:pPr>
              <w:spacing w:after="0" w:line="240" w:lineRule="auto"/>
              <w:rPr>
                <w:rFonts w:ascii="Calibri" w:eastAsia="Times New Roman" w:hAnsi="Calibri" w:cs="Times New Roman"/>
                <w:i/>
                <w:lang w:eastAsia="sl-SI"/>
              </w:rPr>
            </w:pPr>
            <w:r w:rsidRPr="005E7EE3">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footerReference w:type="default" r:id="rId9"/>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r w:rsidR="006223C3">
        <w:rPr>
          <w:rFonts w:ascii="Calibri" w:eastAsia="Times New Roman" w:hAnsi="Calibri" w:cs="Times New Roman"/>
          <w:lang w:eastAsia="sl-SI"/>
        </w:rPr>
        <w:t>1</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D01B90">
        <w:rPr>
          <w:rFonts w:ascii="Calibri" w:eastAsia="Times New Roman" w:hAnsi="Calibri" w:cs="Times New Roman"/>
          <w:b/>
          <w:sz w:val="24"/>
          <w:szCs w:val="20"/>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 xml:space="preserve">Pri javnem naročilu </w:t>
      </w:r>
      <w:bookmarkStart w:id="41" w:name="_Hlk487696771"/>
      <w:r w:rsidRPr="00B24827">
        <w:rPr>
          <w:rFonts w:ascii="Calibri" w:eastAsia="Times New Roman" w:hAnsi="Calibri" w:cs="Times New Roman"/>
          <w:color w:val="000000"/>
          <w:lang w:eastAsia="sl-SI"/>
        </w:rPr>
        <w:t>»</w:t>
      </w:r>
      <w:r w:rsidR="007F4E85" w:rsidRPr="007F4E85">
        <w:rPr>
          <w:rFonts w:ascii="Calibri" w:eastAsia="Times New Roman" w:hAnsi="Calibri" w:cs="Times New Roman"/>
          <w:bCs/>
          <w:szCs w:val="16"/>
          <w:lang w:eastAsia="sl-SI"/>
        </w:rPr>
        <w:t>Obnova oskrbe s pitno vodo na območju Šmar</w:t>
      </w:r>
      <w:r w:rsidR="00FB2B97">
        <w:rPr>
          <w:rFonts w:ascii="Calibri" w:eastAsia="Times New Roman" w:hAnsi="Calibri" w:cs="Times New Roman"/>
          <w:bCs/>
          <w:szCs w:val="16"/>
          <w:lang w:eastAsia="sl-SI"/>
        </w:rPr>
        <w:t>t</w:t>
      </w:r>
      <w:r w:rsidR="007F4E85" w:rsidRPr="007F4E85">
        <w:rPr>
          <w:rFonts w:ascii="Calibri" w:eastAsia="Times New Roman" w:hAnsi="Calibri" w:cs="Times New Roman"/>
          <w:bCs/>
          <w:szCs w:val="16"/>
          <w:lang w:eastAsia="sl-SI"/>
        </w:rPr>
        <w:t>no v Rožni dolini – Zlaka - Šentjungert</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41"/>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 xml:space="preserve">Zap.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line="256" w:lineRule="auto"/>
              <w:rPr>
                <w:rFonts w:ascii="Calibri" w:eastAsia="Calibri" w:hAnsi="Calibri" w:cs="Times New Roman"/>
                <w:i/>
              </w:rPr>
            </w:pPr>
            <w:bookmarkStart w:id="42" w:name="_Hlk21423134"/>
            <w:r w:rsidRPr="0019773E">
              <w:rPr>
                <w:rFonts w:ascii="Calibri" w:eastAsia="Calibri" w:hAnsi="Calibri" w:cs="Times New Roman"/>
              </w:rPr>
              <w:t>Datum:</w:t>
            </w:r>
          </w:p>
        </w:tc>
        <w:tc>
          <w:tcPr>
            <w:tcW w:w="3118" w:type="dxa"/>
            <w:hideMark/>
          </w:tcPr>
          <w:p w:rsidR="0019773E" w:rsidRPr="0019773E" w:rsidRDefault="0019773E" w:rsidP="0019773E">
            <w:pPr>
              <w:spacing w:line="256" w:lineRule="auto"/>
              <w:rPr>
                <w:rFonts w:ascii="Calibri" w:eastAsia="Calibri" w:hAnsi="Calibri" w:cs="Times New Roman"/>
                <w:i/>
              </w:rPr>
            </w:pPr>
            <w:r w:rsidRPr="0019773E">
              <w:rPr>
                <w:rFonts w:ascii="Calibri" w:eastAsia="Calibri" w:hAnsi="Calibri" w:cs="Times New Roman"/>
              </w:rPr>
              <w:t>Žig:</w:t>
            </w:r>
          </w:p>
        </w:tc>
        <w:tc>
          <w:tcPr>
            <w:tcW w:w="3118" w:type="dxa"/>
            <w:hideMark/>
          </w:tcPr>
          <w:p w:rsidR="0019773E" w:rsidRPr="0019773E" w:rsidRDefault="0019773E" w:rsidP="0019773E">
            <w:pPr>
              <w:spacing w:line="256" w:lineRule="auto"/>
              <w:rPr>
                <w:rFonts w:ascii="Calibri" w:eastAsia="Calibri" w:hAnsi="Calibri" w:cs="Times New Roman"/>
                <w:i/>
              </w:rPr>
            </w:pPr>
            <w:r w:rsidRPr="0019773E">
              <w:rPr>
                <w:rFonts w:ascii="Calibri" w:eastAsia="Calibri" w:hAnsi="Calibri" w:cs="Times New Roman"/>
              </w:rPr>
              <w:t>Podpis ponudnika:</w:t>
            </w:r>
          </w:p>
        </w:tc>
      </w:tr>
      <w:bookmarkEnd w:id="42"/>
    </w:tbl>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D01B90" w:rsidRDefault="00B24827" w:rsidP="00B24827">
      <w:pPr>
        <w:spacing w:after="0" w:line="240" w:lineRule="auto"/>
        <w:jc w:val="center"/>
        <w:rPr>
          <w:rFonts w:ascii="Calibri" w:eastAsia="Times New Roman" w:hAnsi="Calibri" w:cs="Times New Roman"/>
          <w:b/>
          <w:sz w:val="24"/>
          <w:szCs w:val="20"/>
          <w:lang w:eastAsia="sl-SI"/>
        </w:rPr>
      </w:pPr>
      <w:r w:rsidRPr="00D01B90">
        <w:rPr>
          <w:rFonts w:ascii="Calibri" w:eastAsia="Times New Roman" w:hAnsi="Calibri" w:cs="Times New Roman"/>
          <w:b/>
          <w:sz w:val="24"/>
          <w:szCs w:val="20"/>
          <w:lang w:eastAsia="sl-SI"/>
        </w:rPr>
        <w:t>POOBLASTILO ZA PRIDOBITEV POTRDILA</w:t>
      </w:r>
    </w:p>
    <w:p w:rsidR="00B24827" w:rsidRPr="00D01B90" w:rsidRDefault="00B24827" w:rsidP="00B24827">
      <w:pPr>
        <w:spacing w:after="0" w:line="240" w:lineRule="auto"/>
        <w:jc w:val="center"/>
        <w:rPr>
          <w:rFonts w:ascii="Calibri" w:eastAsia="Times New Roman" w:hAnsi="Calibri" w:cs="Times New Roman"/>
          <w:b/>
          <w:sz w:val="24"/>
          <w:szCs w:val="20"/>
          <w:lang w:eastAsia="sl-SI"/>
        </w:rPr>
      </w:pPr>
      <w:r w:rsidRPr="00D01B90">
        <w:rPr>
          <w:rFonts w:ascii="Calibri" w:eastAsia="Times New Roman" w:hAnsi="Calibri" w:cs="Times New Roman"/>
          <w:b/>
          <w:sz w:val="24"/>
          <w:szCs w:val="20"/>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7F4E85" w:rsidRPr="007F4E85">
        <w:rPr>
          <w:rFonts w:ascii="Calibri" w:eastAsia="Times New Roman" w:hAnsi="Calibri" w:cs="Times New Roman"/>
          <w:bCs/>
          <w:szCs w:val="16"/>
          <w:lang w:eastAsia="sl-SI"/>
        </w:rPr>
        <w:t>Obnova oskrbe s pitno vodo na območju Šmar</w:t>
      </w:r>
      <w:r w:rsidR="00FB2B97">
        <w:rPr>
          <w:rFonts w:ascii="Calibri" w:eastAsia="Times New Roman" w:hAnsi="Calibri" w:cs="Times New Roman"/>
          <w:bCs/>
          <w:szCs w:val="16"/>
          <w:lang w:eastAsia="sl-SI"/>
        </w:rPr>
        <w:t>t</w:t>
      </w:r>
      <w:r w:rsidR="007F4E85" w:rsidRPr="007F4E85">
        <w:rPr>
          <w:rFonts w:ascii="Calibri" w:eastAsia="Times New Roman" w:hAnsi="Calibri" w:cs="Times New Roman"/>
          <w:bCs/>
          <w:szCs w:val="16"/>
          <w:lang w:eastAsia="sl-SI"/>
        </w:rPr>
        <w:t>no v Rožni dolini – Zlaka - Šentjungert</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43"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43"/>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Polno ime </w:t>
            </w:r>
            <w:r w:rsidR="004C069B">
              <w:rPr>
                <w:rFonts w:ascii="Calibri" w:eastAsia="Calibri" w:hAnsi="Calibri"/>
                <w:sz w:val="22"/>
                <w:lang w:eastAsia="sl-SI"/>
              </w:rPr>
              <w:t>gospodarskega subjekta</w:t>
            </w:r>
            <w:r w:rsidRPr="006223C3">
              <w:rPr>
                <w:rFonts w:ascii="Calibri" w:eastAsia="Calibri" w:hAnsi="Calibri"/>
                <w:sz w:val="22"/>
                <w:lang w:eastAsia="sl-SI"/>
              </w:rPr>
              <w:t xml:space="preserve">: </w:t>
            </w:r>
          </w:p>
        </w:tc>
        <w:tc>
          <w:tcPr>
            <w:tcW w:w="6515"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Sedež podjetja:</w:t>
            </w:r>
            <w:r w:rsidRPr="006223C3">
              <w:rPr>
                <w:rFonts w:ascii="Calibri" w:eastAsia="Calibri" w:hAnsi="Calibri"/>
                <w:sz w:val="22"/>
                <w:lang w:eastAsia="sl-SI"/>
              </w:rPr>
              <w:tab/>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Davčna številka:</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D01B90" w:rsidRDefault="00B24827" w:rsidP="00B24827">
      <w:pPr>
        <w:spacing w:after="0" w:line="240" w:lineRule="auto"/>
        <w:jc w:val="center"/>
        <w:outlineLvl w:val="1"/>
        <w:rPr>
          <w:rFonts w:ascii="Calibri" w:eastAsia="Times New Roman" w:hAnsi="Calibri" w:cs="Times New Roman"/>
          <w:b/>
          <w:sz w:val="24"/>
          <w:szCs w:val="20"/>
          <w:lang w:eastAsia="sl-SI"/>
        </w:rPr>
      </w:pPr>
      <w:bookmarkStart w:id="44" w:name="_Toc386614862"/>
      <w:bookmarkStart w:id="45" w:name="_Toc356766510"/>
      <w:bookmarkStart w:id="46" w:name="_Toc356766299"/>
      <w:r w:rsidRPr="00D01B90">
        <w:rPr>
          <w:rFonts w:ascii="Calibri" w:eastAsia="Times New Roman" w:hAnsi="Calibri" w:cs="Times New Roman"/>
          <w:b/>
          <w:sz w:val="24"/>
          <w:szCs w:val="20"/>
          <w:lang w:eastAsia="sl-SI"/>
        </w:rPr>
        <w:t>POOBLASTILO ZA PRIDOBITEV POTRDILA IZ</w:t>
      </w:r>
    </w:p>
    <w:p w:rsidR="00B24827" w:rsidRPr="00D01B90" w:rsidRDefault="00B24827" w:rsidP="00B24827">
      <w:pPr>
        <w:spacing w:after="0" w:line="240" w:lineRule="auto"/>
        <w:jc w:val="center"/>
        <w:outlineLvl w:val="1"/>
        <w:rPr>
          <w:rFonts w:ascii="Calibri" w:eastAsia="Times New Roman" w:hAnsi="Calibri" w:cs="Times New Roman"/>
          <w:b/>
          <w:sz w:val="24"/>
          <w:szCs w:val="20"/>
          <w:lang w:eastAsia="sl-SI"/>
        </w:rPr>
      </w:pPr>
      <w:r w:rsidRPr="00D01B90">
        <w:rPr>
          <w:rFonts w:ascii="Calibri" w:eastAsia="Times New Roman" w:hAnsi="Calibri" w:cs="Times New Roman"/>
          <w:b/>
          <w:sz w:val="24"/>
          <w:szCs w:val="20"/>
          <w:lang w:eastAsia="sl-SI"/>
        </w:rPr>
        <w:t>KAZENSKE EVIDENCE ZA FIZIČNE OSEBE</w:t>
      </w:r>
      <w:bookmarkEnd w:id="44"/>
      <w:bookmarkEnd w:id="45"/>
      <w:bookmarkEnd w:id="46"/>
    </w:p>
    <w:p w:rsidR="00B24827" w:rsidRPr="00B24827" w:rsidRDefault="00B24827" w:rsidP="00B24827">
      <w:pPr>
        <w:spacing w:after="0" w:line="240" w:lineRule="auto"/>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7F4E85" w:rsidRPr="007F4E85">
        <w:rPr>
          <w:rFonts w:ascii="Calibri" w:eastAsia="Times New Roman" w:hAnsi="Calibri" w:cs="Times New Roman"/>
          <w:bCs/>
          <w:szCs w:val="16"/>
          <w:lang w:eastAsia="sl-SI"/>
        </w:rPr>
        <w:t>Obnova oskrbe s pitno vodo na območju Šmar</w:t>
      </w:r>
      <w:r w:rsidR="00FB2B97">
        <w:rPr>
          <w:rFonts w:ascii="Calibri" w:eastAsia="Times New Roman" w:hAnsi="Calibri" w:cs="Times New Roman"/>
          <w:bCs/>
          <w:szCs w:val="16"/>
          <w:lang w:eastAsia="sl-SI"/>
        </w:rPr>
        <w:t>t</w:t>
      </w:r>
      <w:r w:rsidR="007F4E85" w:rsidRPr="007F4E85">
        <w:rPr>
          <w:rFonts w:ascii="Calibri" w:eastAsia="Times New Roman" w:hAnsi="Calibri" w:cs="Times New Roman"/>
          <w:bCs/>
          <w:szCs w:val="16"/>
          <w:lang w:eastAsia="sl-SI"/>
        </w:rPr>
        <w:t>no v Rožni dolini – Zlaka - Šentjungert</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D01B90" w:rsidRDefault="00B24827" w:rsidP="00B24827">
      <w:pPr>
        <w:spacing w:after="0" w:line="240" w:lineRule="auto"/>
        <w:jc w:val="center"/>
        <w:rPr>
          <w:rFonts w:ascii="Calibri" w:eastAsia="Times New Roman" w:hAnsi="Calibri" w:cs="Times New Roman"/>
          <w:b/>
          <w:sz w:val="24"/>
          <w:szCs w:val="20"/>
          <w:lang w:eastAsia="sl-SI"/>
        </w:rPr>
      </w:pPr>
      <w:r w:rsidRPr="00D01B90">
        <w:rPr>
          <w:rFonts w:ascii="Calibri" w:eastAsia="Times New Roman" w:hAnsi="Calibri" w:cs="Times New Roman"/>
          <w:b/>
          <w:sz w:val="24"/>
          <w:szCs w:val="20"/>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w:t>
            </w:r>
            <w:r w:rsidR="005E7EE3" w:rsidRPr="005E7EE3">
              <w:rPr>
                <w:rFonts w:ascii="Calibri" w:eastAsia="Calibri" w:hAnsi="Calibri" w:cs="Times New Roman"/>
                <w:lang w:eastAsia="sl-SI"/>
              </w:rPr>
              <w:t>(v odstotkih)</w:t>
            </w:r>
            <w:r w:rsidRPr="00B24827">
              <w:rPr>
                <w:rFonts w:ascii="Calibri" w:eastAsia="Calibri" w:hAnsi="Calibri" w:cs="Times New Roman"/>
                <w:lang w:eastAsia="sl-SI"/>
              </w:rPr>
              <w:t xml:space="preserve">: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w:t>
            </w:r>
            <w:r w:rsidR="005E7EE3" w:rsidRPr="005E7EE3">
              <w:rPr>
                <w:rFonts w:ascii="Calibri" w:eastAsia="Calibri" w:hAnsi="Calibri" w:cs="Times New Roman"/>
                <w:lang w:eastAsia="sl-SI"/>
              </w:rPr>
              <w:t>(v odstotkih)</w:t>
            </w:r>
            <w:r w:rsidRPr="00B24827">
              <w:rPr>
                <w:rFonts w:ascii="Calibri" w:eastAsia="Calibri" w:hAnsi="Calibri" w:cs="Times New Roman"/>
                <w:lang w:eastAsia="sl-SI"/>
              </w:rPr>
              <w:t xml:space="preserve">: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w:t>
            </w:r>
            <w:r w:rsidR="005E7EE3">
              <w:rPr>
                <w:rFonts w:ascii="Calibri" w:eastAsia="Calibri" w:hAnsi="Calibri" w:cs="Times New Roman"/>
                <w:lang w:eastAsia="sl-SI"/>
              </w:rPr>
              <w:t>(</w:t>
            </w:r>
            <w:r w:rsidRPr="00B24827">
              <w:rPr>
                <w:rFonts w:ascii="Calibri" w:eastAsia="Calibri" w:hAnsi="Calibri" w:cs="Times New Roman"/>
                <w:lang w:eastAsia="sl-SI"/>
              </w:rPr>
              <w:t>v odstotkih</w:t>
            </w:r>
            <w:r w:rsidR="005E7EE3">
              <w:rPr>
                <w:rFonts w:ascii="Calibri" w:eastAsia="Calibri" w:hAnsi="Calibri" w:cs="Times New Roman"/>
                <w:lang w:eastAsia="sl-SI"/>
              </w:rPr>
              <w:t>)</w:t>
            </w:r>
            <w:r w:rsidRPr="00B24827">
              <w:rPr>
                <w:rFonts w:ascii="Calibri" w:eastAsia="Calibri" w:hAnsi="Calibri" w:cs="Times New Roman"/>
                <w:lang w:eastAsia="sl-SI"/>
              </w:rPr>
              <w:t xml:space="preserve">: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bookmarkStart w:id="47" w:name="_Hlk5689505"/>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bookmarkEnd w:id="47"/>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D01B90" w:rsidRDefault="00B24827" w:rsidP="00B24827">
      <w:pPr>
        <w:spacing w:after="0" w:line="240" w:lineRule="auto"/>
        <w:jc w:val="center"/>
        <w:outlineLvl w:val="0"/>
        <w:rPr>
          <w:rFonts w:ascii="Calibri" w:eastAsia="Times New Roman" w:hAnsi="Calibri" w:cs="Times New Roman"/>
          <w:b/>
          <w:sz w:val="24"/>
          <w:szCs w:val="20"/>
          <w:lang w:eastAsia="sl-SI"/>
        </w:rPr>
      </w:pPr>
      <w:r w:rsidRPr="00D01B90">
        <w:rPr>
          <w:rFonts w:ascii="Calibri" w:eastAsia="Times New Roman" w:hAnsi="Calibri" w:cs="Times New Roman"/>
          <w:b/>
          <w:sz w:val="24"/>
          <w:szCs w:val="20"/>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D01B90"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4"/>
          <w:szCs w:val="18"/>
          <w:lang w:eastAsia="sl-SI"/>
        </w:rPr>
      </w:pPr>
      <w:r w:rsidRPr="00D01B90">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lang w:eastAsia="sl-SI"/>
              </w:rPr>
            </w:pPr>
            <w:r w:rsidRPr="006223C3">
              <w:rPr>
                <w:rFonts w:ascii="Calibri" w:eastAsia="Calibri" w:hAnsi="Calibri"/>
                <w:color w:val="000000"/>
                <w:sz w:val="22"/>
                <w:lang w:eastAsia="sl-SI"/>
              </w:rPr>
              <w:t>Naziv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p>
        </w:tc>
        <w:tc>
          <w:tcPr>
            <w:tcW w:w="6232" w:type="dxa"/>
            <w:tcBorders>
              <w:top w:val="single" w:sz="4" w:space="0" w:color="auto"/>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hideMark/>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r w:rsidRPr="006223C3">
              <w:rPr>
                <w:rFonts w:ascii="Calibri" w:eastAsia="Calibri" w:hAnsi="Calibri"/>
                <w:color w:val="000000"/>
                <w:sz w:val="22"/>
                <w:lang w:eastAsia="sl-SI"/>
              </w:rPr>
              <w:t>Sedež (naslov)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7F4E85" w:rsidRPr="007F4E85">
        <w:rPr>
          <w:rFonts w:ascii="Calibri" w:eastAsia="Times New Roman" w:hAnsi="Calibri" w:cs="Times New Roman"/>
          <w:bCs/>
          <w:szCs w:val="16"/>
          <w:lang w:eastAsia="sl-SI"/>
        </w:rPr>
        <w:t>Obnova oskrbe s pitno vodo na območju Šmar</w:t>
      </w:r>
      <w:r w:rsidR="00FB2B97">
        <w:rPr>
          <w:rFonts w:ascii="Calibri" w:eastAsia="Times New Roman" w:hAnsi="Calibri" w:cs="Times New Roman"/>
          <w:bCs/>
          <w:szCs w:val="16"/>
          <w:lang w:eastAsia="sl-SI"/>
        </w:rPr>
        <w:t>t</w:t>
      </w:r>
      <w:r w:rsidR="007F4E85" w:rsidRPr="007F4E85">
        <w:rPr>
          <w:rFonts w:ascii="Calibri" w:eastAsia="Times New Roman" w:hAnsi="Calibri" w:cs="Times New Roman"/>
          <w:bCs/>
          <w:szCs w:val="16"/>
          <w:lang w:eastAsia="sl-SI"/>
        </w:rPr>
        <w:t>no v Rožni dolini – Zlaka - Šentjungert</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6223C3" w:rsidRDefault="00B24827" w:rsidP="00B24827">
            <w:pPr>
              <w:rPr>
                <w:rFonts w:ascii="Calibri" w:hAnsi="Calibri"/>
                <w:sz w:val="22"/>
                <w:lang w:eastAsia="sl-SI"/>
              </w:rPr>
            </w:pPr>
            <w:r w:rsidRPr="006223C3">
              <w:rPr>
                <w:rFonts w:ascii="Calibri" w:eastAsia="Calibri" w:hAnsi="Calibri"/>
                <w:sz w:val="22"/>
                <w:lang w:eastAsia="sl-SI"/>
              </w:rPr>
              <w:t>Kraj in datum:</w:t>
            </w:r>
          </w:p>
          <w:p w:rsidR="00B24827" w:rsidRPr="006223C3" w:rsidRDefault="00B24827" w:rsidP="00B24827">
            <w:pPr>
              <w:rPr>
                <w:rFonts w:ascii="Calibri" w:eastAsia="Calibri" w:hAnsi="Calibri"/>
                <w:sz w:val="22"/>
                <w:lang w:eastAsia="sl-SI"/>
              </w:rPr>
            </w:pPr>
          </w:p>
        </w:tc>
        <w:tc>
          <w:tcPr>
            <w:tcW w:w="997" w:type="dxa"/>
          </w:tcPr>
          <w:p w:rsidR="00B24827" w:rsidRPr="006223C3" w:rsidRDefault="00B24827" w:rsidP="00B24827">
            <w:pPr>
              <w:rPr>
                <w:rFonts w:ascii="Calibri" w:eastAsia="Calibri" w:hAnsi="Calibri"/>
                <w:sz w:val="22"/>
                <w:lang w:eastAsia="sl-SI"/>
              </w:rPr>
            </w:pPr>
          </w:p>
        </w:tc>
        <w:tc>
          <w:tcPr>
            <w:tcW w:w="4951" w:type="dxa"/>
            <w:tcBorders>
              <w:top w:val="nil"/>
              <w:left w:val="nil"/>
              <w:bottom w:val="single" w:sz="4" w:space="0" w:color="auto"/>
              <w:right w:val="nil"/>
            </w:tcBorders>
          </w:tcPr>
          <w:p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Ime in priimek zakonitega zastopnika podizvajalca:</w:t>
            </w:r>
          </w:p>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p>
        </w:tc>
      </w:tr>
      <w:tr w:rsidR="00B24827" w:rsidRPr="00B24827" w:rsidTr="00B24827">
        <w:tc>
          <w:tcPr>
            <w:tcW w:w="3114" w:type="dxa"/>
            <w:tcBorders>
              <w:top w:val="single" w:sz="4" w:space="0" w:color="auto"/>
              <w:left w:val="nil"/>
              <w:bottom w:val="nil"/>
              <w:right w:val="nil"/>
            </w:tcBorders>
          </w:tcPr>
          <w:p w:rsidR="00B24827" w:rsidRPr="006223C3" w:rsidRDefault="00B24827" w:rsidP="00B24827">
            <w:pPr>
              <w:rPr>
                <w:rFonts w:ascii="Calibri" w:eastAsia="Calibri" w:hAnsi="Calibri"/>
                <w:sz w:val="22"/>
                <w:lang w:eastAsia="sl-SI"/>
              </w:rPr>
            </w:pPr>
          </w:p>
        </w:tc>
        <w:tc>
          <w:tcPr>
            <w:tcW w:w="997" w:type="dxa"/>
          </w:tcPr>
          <w:p w:rsidR="00B24827" w:rsidRPr="006223C3" w:rsidRDefault="00B24827" w:rsidP="00B24827">
            <w:pPr>
              <w:rPr>
                <w:rFonts w:ascii="Calibri" w:eastAsia="Calibri" w:hAnsi="Calibri"/>
                <w:sz w:val="22"/>
                <w:lang w:eastAsia="sl-SI"/>
              </w:rPr>
            </w:pPr>
          </w:p>
        </w:tc>
        <w:tc>
          <w:tcPr>
            <w:tcW w:w="4951" w:type="dxa"/>
            <w:tcBorders>
              <w:top w:val="single" w:sz="4" w:space="0" w:color="auto"/>
              <w:left w:val="nil"/>
              <w:bottom w:val="single" w:sz="4" w:space="0" w:color="auto"/>
              <w:right w:val="nil"/>
            </w:tcBorders>
          </w:tcPr>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Podpis zakonitega zastopnika podizvajalca in žig podizvajalca:</w:t>
            </w:r>
          </w:p>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8"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bookmarkEnd w:id="48"/>
    <w:p w:rsidR="00D01B90" w:rsidRPr="00D01B90" w:rsidRDefault="00B24827" w:rsidP="00D01B90">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D01B90">
        <w:rPr>
          <w:rFonts w:ascii="Calibri" w:eastAsia="Times New Roman" w:hAnsi="Calibri" w:cs="Times New Roman"/>
          <w:b/>
          <w:bCs/>
          <w:sz w:val="24"/>
          <w:szCs w:val="20"/>
          <w:lang w:eastAsia="sl-SI"/>
        </w:rPr>
        <w:t>IZJAVA PODIZVAJALCA</w:t>
      </w: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7F4E85" w:rsidRPr="007F4E85">
        <w:rPr>
          <w:rFonts w:ascii="Calibri" w:eastAsia="Times New Roman" w:hAnsi="Calibri" w:cs="Times New Roman"/>
          <w:bCs/>
          <w:szCs w:val="16"/>
          <w:lang w:eastAsia="sl-SI"/>
        </w:rPr>
        <w:t>Obnova oskrbe s pitno vodo na območju Šmar</w:t>
      </w:r>
      <w:r w:rsidR="00FB2B97">
        <w:rPr>
          <w:rFonts w:ascii="Calibri" w:eastAsia="Times New Roman" w:hAnsi="Calibri" w:cs="Times New Roman"/>
          <w:bCs/>
          <w:szCs w:val="16"/>
          <w:lang w:eastAsia="sl-SI"/>
        </w:rPr>
        <w:t>t</w:t>
      </w:r>
      <w:r w:rsidR="007F4E85" w:rsidRPr="007F4E85">
        <w:rPr>
          <w:rFonts w:ascii="Calibri" w:eastAsia="Times New Roman" w:hAnsi="Calibri" w:cs="Times New Roman"/>
          <w:bCs/>
          <w:szCs w:val="16"/>
          <w:lang w:eastAsia="sl-SI"/>
        </w:rPr>
        <w:t>no v Rožni dolini – Zlaka - Šentjungert</w:t>
      </w:r>
      <w:r w:rsidRPr="00B24827">
        <w:rPr>
          <w:rFonts w:ascii="Calibri" w:eastAsia="Times New Roman" w:hAnsi="Calibri" w:cs="Times New Roman"/>
          <w:lang w:eastAsia="sl-SI"/>
        </w:rPr>
        <w:t>«, pod materialno in kazensko odgovornostjo izjavljamo:</w:t>
      </w:r>
    </w:p>
    <w:p w:rsidR="00B24827" w:rsidRPr="00B24827" w:rsidRDefault="00B24827" w:rsidP="00036A70">
      <w:pPr>
        <w:numPr>
          <w:ilvl w:val="0"/>
          <w:numId w:val="3"/>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F95A51">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B24827" w:rsidRPr="00B24827" w:rsidRDefault="00B24827" w:rsidP="00036A70">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19773E" w:rsidRDefault="00B24827" w:rsidP="0019773E">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19773E" w:rsidRDefault="00B24827" w:rsidP="0019773E">
      <w:pPr>
        <w:numPr>
          <w:ilvl w:val="0"/>
          <w:numId w:val="3"/>
        </w:numPr>
        <w:spacing w:after="0" w:line="240" w:lineRule="auto"/>
        <w:jc w:val="both"/>
        <w:rPr>
          <w:rFonts w:ascii="Calibri" w:eastAsia="Times New Roman" w:hAnsi="Calibri" w:cs="Times New Roman"/>
          <w:lang w:eastAsia="sl-SI"/>
        </w:rPr>
      </w:pPr>
      <w:r w:rsidRPr="0019773E">
        <w:rPr>
          <w:rFonts w:ascii="Calibri" w:eastAsia="Calibri" w:hAnsi="Calibri" w:cs="Times New Roman"/>
          <w:bCs/>
        </w:rPr>
        <w:t xml:space="preserve">da nam </w:t>
      </w:r>
      <w:r w:rsidR="0019773E" w:rsidRPr="0019773E">
        <w:rPr>
          <w:rFonts w:ascii="Calibri" w:eastAsia="Calibri" w:hAnsi="Calibri" w:cs="Times New Roman"/>
          <w:bCs/>
        </w:rPr>
        <w:t>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19773E" w:rsidRDefault="0019773E"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9" w:name="_Hlk522019700"/>
      <w:r w:rsidRPr="00B24827">
        <w:rPr>
          <w:rFonts w:ascii="Calibri" w:eastAsia="Times New Roman" w:hAnsi="Calibri" w:cs="Times New Roman"/>
          <w:lang w:eastAsia="sl-SI"/>
        </w:rPr>
        <w:t>OBRAZEC 5/4</w:t>
      </w:r>
      <w:bookmarkEnd w:id="49"/>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D01B90" w:rsidRDefault="00B24827" w:rsidP="00B24827">
      <w:pPr>
        <w:spacing w:after="0" w:line="240" w:lineRule="auto"/>
        <w:jc w:val="center"/>
        <w:outlineLvl w:val="0"/>
        <w:rPr>
          <w:rFonts w:ascii="Calibri" w:eastAsia="Times New Roman" w:hAnsi="Calibri" w:cs="Times New Roman"/>
          <w:b/>
          <w:sz w:val="24"/>
          <w:szCs w:val="20"/>
          <w:lang w:eastAsia="sl-SI"/>
        </w:rPr>
      </w:pPr>
      <w:r w:rsidRPr="00D01B90">
        <w:rPr>
          <w:rFonts w:ascii="Calibri" w:eastAsia="Times New Roman" w:hAnsi="Calibri" w:cs="Times New Roman"/>
          <w:b/>
          <w:sz w:val="24"/>
          <w:szCs w:val="20"/>
          <w:lang w:eastAsia="sl-SI"/>
        </w:rPr>
        <w:t xml:space="preserve">I Z J A V A  </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7F4E85" w:rsidRPr="007F4E85">
        <w:rPr>
          <w:rFonts w:ascii="Calibri" w:eastAsia="Times New Roman" w:hAnsi="Calibri" w:cs="Times New Roman"/>
          <w:bCs/>
          <w:szCs w:val="16"/>
          <w:lang w:eastAsia="sl-SI"/>
        </w:rPr>
        <w:t>Obnova oskrbe s pitno vodo na območju Šmar</w:t>
      </w:r>
      <w:r w:rsidR="00FB2B97">
        <w:rPr>
          <w:rFonts w:ascii="Calibri" w:eastAsia="Times New Roman" w:hAnsi="Calibri" w:cs="Times New Roman"/>
          <w:bCs/>
          <w:szCs w:val="16"/>
          <w:lang w:eastAsia="sl-SI"/>
        </w:rPr>
        <w:t>t</w:t>
      </w:r>
      <w:r w:rsidR="007F4E85" w:rsidRPr="007F4E85">
        <w:rPr>
          <w:rFonts w:ascii="Calibri" w:eastAsia="Times New Roman" w:hAnsi="Calibri" w:cs="Times New Roman"/>
          <w:bCs/>
          <w:szCs w:val="16"/>
          <w:lang w:eastAsia="sl-SI"/>
        </w:rPr>
        <w:t>no v Rožni dolini – Zlaka - Šentjungert</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50"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50"/>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line="256" w:lineRule="auto"/>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line="256"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line="256"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E51F06">
        <w:rPr>
          <w:rFonts w:ascii="Calibri" w:eastAsia="Times New Roman" w:hAnsi="Calibri" w:cs="Times New Roman"/>
          <w:lang w:eastAsia="sl-SI"/>
        </w:rPr>
        <w:lastRenderedPageBreak/>
        <w:t>OBRAZEC 6</w:t>
      </w:r>
    </w:p>
    <w:p w:rsidR="00B24827" w:rsidRDefault="00B24827" w:rsidP="00CB33F3">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CB33F3" w:rsidRPr="00CB33F3" w:rsidTr="00CB33F3">
        <w:trPr>
          <w:trHeight w:val="490"/>
        </w:trPr>
        <w:tc>
          <w:tcPr>
            <w:tcW w:w="3085" w:type="dxa"/>
            <w:tcBorders>
              <w:top w:val="nil"/>
              <w:left w:val="nil"/>
              <w:bottom w:val="single" w:sz="4" w:space="0" w:color="auto"/>
              <w:right w:val="nil"/>
            </w:tcBorders>
          </w:tcPr>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r w:rsidRPr="00CB33F3">
              <w:rPr>
                <w:rFonts w:ascii="Calibri" w:eastAsia="Calibri" w:hAnsi="Calibri" w:cs="Times New Roman"/>
                <w:lang w:eastAsia="sl-SI"/>
              </w:rPr>
              <w:t xml:space="preserve">PONUDNIK: </w:t>
            </w:r>
          </w:p>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tc>
      </w:tr>
      <w:tr w:rsidR="00CB33F3" w:rsidRPr="00CB33F3" w:rsidTr="00CB33F3">
        <w:trPr>
          <w:trHeight w:val="276"/>
        </w:trPr>
        <w:tc>
          <w:tcPr>
            <w:tcW w:w="3085" w:type="dxa"/>
            <w:tcBorders>
              <w:top w:val="single" w:sz="4" w:space="0" w:color="auto"/>
              <w:left w:val="nil"/>
              <w:bottom w:val="single" w:sz="4" w:space="0" w:color="auto"/>
              <w:right w:val="nil"/>
            </w:tcBorders>
          </w:tcPr>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tc>
      </w:tr>
    </w:tbl>
    <w:p w:rsidR="00CB33F3" w:rsidRPr="00CB33F3" w:rsidRDefault="00CB33F3" w:rsidP="00CB33F3">
      <w:pPr>
        <w:spacing w:after="0" w:line="240" w:lineRule="auto"/>
        <w:rPr>
          <w:rFonts w:ascii="Calibri" w:eastAsia="Times New Roman" w:hAnsi="Calibri" w:cs="Times New Roman"/>
          <w:lang w:eastAsia="sl-SI"/>
        </w:rPr>
      </w:pPr>
    </w:p>
    <w:p w:rsidR="00CB33F3" w:rsidRPr="00D01B90" w:rsidRDefault="00CB33F3" w:rsidP="00CB33F3">
      <w:pPr>
        <w:spacing w:after="0" w:line="240" w:lineRule="auto"/>
        <w:jc w:val="center"/>
        <w:rPr>
          <w:rFonts w:ascii="Calibri" w:eastAsia="Times New Roman" w:hAnsi="Calibri" w:cs="Times New Roman"/>
          <w:b/>
          <w:sz w:val="24"/>
          <w:szCs w:val="24"/>
          <w:lang w:eastAsia="sl-SI"/>
        </w:rPr>
      </w:pPr>
      <w:r w:rsidRPr="00D01B90">
        <w:rPr>
          <w:rFonts w:ascii="Calibri" w:eastAsia="Times New Roman" w:hAnsi="Calibri" w:cs="Times New Roman"/>
          <w:b/>
          <w:sz w:val="24"/>
          <w:szCs w:val="24"/>
          <w:lang w:eastAsia="sl-SI"/>
        </w:rPr>
        <w:t>IZJAVA O REFERENCAH</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contextualSpacing/>
        <w:jc w:val="both"/>
        <w:rPr>
          <w:rFonts w:ascii="Calibri" w:eastAsia="Times New Roman" w:hAnsi="Calibri" w:cs="Times New Roman"/>
          <w:b/>
          <w:lang w:eastAsia="sl-SI"/>
        </w:rPr>
      </w:pPr>
      <w:r w:rsidRPr="00CB33F3">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51" w:name="_Hlk487697102"/>
      <w:bookmarkStart w:id="52" w:name="_Hlk481754624"/>
      <w:r w:rsidRPr="00CB33F3">
        <w:rPr>
          <w:rFonts w:ascii="Calibri" w:eastAsia="Times New Roman" w:hAnsi="Calibri" w:cs="Times New Roman"/>
          <w:color w:val="000000"/>
          <w:lang w:eastAsia="sl-SI"/>
        </w:rPr>
        <w:t>»</w:t>
      </w:r>
      <w:r w:rsidR="007F4E85" w:rsidRPr="007F4E85">
        <w:rPr>
          <w:rFonts w:ascii="Calibri" w:eastAsia="Times New Roman" w:hAnsi="Calibri" w:cs="Times New Roman"/>
          <w:bCs/>
          <w:szCs w:val="16"/>
          <w:lang w:eastAsia="sl-SI"/>
        </w:rPr>
        <w:t>Obnova oskrbe s pitno vodo na območju Šmar</w:t>
      </w:r>
      <w:r w:rsidR="00FB2B97">
        <w:rPr>
          <w:rFonts w:ascii="Calibri" w:eastAsia="Times New Roman" w:hAnsi="Calibri" w:cs="Times New Roman"/>
          <w:bCs/>
          <w:szCs w:val="16"/>
          <w:lang w:eastAsia="sl-SI"/>
        </w:rPr>
        <w:t>t</w:t>
      </w:r>
      <w:r w:rsidR="007F4E85" w:rsidRPr="007F4E85">
        <w:rPr>
          <w:rFonts w:ascii="Calibri" w:eastAsia="Times New Roman" w:hAnsi="Calibri" w:cs="Times New Roman"/>
          <w:bCs/>
          <w:szCs w:val="16"/>
          <w:lang w:eastAsia="sl-SI"/>
        </w:rPr>
        <w:t>no v Rožni dolini – Zlaka - Šentjungert</w:t>
      </w:r>
      <w:r w:rsidRPr="00CB33F3">
        <w:rPr>
          <w:rFonts w:ascii="Calibri" w:eastAsia="Times New Roman" w:hAnsi="Calibri" w:cs="Times New Roman"/>
          <w:lang w:eastAsia="sl-SI"/>
        </w:rPr>
        <w:t>«</w:t>
      </w:r>
      <w:bookmarkEnd w:id="51"/>
      <w:r w:rsidRPr="00CB33F3">
        <w:rPr>
          <w:rFonts w:ascii="Calibri" w:eastAsia="Times New Roman" w:hAnsi="Calibri" w:cs="Times New Roman"/>
          <w:lang w:eastAsia="sl-SI"/>
        </w:rPr>
        <w:t>,</w:t>
      </w:r>
      <w:bookmarkEnd w:id="52"/>
      <w:r w:rsidRPr="00CB33F3">
        <w:rPr>
          <w:rFonts w:ascii="Calibri" w:eastAsia="Times New Roman" w:hAnsi="Calibri" w:cs="Times New Roman"/>
          <w:lang w:eastAsia="sl-SI"/>
        </w:rPr>
        <w:t xml:space="preserve"> in sicer kot izhaja iz spodnje tabele:*</w:t>
      </w:r>
    </w:p>
    <w:p w:rsidR="00CB33F3" w:rsidRPr="00CB33F3" w:rsidRDefault="00CB33F3" w:rsidP="00CB33F3">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CB33F3" w:rsidRPr="00CB33F3" w:rsidTr="00CB33F3">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Zap.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Vrednost pogodbe v EUR brez DDV**</w:t>
            </w:r>
          </w:p>
        </w:tc>
      </w:tr>
      <w:tr w:rsidR="00CB33F3" w:rsidRPr="00CB33F3" w:rsidTr="00CB33F3">
        <w:tc>
          <w:tcPr>
            <w:tcW w:w="790" w:type="dxa"/>
            <w:tcBorders>
              <w:top w:val="double" w:sz="4" w:space="0" w:color="auto"/>
              <w:left w:val="double" w:sz="4" w:space="0" w:color="auto"/>
              <w:bottom w:val="single" w:sz="4" w:space="0" w:color="auto"/>
              <w:right w:val="single" w:sz="4" w:space="0" w:color="auto"/>
            </w:tcBorders>
            <w:hideMark/>
          </w:tcPr>
          <w:p w:rsidR="00CB33F3" w:rsidRPr="00CB33F3" w:rsidRDefault="00CB33F3" w:rsidP="00CB33F3">
            <w:pPr>
              <w:spacing w:after="0" w:line="276" w:lineRule="auto"/>
              <w:jc w:val="right"/>
              <w:rPr>
                <w:rFonts w:ascii="Calibri" w:eastAsia="Times New Roman" w:hAnsi="Calibri" w:cs="Times New Roman"/>
                <w:sz w:val="24"/>
                <w:szCs w:val="24"/>
                <w:lang w:eastAsia="sl-SI"/>
              </w:rPr>
            </w:pPr>
            <w:r w:rsidRPr="00CB33F3">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r>
      <w:tr w:rsidR="00CB33F3" w:rsidRPr="00CB33F3" w:rsidTr="00CB33F3">
        <w:tc>
          <w:tcPr>
            <w:tcW w:w="790" w:type="dxa"/>
            <w:tcBorders>
              <w:top w:val="single" w:sz="4" w:space="0" w:color="auto"/>
              <w:left w:val="double" w:sz="4" w:space="0" w:color="auto"/>
              <w:bottom w:val="single" w:sz="4" w:space="0" w:color="auto"/>
              <w:right w:val="single" w:sz="4" w:space="0" w:color="auto"/>
            </w:tcBorders>
            <w:hideMark/>
          </w:tcPr>
          <w:p w:rsidR="00CB33F3" w:rsidRPr="00CB33F3" w:rsidRDefault="00CB33F3" w:rsidP="00CB33F3">
            <w:pPr>
              <w:spacing w:after="0" w:line="276" w:lineRule="auto"/>
              <w:jc w:val="right"/>
              <w:rPr>
                <w:rFonts w:ascii="Calibri" w:eastAsia="Times New Roman" w:hAnsi="Calibri" w:cs="Times New Roman"/>
                <w:sz w:val="24"/>
                <w:szCs w:val="24"/>
                <w:lang w:eastAsia="sl-SI"/>
              </w:rPr>
            </w:pPr>
            <w:r w:rsidRPr="00CB33F3">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r>
      <w:tr w:rsidR="00CB33F3" w:rsidRPr="00CB33F3" w:rsidTr="00CB33F3">
        <w:tc>
          <w:tcPr>
            <w:tcW w:w="790" w:type="dxa"/>
            <w:tcBorders>
              <w:top w:val="single" w:sz="4" w:space="0" w:color="auto"/>
              <w:left w:val="double" w:sz="4" w:space="0" w:color="auto"/>
              <w:bottom w:val="double" w:sz="4" w:space="0" w:color="auto"/>
              <w:right w:val="single" w:sz="4" w:space="0" w:color="auto"/>
            </w:tcBorders>
            <w:hideMark/>
          </w:tcPr>
          <w:p w:rsidR="00CB33F3" w:rsidRPr="00CB33F3" w:rsidRDefault="00CB33F3" w:rsidP="00CB33F3">
            <w:pPr>
              <w:spacing w:after="0" w:line="276" w:lineRule="auto"/>
              <w:jc w:val="right"/>
              <w:rPr>
                <w:rFonts w:ascii="Calibri" w:eastAsia="Times New Roman" w:hAnsi="Calibri" w:cs="Times New Roman"/>
                <w:sz w:val="24"/>
                <w:szCs w:val="24"/>
                <w:lang w:eastAsia="sl-SI"/>
              </w:rPr>
            </w:pPr>
            <w:r w:rsidRPr="00CB33F3">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r>
    </w:tbl>
    <w:p w:rsidR="00CB33F3" w:rsidRPr="00CB33F3" w:rsidRDefault="00CB33F3" w:rsidP="00CB33F3">
      <w:pPr>
        <w:spacing w:after="0" w:line="240" w:lineRule="auto"/>
        <w:rPr>
          <w:rFonts w:ascii="Calibri" w:eastAsia="Times New Roman" w:hAnsi="Calibri" w:cs="Times New Roman"/>
          <w:b/>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Ponudnik priloži za izpolnitev pogoja potrdilo (OBRAZEC 6/1</w:t>
      </w:r>
      <w:r w:rsidR="005E7EE3">
        <w:rPr>
          <w:rFonts w:ascii="Calibri" w:eastAsia="Times New Roman" w:hAnsi="Calibri" w:cs="Times New Roman"/>
          <w:lang w:eastAsia="sl-SI"/>
        </w:rPr>
        <w:t xml:space="preserve"> in OBRAZEC 6/2</w:t>
      </w:r>
      <w:r w:rsidRPr="00CB33F3">
        <w:rPr>
          <w:rFonts w:ascii="Calibri" w:eastAsia="Times New Roman" w:hAnsi="Calibri" w:cs="Times New Roman"/>
          <w:lang w:eastAsia="sl-SI"/>
        </w:rPr>
        <w:t>)</w:t>
      </w: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 Ponudnikom ni potrebno navesti vrednosti pogodbe v EUR, če bi s tem kršili poslovne skrivnosti svojih naročnikov. </w:t>
      </w:r>
    </w:p>
    <w:p w:rsidR="00CB33F3" w:rsidRPr="00B24827" w:rsidRDefault="00CB33F3" w:rsidP="00CB33F3">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CB33F3" w:rsidRDefault="00CB33F3" w:rsidP="0019773E">
      <w:pPr>
        <w:spacing w:after="0" w:line="240" w:lineRule="auto"/>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Pr="00B24827" w:rsidRDefault="00CB33F3"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5E7EE3" w:rsidRPr="005E7EE3" w:rsidRDefault="005E7EE3" w:rsidP="005E7EE3">
      <w:pPr>
        <w:spacing w:after="0" w:line="240" w:lineRule="auto"/>
        <w:jc w:val="right"/>
        <w:rPr>
          <w:rFonts w:ascii="Calibri" w:eastAsia="Times New Roman" w:hAnsi="Calibri" w:cs="Times New Roman"/>
          <w:color w:val="000000"/>
          <w:lang w:eastAsia="sl-SI"/>
        </w:rPr>
      </w:pPr>
      <w:bookmarkStart w:id="53" w:name="_Hlk520890246"/>
      <w:bookmarkStart w:id="54" w:name="_Hlk21424035"/>
      <w:r w:rsidRPr="005E7EE3">
        <w:rPr>
          <w:rFonts w:ascii="Calibri" w:eastAsia="Times New Roman" w:hAnsi="Calibri" w:cs="Times New Roman"/>
          <w:color w:val="000000"/>
          <w:lang w:eastAsia="sl-SI"/>
        </w:rPr>
        <w:lastRenderedPageBreak/>
        <w:t>OBRAZEC 6/1</w:t>
      </w:r>
    </w:p>
    <w:p w:rsidR="005E7EE3" w:rsidRPr="005E7EE3" w:rsidRDefault="005E7EE3" w:rsidP="005E7EE3">
      <w:pPr>
        <w:spacing w:after="0" w:line="240" w:lineRule="auto"/>
        <w:jc w:val="center"/>
        <w:rPr>
          <w:rFonts w:ascii="Calibri" w:eastAsia="Times New Roman" w:hAnsi="Calibri" w:cs="Times New Roman"/>
          <w:b/>
          <w:color w:val="000000"/>
          <w:lang w:eastAsia="sl-SI"/>
        </w:rPr>
      </w:pPr>
      <w:r w:rsidRPr="005E7EE3">
        <w:rPr>
          <w:rFonts w:ascii="Calibri" w:eastAsia="Times New Roman" w:hAnsi="Calibri" w:cs="Times New Roman"/>
          <w:b/>
          <w:color w:val="000000"/>
          <w:lang w:eastAsia="sl-SI"/>
        </w:rPr>
        <w:t>POTRDILO  O ZADOVOLJIVI IZVEDBI</w:t>
      </w:r>
    </w:p>
    <w:p w:rsidR="005E7EE3" w:rsidRPr="005E7EE3" w:rsidRDefault="005E7EE3" w:rsidP="005E7EE3">
      <w:pPr>
        <w:spacing w:after="0" w:line="240" w:lineRule="auto"/>
        <w:rPr>
          <w:rFonts w:ascii="Calibri" w:eastAsia="Times New Roman" w:hAnsi="Calibri" w:cs="Times New Roman"/>
          <w:color w:val="000000"/>
          <w:lang w:eastAsia="sl-SI"/>
        </w:rPr>
      </w:pPr>
    </w:p>
    <w:p w:rsidR="005E7EE3" w:rsidRDefault="007F4E85" w:rsidP="005E7EE3">
      <w:pPr>
        <w:spacing w:after="0" w:line="240" w:lineRule="auto"/>
        <w:jc w:val="both"/>
        <w:rPr>
          <w:rFonts w:ascii="Calibri" w:eastAsia="Calibri" w:hAnsi="Calibri" w:cs="Times New Roman"/>
          <w:b/>
          <w:color w:val="000000"/>
        </w:rPr>
      </w:pPr>
      <w:bookmarkStart w:id="55" w:name="_Hlk23852492"/>
      <w:r>
        <w:rPr>
          <w:rFonts w:ascii="Calibri" w:eastAsia="Times New Roman" w:hAnsi="Calibri" w:cs="Times New Roman"/>
          <w:b/>
          <w:color w:val="000000"/>
          <w:lang w:eastAsia="sl-SI"/>
        </w:rPr>
        <w:t xml:space="preserve">A.) </w:t>
      </w:r>
      <w:r w:rsidR="005E7EE3" w:rsidRPr="007F4E85">
        <w:rPr>
          <w:rFonts w:ascii="Calibri" w:eastAsia="Times New Roman" w:hAnsi="Calibri" w:cs="Times New Roman"/>
          <w:b/>
          <w:color w:val="000000"/>
          <w:lang w:eastAsia="sl-SI"/>
        </w:rPr>
        <w:t xml:space="preserve">Pod kazensko in materialno odgovornostjo izjavljamo, da so v nadaljevanju navedeni podatki resnični, in sicer da smo v zadnjih petih letih, šteto od roka za oddajo ponudb, </w:t>
      </w:r>
      <w:r w:rsidRPr="00BD7432">
        <w:rPr>
          <w:rFonts w:ascii="Calibri" w:eastAsia="Calibri" w:hAnsi="Calibri" w:cs="Times New Roman"/>
          <w:b/>
          <w:color w:val="000000"/>
        </w:rPr>
        <w:t>izved</w:t>
      </w:r>
      <w:r w:rsidRPr="007F4E85">
        <w:rPr>
          <w:rFonts w:ascii="Calibri" w:eastAsia="Calibri" w:hAnsi="Calibri" w:cs="Times New Roman"/>
          <w:b/>
          <w:color w:val="000000"/>
        </w:rPr>
        <w:t>li</w:t>
      </w:r>
      <w:r w:rsidRPr="00BD7432">
        <w:rPr>
          <w:rFonts w:ascii="Calibri" w:eastAsia="Calibri" w:hAnsi="Calibri" w:cs="Times New Roman"/>
          <w:b/>
          <w:color w:val="000000"/>
        </w:rPr>
        <w:t xml:space="preserve"> </w:t>
      </w:r>
      <w:r w:rsidRPr="00BD7432">
        <w:rPr>
          <w:rFonts w:ascii="Calibri" w:eastAsia="Calibri" w:hAnsi="Calibri" w:cs="Times New Roman"/>
          <w:b/>
          <w:bCs/>
          <w:color w:val="000000"/>
        </w:rPr>
        <w:t>vsaj eno referenčno delo, ki s</w:t>
      </w:r>
      <w:r w:rsidRPr="007F4E85">
        <w:rPr>
          <w:rFonts w:ascii="Calibri" w:eastAsia="Calibri" w:hAnsi="Calibri" w:cs="Times New Roman"/>
          <w:b/>
          <w:bCs/>
          <w:color w:val="000000"/>
        </w:rPr>
        <w:t>e</w:t>
      </w:r>
      <w:r w:rsidRPr="00BD7432">
        <w:rPr>
          <w:rFonts w:ascii="Calibri" w:eastAsia="Calibri" w:hAnsi="Calibri" w:cs="Times New Roman"/>
          <w:b/>
          <w:bCs/>
          <w:color w:val="000000"/>
        </w:rPr>
        <w:t xml:space="preserve"> nanaša na zaključeno gradnjo vodovodnega omrežja, ki je bil zgrajen iz duktilnih cevi -  dimenzija cevi vsaj DN/ID 80mm ali več, skupna dolžina zgrajenega vodovnega sistema  pa je znašala minimalno 300 m, </w:t>
      </w:r>
      <w:r w:rsidRPr="007F4E85">
        <w:rPr>
          <w:rFonts w:ascii="Calibri" w:eastAsia="Calibri" w:hAnsi="Calibri" w:cs="Times New Roman"/>
          <w:b/>
          <w:color w:val="000000"/>
        </w:rPr>
        <w:t xml:space="preserve">ter da smo imeli za to referenčno delo sklenjeno gradbeno pogodbo z naročnikom referenčnega dela. </w:t>
      </w:r>
      <w:bookmarkEnd w:id="55"/>
      <w:r w:rsidRPr="007F4E85">
        <w:rPr>
          <w:rFonts w:ascii="Calibri" w:eastAsia="Calibri" w:hAnsi="Calibri" w:cs="Times New Roman"/>
          <w:b/>
          <w:color w:val="000000"/>
        </w:rPr>
        <w:t>Gradnja vodovodnega omrežja je obsegala: gradbena dela in montažna dela.</w:t>
      </w:r>
    </w:p>
    <w:p w:rsidR="007F4E85" w:rsidRPr="005E7EE3" w:rsidRDefault="007F4E85" w:rsidP="005E7EE3">
      <w:pPr>
        <w:spacing w:after="0" w:line="240" w:lineRule="auto"/>
        <w:jc w:val="both"/>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b/>
          <w:color w:val="000000"/>
          <w:lang w:eastAsia="sl-SI"/>
        </w:rPr>
        <w:t>PODATKI:</w:t>
      </w:r>
    </w:p>
    <w:p w:rsidR="005E7EE3" w:rsidRPr="005E7EE3" w:rsidRDefault="005E7EE3" w:rsidP="005E7EE3">
      <w:pPr>
        <w:spacing w:after="0" w:line="240" w:lineRule="auto"/>
        <w:rPr>
          <w:rFonts w:ascii="Calibri" w:eastAsia="Times New Roman" w:hAnsi="Calibri" w:cs="Times New Roman"/>
          <w:color w:val="000000"/>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E7EE3" w:rsidRPr="005E7EE3" w:rsidTr="00C14505">
        <w:trPr>
          <w:trHeight w:val="873"/>
        </w:trPr>
        <w:tc>
          <w:tcPr>
            <w:tcW w:w="9072" w:type="dxa"/>
          </w:tcPr>
          <w:p w:rsidR="005E7EE3" w:rsidRDefault="005E7EE3" w:rsidP="005E7EE3">
            <w:pPr>
              <w:rPr>
                <w:rFonts w:eastAsia="Times New Roman"/>
                <w:color w:val="000000"/>
                <w:lang w:eastAsia="sl-SI"/>
              </w:rPr>
            </w:pPr>
            <w:r w:rsidRPr="005E7EE3">
              <w:rPr>
                <w:rFonts w:eastAsia="Times New Roman"/>
                <w:color w:val="000000"/>
                <w:lang w:eastAsia="sl-SI"/>
              </w:rPr>
              <w:t>Naziv objekta:___________________________________________________________________</w:t>
            </w:r>
          </w:p>
          <w:p w:rsidR="00C14505" w:rsidRPr="005E7EE3" w:rsidRDefault="00C14505" w:rsidP="005E7EE3">
            <w:pPr>
              <w:rPr>
                <w:rFonts w:eastAsia="Times New Roman"/>
                <w:color w:val="000000"/>
                <w:lang w:eastAsia="sl-SI"/>
              </w:rPr>
            </w:pPr>
          </w:p>
          <w:p w:rsidR="005E7EE3" w:rsidRPr="005E7EE3" w:rsidRDefault="005E7EE3" w:rsidP="005E7EE3">
            <w:pPr>
              <w:rPr>
                <w:rFonts w:eastAsia="Times New Roman"/>
                <w:color w:val="000000"/>
                <w:lang w:eastAsia="sl-SI"/>
              </w:rPr>
            </w:pPr>
            <w:r w:rsidRPr="005E7EE3">
              <w:rPr>
                <w:rFonts w:eastAsia="Times New Roman"/>
                <w:color w:val="000000"/>
                <w:lang w:eastAsia="sl-SI"/>
              </w:rPr>
              <w:t>_______________________________________________________________________________</w:t>
            </w:r>
          </w:p>
        </w:tc>
      </w:tr>
      <w:tr w:rsidR="005E7EE3" w:rsidRPr="005E7EE3" w:rsidTr="00D01B90">
        <w:tc>
          <w:tcPr>
            <w:tcW w:w="9072" w:type="dxa"/>
          </w:tcPr>
          <w:p w:rsidR="00C14505" w:rsidRDefault="005E7EE3" w:rsidP="005E7EE3">
            <w:pPr>
              <w:rPr>
                <w:rFonts w:eastAsia="Times New Roman"/>
                <w:color w:val="000000"/>
                <w:lang w:eastAsia="sl-SI"/>
              </w:rPr>
            </w:pPr>
            <w:r w:rsidRPr="005E7EE3">
              <w:rPr>
                <w:rFonts w:eastAsia="Times New Roman"/>
                <w:color w:val="000000"/>
                <w:lang w:eastAsia="sl-SI"/>
              </w:rPr>
              <w:t>Lokacija objekta – gradnje:</w:t>
            </w:r>
          </w:p>
          <w:p w:rsidR="005E7EE3" w:rsidRPr="005E7EE3" w:rsidRDefault="005E7EE3" w:rsidP="005E7EE3">
            <w:pPr>
              <w:rPr>
                <w:rFonts w:eastAsia="Times New Roman"/>
                <w:color w:val="000000"/>
                <w:lang w:eastAsia="sl-SI"/>
              </w:rPr>
            </w:pPr>
            <w:r w:rsidRPr="005E7EE3">
              <w:rPr>
                <w:rFonts w:eastAsia="Times New Roman"/>
                <w:color w:val="000000"/>
                <w:lang w:eastAsia="sl-SI"/>
              </w:rPr>
              <w:t>__________________________________________________________</w:t>
            </w:r>
            <w:r w:rsidR="00C14505">
              <w:rPr>
                <w:rFonts w:eastAsia="Times New Roman"/>
                <w:color w:val="000000"/>
                <w:lang w:eastAsia="sl-SI"/>
              </w:rPr>
              <w:t>_____________________</w:t>
            </w:r>
          </w:p>
        </w:tc>
      </w:tr>
      <w:tr w:rsidR="005E7EE3" w:rsidRPr="005E7EE3" w:rsidTr="00D01B90">
        <w:trPr>
          <w:trHeight w:val="565"/>
        </w:trPr>
        <w:tc>
          <w:tcPr>
            <w:tcW w:w="9072" w:type="dxa"/>
            <w:hideMark/>
          </w:tcPr>
          <w:p w:rsidR="005E7EE3" w:rsidRPr="005E7EE3" w:rsidRDefault="005E7EE3" w:rsidP="005E7EE3">
            <w:pPr>
              <w:rPr>
                <w:rFonts w:eastAsia="Times New Roman"/>
                <w:color w:val="000000"/>
                <w:lang w:eastAsia="sl-SI"/>
              </w:rPr>
            </w:pPr>
            <w:r w:rsidRPr="005E7EE3">
              <w:rPr>
                <w:rFonts w:eastAsia="Times New Roman"/>
                <w:color w:val="000000"/>
                <w:lang w:eastAsia="sl-SI"/>
              </w:rPr>
              <w:t>Naročnik ali investitor (naziv, naslov in oseba odgovorna za izvedbo investicije):</w:t>
            </w:r>
          </w:p>
          <w:p w:rsidR="005E7EE3" w:rsidRPr="005E7EE3" w:rsidRDefault="005E7EE3" w:rsidP="005E7EE3">
            <w:pPr>
              <w:rPr>
                <w:rFonts w:eastAsia="Times New Roman"/>
                <w:color w:val="000000"/>
                <w:lang w:eastAsia="sl-SI"/>
              </w:rPr>
            </w:pPr>
            <w:r w:rsidRPr="005E7EE3">
              <w:rPr>
                <w:rFonts w:eastAsia="Times New Roman"/>
                <w:color w:val="000000"/>
                <w:lang w:eastAsia="sl-SI"/>
              </w:rPr>
              <w:t>________________________________________________________________________________</w:t>
            </w:r>
          </w:p>
        </w:tc>
      </w:tr>
      <w:tr w:rsidR="005E7EE3" w:rsidRPr="005E7EE3" w:rsidTr="00D01B90">
        <w:tc>
          <w:tcPr>
            <w:tcW w:w="9072" w:type="dxa"/>
            <w:hideMark/>
          </w:tcPr>
          <w:p w:rsidR="005E7EE3" w:rsidRPr="005E7EE3" w:rsidRDefault="005E7EE3" w:rsidP="005E7EE3">
            <w:pPr>
              <w:rPr>
                <w:rFonts w:eastAsia="Times New Roman"/>
                <w:color w:val="000000"/>
                <w:lang w:eastAsia="sl-SI"/>
              </w:rPr>
            </w:pPr>
            <w:r w:rsidRPr="005E7EE3">
              <w:rPr>
                <w:rFonts w:eastAsia="Times New Roman"/>
                <w:color w:val="000000"/>
                <w:lang w:eastAsia="sl-SI"/>
              </w:rPr>
              <w:t>Izvajalec referenčnih del ( naziv in naslov):</w:t>
            </w:r>
          </w:p>
          <w:p w:rsidR="005E7EE3" w:rsidRPr="005E7EE3" w:rsidRDefault="005E7EE3" w:rsidP="005E7EE3">
            <w:pPr>
              <w:rPr>
                <w:rFonts w:eastAsia="Times New Roman"/>
                <w:color w:val="000000"/>
                <w:lang w:eastAsia="sl-SI"/>
              </w:rPr>
            </w:pPr>
            <w:r w:rsidRPr="005E7EE3">
              <w:rPr>
                <w:rFonts w:eastAsia="Times New Roman"/>
                <w:color w:val="000000"/>
                <w:lang w:eastAsia="sl-SI"/>
              </w:rPr>
              <w:t>________________________________________________________________________________</w:t>
            </w:r>
          </w:p>
        </w:tc>
      </w:tr>
      <w:tr w:rsidR="005E7EE3" w:rsidRPr="005E7EE3" w:rsidTr="007F4E85">
        <w:trPr>
          <w:trHeight w:val="679"/>
        </w:trPr>
        <w:tc>
          <w:tcPr>
            <w:tcW w:w="9072" w:type="dxa"/>
            <w:tcBorders>
              <w:bottom w:val="single" w:sz="4" w:space="0" w:color="auto"/>
            </w:tcBorders>
          </w:tcPr>
          <w:p w:rsidR="005E7EE3" w:rsidRPr="005E7EE3" w:rsidRDefault="005E7EE3" w:rsidP="005E7EE3">
            <w:pPr>
              <w:rPr>
                <w:rFonts w:eastAsia="Times New Roman"/>
                <w:color w:val="000000"/>
                <w:lang w:eastAsia="sl-SI"/>
              </w:rPr>
            </w:pPr>
            <w:r w:rsidRPr="005E7EE3">
              <w:rPr>
                <w:rFonts w:eastAsia="Times New Roman"/>
                <w:color w:val="000000"/>
                <w:lang w:eastAsia="sl-SI"/>
              </w:rPr>
              <w:t xml:space="preserve">Vodja del ( ime in priimek, naziv organizacije v kateri je bil zaposlen v času izvajanja projekta): </w:t>
            </w:r>
          </w:p>
          <w:p w:rsidR="005E7EE3" w:rsidRPr="005E7EE3" w:rsidRDefault="005E7EE3" w:rsidP="005E7EE3">
            <w:pPr>
              <w:rPr>
                <w:rFonts w:eastAsia="Times New Roman"/>
                <w:color w:val="000000"/>
                <w:lang w:eastAsia="sl-SI"/>
              </w:rPr>
            </w:pPr>
            <w:r w:rsidRPr="005E7EE3">
              <w:rPr>
                <w:rFonts w:eastAsia="Times New Roman"/>
                <w:color w:val="000000"/>
                <w:lang w:eastAsia="sl-SI"/>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5E7EE3" w:rsidRPr="005E7EE3" w:rsidTr="00C14505">
        <w:trPr>
          <w:trHeight w:val="415"/>
        </w:trPr>
        <w:tc>
          <w:tcPr>
            <w:tcW w:w="3119" w:type="dxa"/>
            <w:tcBorders>
              <w:top w:val="single" w:sz="4" w:space="0" w:color="auto"/>
            </w:tcBorders>
          </w:tcPr>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i/>
                <w:color w:val="000000"/>
                <w:lang w:eastAsia="sl-SI"/>
              </w:rPr>
            </w:pPr>
            <w:r w:rsidRPr="005E7EE3">
              <w:rPr>
                <w:rFonts w:ascii="Calibri" w:eastAsia="Times New Roman" w:hAnsi="Calibri" w:cs="Times New Roman"/>
                <w:color w:val="000000"/>
                <w:lang w:eastAsia="sl-SI"/>
              </w:rPr>
              <w:t>Datum:</w:t>
            </w:r>
          </w:p>
        </w:tc>
        <w:tc>
          <w:tcPr>
            <w:tcW w:w="3119" w:type="dxa"/>
            <w:tcBorders>
              <w:top w:val="single" w:sz="4" w:space="0" w:color="auto"/>
            </w:tcBorders>
          </w:tcPr>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i/>
                <w:color w:val="000000"/>
                <w:lang w:eastAsia="sl-SI"/>
              </w:rPr>
            </w:pPr>
            <w:r w:rsidRPr="005E7EE3">
              <w:rPr>
                <w:rFonts w:ascii="Calibri" w:eastAsia="Times New Roman" w:hAnsi="Calibri" w:cs="Times New Roman"/>
                <w:color w:val="000000"/>
                <w:lang w:eastAsia="sl-SI"/>
              </w:rPr>
              <w:t>Žig:</w:t>
            </w:r>
          </w:p>
        </w:tc>
        <w:tc>
          <w:tcPr>
            <w:tcW w:w="2837" w:type="dxa"/>
            <w:tcBorders>
              <w:top w:val="single" w:sz="4" w:space="0" w:color="auto"/>
            </w:tcBorders>
          </w:tcPr>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i/>
                <w:color w:val="000000"/>
                <w:lang w:eastAsia="sl-SI"/>
              </w:rPr>
            </w:pPr>
            <w:r w:rsidRPr="005E7EE3">
              <w:rPr>
                <w:rFonts w:ascii="Calibri" w:eastAsia="Times New Roman" w:hAnsi="Calibri" w:cs="Times New Roman"/>
                <w:color w:val="000000"/>
                <w:lang w:eastAsia="sl-SI"/>
              </w:rPr>
              <w:t>Podpis ponudnika:</w:t>
            </w:r>
          </w:p>
        </w:tc>
      </w:tr>
    </w:tbl>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b/>
          <w:color w:val="000000"/>
          <w:lang w:eastAsia="sl-SI"/>
        </w:rPr>
      </w:pPr>
    </w:p>
    <w:p w:rsidR="005E7EE3" w:rsidRPr="005E7EE3" w:rsidRDefault="005E7EE3" w:rsidP="005E7EE3">
      <w:pPr>
        <w:spacing w:after="0" w:line="240" w:lineRule="auto"/>
        <w:rPr>
          <w:rFonts w:ascii="Calibri" w:eastAsia="Times New Roman" w:hAnsi="Calibri" w:cs="Times New Roman"/>
          <w:b/>
          <w:color w:val="000000"/>
          <w:lang w:eastAsia="sl-SI"/>
        </w:rPr>
      </w:pPr>
      <w:r w:rsidRPr="005E7EE3">
        <w:rPr>
          <w:rFonts w:ascii="Calibri" w:eastAsia="Times New Roman" w:hAnsi="Calibri" w:cs="Times New Roman"/>
          <w:b/>
          <w:color w:val="000000"/>
          <w:lang w:eastAsia="sl-SI"/>
        </w:rPr>
        <w:t>Podpisani naročnik</w:t>
      </w:r>
      <w:r w:rsidR="00C14505">
        <w:rPr>
          <w:rFonts w:ascii="Calibri" w:eastAsia="Times New Roman" w:hAnsi="Calibri" w:cs="Times New Roman"/>
          <w:b/>
          <w:color w:val="000000"/>
          <w:lang w:eastAsia="sl-SI"/>
        </w:rPr>
        <w:t xml:space="preserve"> in </w:t>
      </w:r>
      <w:r w:rsidRPr="005E7EE3">
        <w:rPr>
          <w:rFonts w:ascii="Calibri" w:eastAsia="Times New Roman" w:hAnsi="Calibri" w:cs="Times New Roman"/>
          <w:b/>
          <w:color w:val="000000"/>
          <w:lang w:eastAsia="sl-SI"/>
        </w:rPr>
        <w:t xml:space="preserve">investitor </w:t>
      </w:r>
    </w:p>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color w:val="000000"/>
          <w:lang w:eastAsia="sl-SI"/>
        </w:rPr>
        <w:t>(naziv)</w:t>
      </w:r>
      <w:r w:rsidRPr="005E7EE3">
        <w:rPr>
          <w:rFonts w:ascii="Calibri" w:eastAsia="Times New Roman" w:hAnsi="Calibri" w:cs="Times New Roman"/>
          <w:color w:val="000000"/>
          <w:lang w:eastAsia="sl-SI"/>
        </w:rPr>
        <w:tab/>
      </w:r>
      <w:r w:rsidRPr="005E7EE3">
        <w:rPr>
          <w:rFonts w:ascii="Calibri" w:eastAsia="Times New Roman" w:hAnsi="Calibri" w:cs="Times New Roman"/>
          <w:color w:val="000000"/>
          <w:lang w:eastAsia="sl-SI"/>
        </w:rPr>
        <w:tab/>
        <w:t>_____________________________________________________________________</w:t>
      </w:r>
    </w:p>
    <w:p w:rsidR="005E7EE3" w:rsidRPr="005E7EE3" w:rsidRDefault="005E7EE3" w:rsidP="005E7EE3">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color w:val="000000"/>
          <w:lang w:eastAsia="sl-SI"/>
        </w:rPr>
        <w:t xml:space="preserve">(naslov)  </w:t>
      </w:r>
      <w:r w:rsidRPr="005E7EE3">
        <w:rPr>
          <w:rFonts w:ascii="Calibri" w:eastAsia="Times New Roman" w:hAnsi="Calibri" w:cs="Times New Roman"/>
          <w:color w:val="000000"/>
          <w:lang w:eastAsia="sl-SI"/>
        </w:rPr>
        <w:tab/>
        <w:t>_____________________________________________________________________</w:t>
      </w:r>
    </w:p>
    <w:p w:rsidR="005E7EE3" w:rsidRPr="005E7EE3" w:rsidRDefault="005E7EE3" w:rsidP="005E7EE3">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b/>
          <w:color w:val="000000"/>
          <w:lang w:eastAsia="sl-SI"/>
        </w:rPr>
        <w:t>potrjujemo, da je ponudnik</w:t>
      </w:r>
      <w:r w:rsidRPr="005E7EE3">
        <w:rPr>
          <w:rFonts w:ascii="Calibri" w:eastAsia="Times New Roman" w:hAnsi="Calibri" w:cs="Times New Roman"/>
          <w:color w:val="000000"/>
          <w:lang w:eastAsia="sl-SI"/>
        </w:rPr>
        <w:t>___________________________________________________________</w:t>
      </w:r>
    </w:p>
    <w:p w:rsidR="005E7EE3" w:rsidRPr="005E7EE3" w:rsidRDefault="005E7EE3" w:rsidP="005E7EE3">
      <w:pPr>
        <w:spacing w:after="0" w:line="240" w:lineRule="auto"/>
        <w:rPr>
          <w:rFonts w:ascii="Calibri" w:eastAsia="Times New Roman" w:hAnsi="Calibri" w:cs="Times New Roman"/>
          <w:b/>
          <w:color w:val="000000"/>
          <w:lang w:eastAsia="sl-SI"/>
        </w:rPr>
      </w:pPr>
      <w:r w:rsidRPr="005E7EE3">
        <w:rPr>
          <w:rFonts w:ascii="Calibri" w:eastAsia="Times New Roman" w:hAnsi="Calibri" w:cs="Times New Roman"/>
          <w:b/>
          <w:color w:val="000000"/>
          <w:lang w:eastAsia="sl-SI"/>
        </w:rPr>
        <w:t>v tem potrdilu navedeni objekt izvedel zadovoljivo, v zahtevani kvaliteti in roku ter da so podatki o karakteristikah zgoraj navedenega objekta resnični.</w:t>
      </w:r>
    </w:p>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color w:val="000000"/>
          <w:lang w:eastAsia="sl-SI"/>
        </w:rPr>
        <w:t>Datum: ____________________                               Žig                           Podpis pooblaščene osebe</w:t>
      </w:r>
    </w:p>
    <w:p w:rsidR="00B24827" w:rsidRPr="008C244B" w:rsidRDefault="00CB33F3" w:rsidP="00B24827">
      <w:pPr>
        <w:spacing w:after="0" w:line="240" w:lineRule="auto"/>
        <w:rPr>
          <w:rFonts w:ascii="Times New Roman" w:eastAsia="Times New Roman" w:hAnsi="Times New Roman" w:cs="Times New Roman"/>
          <w:lang w:eastAsia="sl-SI"/>
        </w:rPr>
      </w:pPr>
      <w:r w:rsidRPr="00CB33F3">
        <w:rPr>
          <w:rFonts w:ascii="Calibri" w:eastAsia="Times New Roman" w:hAnsi="Calibri" w:cs="Times New Roman"/>
          <w:color w:val="000000"/>
          <w:lang w:eastAsia="sl-SI"/>
        </w:rPr>
        <w:t xml:space="preserve">         </w:t>
      </w:r>
      <w:bookmarkEnd w:id="53"/>
    </w:p>
    <w:bookmarkEnd w:id="54"/>
    <w:p w:rsidR="00B24827" w:rsidRDefault="00B24827" w:rsidP="00B24827">
      <w:pPr>
        <w:spacing w:after="0" w:line="240" w:lineRule="auto"/>
        <w:jc w:val="right"/>
        <w:rPr>
          <w:rFonts w:ascii="Calibri" w:eastAsia="Times New Roman" w:hAnsi="Calibri" w:cs="Times New Roman"/>
          <w:lang w:eastAsia="sl-SI"/>
        </w:rPr>
      </w:pPr>
    </w:p>
    <w:p w:rsidR="005E7EE3" w:rsidRDefault="005E7EE3" w:rsidP="00B24827">
      <w:pPr>
        <w:spacing w:after="0" w:line="240" w:lineRule="auto"/>
        <w:jc w:val="right"/>
        <w:rPr>
          <w:rFonts w:ascii="Calibri" w:eastAsia="Times New Roman" w:hAnsi="Calibri" w:cs="Times New Roman"/>
          <w:lang w:eastAsia="sl-SI"/>
        </w:rPr>
      </w:pPr>
    </w:p>
    <w:p w:rsidR="005E7EE3" w:rsidRDefault="005E7EE3"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Pr="005E7EE3" w:rsidRDefault="00C14505" w:rsidP="00C14505">
      <w:pPr>
        <w:spacing w:after="0" w:line="240" w:lineRule="auto"/>
        <w:jc w:val="right"/>
        <w:rPr>
          <w:rFonts w:ascii="Calibri" w:eastAsia="Times New Roman" w:hAnsi="Calibri" w:cs="Times New Roman"/>
          <w:color w:val="000000"/>
          <w:lang w:eastAsia="sl-SI"/>
        </w:rPr>
      </w:pPr>
      <w:r w:rsidRPr="005E7EE3">
        <w:rPr>
          <w:rFonts w:ascii="Calibri" w:eastAsia="Times New Roman" w:hAnsi="Calibri" w:cs="Times New Roman"/>
          <w:color w:val="000000"/>
          <w:lang w:eastAsia="sl-SI"/>
        </w:rPr>
        <w:t>OBRAZEC 6/</w:t>
      </w:r>
      <w:r>
        <w:rPr>
          <w:rFonts w:ascii="Calibri" w:eastAsia="Times New Roman" w:hAnsi="Calibri" w:cs="Times New Roman"/>
          <w:color w:val="000000"/>
          <w:lang w:eastAsia="sl-SI"/>
        </w:rPr>
        <w:t>2</w:t>
      </w:r>
    </w:p>
    <w:p w:rsidR="00C14505" w:rsidRPr="005E7EE3" w:rsidRDefault="00C14505" w:rsidP="00C14505">
      <w:pPr>
        <w:spacing w:after="0" w:line="240" w:lineRule="auto"/>
        <w:jc w:val="center"/>
        <w:rPr>
          <w:rFonts w:ascii="Calibri" w:eastAsia="Times New Roman" w:hAnsi="Calibri" w:cs="Times New Roman"/>
          <w:b/>
          <w:color w:val="000000"/>
          <w:lang w:eastAsia="sl-SI"/>
        </w:rPr>
      </w:pPr>
      <w:r w:rsidRPr="005E7EE3">
        <w:rPr>
          <w:rFonts w:ascii="Calibri" w:eastAsia="Times New Roman" w:hAnsi="Calibri" w:cs="Times New Roman"/>
          <w:b/>
          <w:color w:val="000000"/>
          <w:lang w:eastAsia="sl-SI"/>
        </w:rPr>
        <w:t>POTRDILO  O ZADOVOLJIVI IZVEDBI</w:t>
      </w:r>
    </w:p>
    <w:p w:rsidR="00C14505" w:rsidRPr="005E7EE3" w:rsidRDefault="00C14505" w:rsidP="00C14505">
      <w:pPr>
        <w:spacing w:after="0" w:line="240" w:lineRule="auto"/>
        <w:rPr>
          <w:rFonts w:ascii="Calibri" w:eastAsia="Times New Roman" w:hAnsi="Calibri" w:cs="Times New Roman"/>
          <w:color w:val="000000"/>
          <w:lang w:eastAsia="sl-SI"/>
        </w:rPr>
      </w:pPr>
    </w:p>
    <w:p w:rsidR="007F4E85" w:rsidRPr="007F4E85" w:rsidRDefault="007F4E85" w:rsidP="007F4E85">
      <w:pPr>
        <w:spacing w:after="0" w:line="240" w:lineRule="auto"/>
        <w:jc w:val="both"/>
        <w:rPr>
          <w:rFonts w:ascii="Calibri" w:eastAsia="Times New Roman" w:hAnsi="Calibri" w:cs="Times New Roman"/>
          <w:b/>
          <w:color w:val="000000"/>
          <w:lang w:eastAsia="sl-SI"/>
        </w:rPr>
      </w:pPr>
      <w:r>
        <w:rPr>
          <w:rFonts w:ascii="Calibri" w:eastAsia="Times New Roman" w:hAnsi="Calibri" w:cs="Times New Roman"/>
          <w:b/>
          <w:color w:val="000000"/>
          <w:lang w:eastAsia="sl-SI"/>
        </w:rPr>
        <w:t xml:space="preserve">B.) </w:t>
      </w:r>
      <w:r w:rsidRPr="007F4E85">
        <w:rPr>
          <w:rFonts w:ascii="Calibri" w:eastAsia="Times New Roman" w:hAnsi="Calibri" w:cs="Times New Roman"/>
          <w:b/>
          <w:color w:val="000000"/>
          <w:lang w:eastAsia="sl-SI"/>
        </w:rPr>
        <w:t>Pod kazensko in materialno odgovornostjo izjavljamo, da so v nadaljevanju navedeni podatki resnični, in sicer da smo v zadnjih petih letih, šteto od roka za oddajo ponudb, izvedli vsaj eno referenčno delo, ki se nanaša na zaključeno gradnjo objekta za črpanje pitne ali odpadne vode ali za vodohrane, ter da smo imeli za to referenčno delo sklenjeno gradbeno pogodbo z naročnikom referenčnega dela. Gradnja črpališča je zajemala: gradbena dela, obrtna dela,  montažo strojno-tehnološke opreme,  zemeljska in montažna dela za NN elektrovod in notranjo električno instalacijo in opremo.</w:t>
      </w:r>
    </w:p>
    <w:p w:rsidR="00C14505" w:rsidRPr="005E7EE3" w:rsidRDefault="00C14505" w:rsidP="00C14505">
      <w:pPr>
        <w:spacing w:after="0" w:line="240" w:lineRule="auto"/>
        <w:jc w:val="both"/>
        <w:rPr>
          <w:rFonts w:ascii="Calibri" w:eastAsia="Times New Roman" w:hAnsi="Calibri" w:cs="Times New Roman"/>
          <w:color w:val="000000"/>
          <w:lang w:eastAsia="sl-SI"/>
        </w:rPr>
      </w:pPr>
    </w:p>
    <w:p w:rsidR="00C14505" w:rsidRPr="005E7EE3" w:rsidRDefault="00C14505" w:rsidP="00C14505">
      <w:pPr>
        <w:spacing w:after="0" w:line="240" w:lineRule="auto"/>
        <w:rPr>
          <w:rFonts w:ascii="Calibri" w:eastAsia="Times New Roman" w:hAnsi="Calibri" w:cs="Times New Roman"/>
          <w:color w:val="000000"/>
          <w:lang w:eastAsia="sl-SI"/>
        </w:rPr>
      </w:pPr>
    </w:p>
    <w:p w:rsidR="00C14505" w:rsidRPr="005E7EE3" w:rsidRDefault="00C14505" w:rsidP="00C14505">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b/>
          <w:color w:val="000000"/>
          <w:lang w:eastAsia="sl-SI"/>
        </w:rPr>
        <w:t>PODATKI:</w:t>
      </w:r>
    </w:p>
    <w:p w:rsidR="00C14505" w:rsidRPr="005E7EE3" w:rsidRDefault="00C14505" w:rsidP="00C14505">
      <w:pPr>
        <w:spacing w:after="0" w:line="240" w:lineRule="auto"/>
        <w:rPr>
          <w:rFonts w:ascii="Calibri" w:eastAsia="Times New Roman" w:hAnsi="Calibri" w:cs="Times New Roman"/>
          <w:color w:val="000000"/>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14505" w:rsidRPr="005E7EE3" w:rsidTr="00D01B90">
        <w:trPr>
          <w:trHeight w:val="873"/>
        </w:trPr>
        <w:tc>
          <w:tcPr>
            <w:tcW w:w="9072" w:type="dxa"/>
          </w:tcPr>
          <w:p w:rsidR="00C14505" w:rsidRDefault="00C14505" w:rsidP="00D01B90">
            <w:pPr>
              <w:rPr>
                <w:rFonts w:eastAsia="Times New Roman"/>
                <w:color w:val="000000"/>
                <w:lang w:eastAsia="sl-SI"/>
              </w:rPr>
            </w:pPr>
            <w:r w:rsidRPr="005E7EE3">
              <w:rPr>
                <w:rFonts w:eastAsia="Times New Roman"/>
                <w:color w:val="000000"/>
                <w:lang w:eastAsia="sl-SI"/>
              </w:rPr>
              <w:t>Naziv objekta:___________________________________________________________________</w:t>
            </w:r>
          </w:p>
          <w:p w:rsidR="00C14505" w:rsidRPr="005E7EE3" w:rsidRDefault="00C14505" w:rsidP="00D01B90">
            <w:pPr>
              <w:rPr>
                <w:rFonts w:eastAsia="Times New Roman"/>
                <w:color w:val="000000"/>
                <w:lang w:eastAsia="sl-SI"/>
              </w:rPr>
            </w:pPr>
          </w:p>
          <w:p w:rsidR="00C14505" w:rsidRPr="005E7EE3" w:rsidRDefault="00C14505" w:rsidP="00D01B90">
            <w:pPr>
              <w:rPr>
                <w:rFonts w:eastAsia="Times New Roman"/>
                <w:color w:val="000000"/>
                <w:lang w:eastAsia="sl-SI"/>
              </w:rPr>
            </w:pPr>
            <w:r w:rsidRPr="005E7EE3">
              <w:rPr>
                <w:rFonts w:eastAsia="Times New Roman"/>
                <w:color w:val="000000"/>
                <w:lang w:eastAsia="sl-SI"/>
              </w:rPr>
              <w:t>_______________________________________________________________________________</w:t>
            </w:r>
          </w:p>
        </w:tc>
      </w:tr>
      <w:tr w:rsidR="00C14505" w:rsidRPr="005E7EE3" w:rsidTr="00D01B90">
        <w:tc>
          <w:tcPr>
            <w:tcW w:w="9072" w:type="dxa"/>
          </w:tcPr>
          <w:p w:rsidR="00C14505" w:rsidRDefault="00C14505" w:rsidP="00D01B90">
            <w:pPr>
              <w:rPr>
                <w:rFonts w:eastAsia="Times New Roman"/>
                <w:color w:val="000000"/>
                <w:lang w:eastAsia="sl-SI"/>
              </w:rPr>
            </w:pPr>
            <w:r w:rsidRPr="005E7EE3">
              <w:rPr>
                <w:rFonts w:eastAsia="Times New Roman"/>
                <w:color w:val="000000"/>
                <w:lang w:eastAsia="sl-SI"/>
              </w:rPr>
              <w:t>Lokacija objekta – gradnje:</w:t>
            </w:r>
          </w:p>
          <w:p w:rsidR="00C14505" w:rsidRPr="005E7EE3" w:rsidRDefault="00C14505" w:rsidP="00D01B90">
            <w:pPr>
              <w:rPr>
                <w:rFonts w:eastAsia="Times New Roman"/>
                <w:color w:val="000000"/>
                <w:lang w:eastAsia="sl-SI"/>
              </w:rPr>
            </w:pPr>
            <w:r w:rsidRPr="005E7EE3">
              <w:rPr>
                <w:rFonts w:eastAsia="Times New Roman"/>
                <w:color w:val="000000"/>
                <w:lang w:eastAsia="sl-SI"/>
              </w:rPr>
              <w:t>__________________________________________________________</w:t>
            </w:r>
            <w:r>
              <w:rPr>
                <w:rFonts w:eastAsia="Times New Roman"/>
                <w:color w:val="000000"/>
                <w:lang w:eastAsia="sl-SI"/>
              </w:rPr>
              <w:t>_____________________</w:t>
            </w:r>
          </w:p>
        </w:tc>
      </w:tr>
      <w:tr w:rsidR="00C14505" w:rsidRPr="005E7EE3" w:rsidTr="00D01B90">
        <w:trPr>
          <w:trHeight w:val="565"/>
        </w:trPr>
        <w:tc>
          <w:tcPr>
            <w:tcW w:w="9072" w:type="dxa"/>
            <w:hideMark/>
          </w:tcPr>
          <w:p w:rsidR="00C14505" w:rsidRPr="005E7EE3" w:rsidRDefault="00C14505" w:rsidP="00D01B90">
            <w:pPr>
              <w:rPr>
                <w:rFonts w:eastAsia="Times New Roman"/>
                <w:color w:val="000000"/>
                <w:lang w:eastAsia="sl-SI"/>
              </w:rPr>
            </w:pPr>
            <w:r w:rsidRPr="005E7EE3">
              <w:rPr>
                <w:rFonts w:eastAsia="Times New Roman"/>
                <w:color w:val="000000"/>
                <w:lang w:eastAsia="sl-SI"/>
              </w:rPr>
              <w:t>Naročnik ali investitor (naziv, naslov in oseba odgovorna za izvedbo investicije):</w:t>
            </w:r>
          </w:p>
          <w:p w:rsidR="00C14505" w:rsidRPr="005E7EE3" w:rsidRDefault="00C14505" w:rsidP="00D01B90">
            <w:pPr>
              <w:rPr>
                <w:rFonts w:eastAsia="Times New Roman"/>
                <w:color w:val="000000"/>
                <w:lang w:eastAsia="sl-SI"/>
              </w:rPr>
            </w:pPr>
            <w:r w:rsidRPr="005E7EE3">
              <w:rPr>
                <w:rFonts w:eastAsia="Times New Roman"/>
                <w:color w:val="000000"/>
                <w:lang w:eastAsia="sl-SI"/>
              </w:rPr>
              <w:t>________________________________________________________________________________</w:t>
            </w:r>
          </w:p>
        </w:tc>
      </w:tr>
      <w:tr w:rsidR="00C14505" w:rsidRPr="005E7EE3" w:rsidTr="00D01B90">
        <w:tc>
          <w:tcPr>
            <w:tcW w:w="9072" w:type="dxa"/>
            <w:hideMark/>
          </w:tcPr>
          <w:p w:rsidR="00C14505" w:rsidRPr="005E7EE3" w:rsidRDefault="00C14505" w:rsidP="00D01B90">
            <w:pPr>
              <w:rPr>
                <w:rFonts w:eastAsia="Times New Roman"/>
                <w:color w:val="000000"/>
                <w:lang w:eastAsia="sl-SI"/>
              </w:rPr>
            </w:pPr>
            <w:r w:rsidRPr="005E7EE3">
              <w:rPr>
                <w:rFonts w:eastAsia="Times New Roman"/>
                <w:color w:val="000000"/>
                <w:lang w:eastAsia="sl-SI"/>
              </w:rPr>
              <w:t>Izvajalec referenčnih del ( naziv in naslov):</w:t>
            </w:r>
          </w:p>
          <w:p w:rsidR="00C14505" w:rsidRPr="005E7EE3" w:rsidRDefault="00C14505" w:rsidP="00D01B90">
            <w:pPr>
              <w:rPr>
                <w:rFonts w:eastAsia="Times New Roman"/>
                <w:color w:val="000000"/>
                <w:lang w:eastAsia="sl-SI"/>
              </w:rPr>
            </w:pPr>
            <w:r w:rsidRPr="005E7EE3">
              <w:rPr>
                <w:rFonts w:eastAsia="Times New Roman"/>
                <w:color w:val="000000"/>
                <w:lang w:eastAsia="sl-SI"/>
              </w:rPr>
              <w:t>________________________________________________________________________________</w:t>
            </w:r>
          </w:p>
        </w:tc>
      </w:tr>
      <w:tr w:rsidR="00C14505" w:rsidRPr="005E7EE3" w:rsidTr="007F4E85">
        <w:trPr>
          <w:trHeight w:val="684"/>
        </w:trPr>
        <w:tc>
          <w:tcPr>
            <w:tcW w:w="9072" w:type="dxa"/>
            <w:tcBorders>
              <w:bottom w:val="single" w:sz="4" w:space="0" w:color="auto"/>
            </w:tcBorders>
          </w:tcPr>
          <w:p w:rsidR="00C14505" w:rsidRPr="005E7EE3" w:rsidRDefault="00C14505" w:rsidP="00D01B90">
            <w:pPr>
              <w:rPr>
                <w:rFonts w:eastAsia="Times New Roman"/>
                <w:color w:val="000000"/>
                <w:lang w:eastAsia="sl-SI"/>
              </w:rPr>
            </w:pPr>
            <w:r w:rsidRPr="005E7EE3">
              <w:rPr>
                <w:rFonts w:eastAsia="Times New Roman"/>
                <w:color w:val="000000"/>
                <w:lang w:eastAsia="sl-SI"/>
              </w:rPr>
              <w:t xml:space="preserve">Vodja del ( ime in priimek, naziv organizacije v kateri je bil zaposlen v času izvajanja projekta): </w:t>
            </w:r>
          </w:p>
          <w:p w:rsidR="00C14505" w:rsidRPr="005E7EE3" w:rsidRDefault="00C14505" w:rsidP="00D01B90">
            <w:pPr>
              <w:rPr>
                <w:rFonts w:eastAsia="Times New Roman"/>
                <w:color w:val="000000"/>
                <w:lang w:eastAsia="sl-SI"/>
              </w:rPr>
            </w:pPr>
            <w:r w:rsidRPr="005E7EE3">
              <w:rPr>
                <w:rFonts w:eastAsia="Times New Roman"/>
                <w:color w:val="000000"/>
                <w:lang w:eastAsia="sl-SI"/>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C14505" w:rsidRPr="005E7EE3" w:rsidTr="00D01B90">
        <w:trPr>
          <w:trHeight w:val="415"/>
        </w:trPr>
        <w:tc>
          <w:tcPr>
            <w:tcW w:w="3119" w:type="dxa"/>
            <w:tcBorders>
              <w:top w:val="single" w:sz="4" w:space="0" w:color="auto"/>
            </w:tcBorders>
          </w:tcPr>
          <w:p w:rsidR="00C14505" w:rsidRPr="005E7EE3" w:rsidRDefault="00C14505" w:rsidP="00D01B90">
            <w:pPr>
              <w:spacing w:after="0" w:line="240" w:lineRule="auto"/>
              <w:rPr>
                <w:rFonts w:ascii="Calibri" w:eastAsia="Times New Roman" w:hAnsi="Calibri" w:cs="Times New Roman"/>
                <w:color w:val="000000"/>
                <w:lang w:eastAsia="sl-SI"/>
              </w:rPr>
            </w:pPr>
          </w:p>
          <w:p w:rsidR="00C14505" w:rsidRPr="005E7EE3" w:rsidRDefault="00C14505" w:rsidP="00D01B90">
            <w:pPr>
              <w:spacing w:after="0" w:line="240" w:lineRule="auto"/>
              <w:rPr>
                <w:rFonts w:ascii="Calibri" w:eastAsia="Times New Roman" w:hAnsi="Calibri" w:cs="Times New Roman"/>
                <w:i/>
                <w:color w:val="000000"/>
                <w:lang w:eastAsia="sl-SI"/>
              </w:rPr>
            </w:pPr>
            <w:r w:rsidRPr="005E7EE3">
              <w:rPr>
                <w:rFonts w:ascii="Calibri" w:eastAsia="Times New Roman" w:hAnsi="Calibri" w:cs="Times New Roman"/>
                <w:color w:val="000000"/>
                <w:lang w:eastAsia="sl-SI"/>
              </w:rPr>
              <w:t>Datum:</w:t>
            </w:r>
          </w:p>
        </w:tc>
        <w:tc>
          <w:tcPr>
            <w:tcW w:w="3119" w:type="dxa"/>
            <w:tcBorders>
              <w:top w:val="single" w:sz="4" w:space="0" w:color="auto"/>
            </w:tcBorders>
          </w:tcPr>
          <w:p w:rsidR="00C14505" w:rsidRPr="005E7EE3" w:rsidRDefault="00C14505" w:rsidP="00D01B90">
            <w:pPr>
              <w:spacing w:after="0" w:line="240" w:lineRule="auto"/>
              <w:rPr>
                <w:rFonts w:ascii="Calibri" w:eastAsia="Times New Roman" w:hAnsi="Calibri" w:cs="Times New Roman"/>
                <w:color w:val="000000"/>
                <w:lang w:eastAsia="sl-SI"/>
              </w:rPr>
            </w:pPr>
          </w:p>
          <w:p w:rsidR="00C14505" w:rsidRPr="005E7EE3" w:rsidRDefault="00C14505" w:rsidP="00D01B90">
            <w:pPr>
              <w:spacing w:after="0" w:line="240" w:lineRule="auto"/>
              <w:rPr>
                <w:rFonts w:ascii="Calibri" w:eastAsia="Times New Roman" w:hAnsi="Calibri" w:cs="Times New Roman"/>
                <w:i/>
                <w:color w:val="000000"/>
                <w:lang w:eastAsia="sl-SI"/>
              </w:rPr>
            </w:pPr>
            <w:r w:rsidRPr="005E7EE3">
              <w:rPr>
                <w:rFonts w:ascii="Calibri" w:eastAsia="Times New Roman" w:hAnsi="Calibri" w:cs="Times New Roman"/>
                <w:color w:val="000000"/>
                <w:lang w:eastAsia="sl-SI"/>
              </w:rPr>
              <w:t>Žig:</w:t>
            </w:r>
          </w:p>
        </w:tc>
        <w:tc>
          <w:tcPr>
            <w:tcW w:w="2837" w:type="dxa"/>
            <w:tcBorders>
              <w:top w:val="single" w:sz="4" w:space="0" w:color="auto"/>
            </w:tcBorders>
          </w:tcPr>
          <w:p w:rsidR="00C14505" w:rsidRPr="005E7EE3" w:rsidRDefault="00C14505" w:rsidP="00D01B90">
            <w:pPr>
              <w:spacing w:after="0" w:line="240" w:lineRule="auto"/>
              <w:rPr>
                <w:rFonts w:ascii="Calibri" w:eastAsia="Times New Roman" w:hAnsi="Calibri" w:cs="Times New Roman"/>
                <w:color w:val="000000"/>
                <w:lang w:eastAsia="sl-SI"/>
              </w:rPr>
            </w:pPr>
          </w:p>
          <w:p w:rsidR="00C14505" w:rsidRPr="005E7EE3" w:rsidRDefault="00C14505" w:rsidP="00D01B90">
            <w:pPr>
              <w:spacing w:after="0" w:line="240" w:lineRule="auto"/>
              <w:rPr>
                <w:rFonts w:ascii="Calibri" w:eastAsia="Times New Roman" w:hAnsi="Calibri" w:cs="Times New Roman"/>
                <w:i/>
                <w:color w:val="000000"/>
                <w:lang w:eastAsia="sl-SI"/>
              </w:rPr>
            </w:pPr>
            <w:r w:rsidRPr="005E7EE3">
              <w:rPr>
                <w:rFonts w:ascii="Calibri" w:eastAsia="Times New Roman" w:hAnsi="Calibri" w:cs="Times New Roman"/>
                <w:color w:val="000000"/>
                <w:lang w:eastAsia="sl-SI"/>
              </w:rPr>
              <w:t>Podpis ponudnika:</w:t>
            </w:r>
          </w:p>
        </w:tc>
      </w:tr>
    </w:tbl>
    <w:p w:rsidR="00C14505" w:rsidRPr="005E7EE3" w:rsidRDefault="00C14505" w:rsidP="00C14505">
      <w:pPr>
        <w:spacing w:after="0" w:line="240" w:lineRule="auto"/>
        <w:rPr>
          <w:rFonts w:ascii="Calibri" w:eastAsia="Times New Roman" w:hAnsi="Calibri" w:cs="Times New Roman"/>
          <w:color w:val="000000"/>
          <w:lang w:eastAsia="sl-SI"/>
        </w:rPr>
      </w:pPr>
    </w:p>
    <w:p w:rsidR="00C14505" w:rsidRPr="005E7EE3" w:rsidRDefault="00C14505" w:rsidP="00C14505">
      <w:pPr>
        <w:spacing w:after="0" w:line="240" w:lineRule="auto"/>
        <w:rPr>
          <w:rFonts w:ascii="Calibri" w:eastAsia="Times New Roman" w:hAnsi="Calibri" w:cs="Times New Roman"/>
          <w:b/>
          <w:color w:val="000000"/>
          <w:lang w:eastAsia="sl-SI"/>
        </w:rPr>
      </w:pPr>
    </w:p>
    <w:p w:rsidR="00C14505" w:rsidRPr="005E7EE3" w:rsidRDefault="00C14505" w:rsidP="00C14505">
      <w:pPr>
        <w:spacing w:after="0" w:line="240" w:lineRule="auto"/>
        <w:rPr>
          <w:rFonts w:ascii="Calibri" w:eastAsia="Times New Roman" w:hAnsi="Calibri" w:cs="Times New Roman"/>
          <w:b/>
          <w:color w:val="000000"/>
          <w:lang w:eastAsia="sl-SI"/>
        </w:rPr>
      </w:pPr>
      <w:r w:rsidRPr="005E7EE3">
        <w:rPr>
          <w:rFonts w:ascii="Calibri" w:eastAsia="Times New Roman" w:hAnsi="Calibri" w:cs="Times New Roman"/>
          <w:b/>
          <w:color w:val="000000"/>
          <w:lang w:eastAsia="sl-SI"/>
        </w:rPr>
        <w:t>Podpisani naročnik</w:t>
      </w:r>
      <w:r>
        <w:rPr>
          <w:rFonts w:ascii="Calibri" w:eastAsia="Times New Roman" w:hAnsi="Calibri" w:cs="Times New Roman"/>
          <w:b/>
          <w:color w:val="000000"/>
          <w:lang w:eastAsia="sl-SI"/>
        </w:rPr>
        <w:t xml:space="preserve"> in </w:t>
      </w:r>
      <w:r w:rsidRPr="005E7EE3">
        <w:rPr>
          <w:rFonts w:ascii="Calibri" w:eastAsia="Times New Roman" w:hAnsi="Calibri" w:cs="Times New Roman"/>
          <w:b/>
          <w:color w:val="000000"/>
          <w:lang w:eastAsia="sl-SI"/>
        </w:rPr>
        <w:t xml:space="preserve">investitor </w:t>
      </w:r>
    </w:p>
    <w:p w:rsidR="00C14505" w:rsidRPr="005E7EE3" w:rsidRDefault="00C14505" w:rsidP="00C14505">
      <w:pPr>
        <w:spacing w:after="0" w:line="240" w:lineRule="auto"/>
        <w:rPr>
          <w:rFonts w:ascii="Calibri" w:eastAsia="Times New Roman" w:hAnsi="Calibri" w:cs="Times New Roman"/>
          <w:color w:val="000000"/>
          <w:lang w:eastAsia="sl-SI"/>
        </w:rPr>
      </w:pPr>
    </w:p>
    <w:p w:rsidR="00C14505" w:rsidRPr="005E7EE3" w:rsidRDefault="00C14505" w:rsidP="00C14505">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color w:val="000000"/>
          <w:lang w:eastAsia="sl-SI"/>
        </w:rPr>
        <w:t>(naziv)</w:t>
      </w:r>
      <w:r w:rsidRPr="005E7EE3">
        <w:rPr>
          <w:rFonts w:ascii="Calibri" w:eastAsia="Times New Roman" w:hAnsi="Calibri" w:cs="Times New Roman"/>
          <w:color w:val="000000"/>
          <w:lang w:eastAsia="sl-SI"/>
        </w:rPr>
        <w:tab/>
      </w:r>
      <w:r w:rsidRPr="005E7EE3">
        <w:rPr>
          <w:rFonts w:ascii="Calibri" w:eastAsia="Times New Roman" w:hAnsi="Calibri" w:cs="Times New Roman"/>
          <w:color w:val="000000"/>
          <w:lang w:eastAsia="sl-SI"/>
        </w:rPr>
        <w:tab/>
        <w:t>_____________________________________________________________________</w:t>
      </w:r>
    </w:p>
    <w:p w:rsidR="00C14505" w:rsidRPr="005E7EE3" w:rsidRDefault="00C14505" w:rsidP="00C14505">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color w:val="000000"/>
          <w:lang w:eastAsia="sl-SI"/>
        </w:rPr>
        <w:t xml:space="preserve">(naslov)  </w:t>
      </w:r>
      <w:r w:rsidRPr="005E7EE3">
        <w:rPr>
          <w:rFonts w:ascii="Calibri" w:eastAsia="Times New Roman" w:hAnsi="Calibri" w:cs="Times New Roman"/>
          <w:color w:val="000000"/>
          <w:lang w:eastAsia="sl-SI"/>
        </w:rPr>
        <w:tab/>
        <w:t>_____________________________________________________________________</w:t>
      </w:r>
    </w:p>
    <w:p w:rsidR="00C14505" w:rsidRPr="005E7EE3" w:rsidRDefault="00C14505" w:rsidP="00C14505">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b/>
          <w:color w:val="000000"/>
          <w:lang w:eastAsia="sl-SI"/>
        </w:rPr>
        <w:t>potrjujemo, da je ponudnik</w:t>
      </w:r>
      <w:r w:rsidRPr="005E7EE3">
        <w:rPr>
          <w:rFonts w:ascii="Calibri" w:eastAsia="Times New Roman" w:hAnsi="Calibri" w:cs="Times New Roman"/>
          <w:color w:val="000000"/>
          <w:lang w:eastAsia="sl-SI"/>
        </w:rPr>
        <w:t>___________________________________________________________</w:t>
      </w:r>
    </w:p>
    <w:p w:rsidR="00C14505" w:rsidRPr="005E7EE3" w:rsidRDefault="00C14505" w:rsidP="00C14505">
      <w:pPr>
        <w:spacing w:after="0" w:line="240" w:lineRule="auto"/>
        <w:rPr>
          <w:rFonts w:ascii="Calibri" w:eastAsia="Times New Roman" w:hAnsi="Calibri" w:cs="Times New Roman"/>
          <w:b/>
          <w:color w:val="000000"/>
          <w:lang w:eastAsia="sl-SI"/>
        </w:rPr>
      </w:pPr>
      <w:r w:rsidRPr="005E7EE3">
        <w:rPr>
          <w:rFonts w:ascii="Calibri" w:eastAsia="Times New Roman" w:hAnsi="Calibri" w:cs="Times New Roman"/>
          <w:b/>
          <w:color w:val="000000"/>
          <w:lang w:eastAsia="sl-SI"/>
        </w:rPr>
        <w:t>v tem potrdilu navedeni objekt izvedel zadovoljivo, v zahtevani kvaliteti in roku ter da so podatki o karakteristikah zgoraj navedenega objekta resnični.</w:t>
      </w:r>
    </w:p>
    <w:p w:rsidR="00C14505" w:rsidRPr="005E7EE3" w:rsidRDefault="00C14505" w:rsidP="00C14505">
      <w:pPr>
        <w:spacing w:after="0" w:line="240" w:lineRule="auto"/>
        <w:rPr>
          <w:rFonts w:ascii="Calibri" w:eastAsia="Times New Roman" w:hAnsi="Calibri" w:cs="Times New Roman"/>
          <w:color w:val="000000"/>
          <w:lang w:eastAsia="sl-SI"/>
        </w:rPr>
      </w:pPr>
    </w:p>
    <w:p w:rsidR="00C14505" w:rsidRPr="005E7EE3" w:rsidRDefault="00C14505" w:rsidP="00C14505">
      <w:pPr>
        <w:spacing w:after="0" w:line="240" w:lineRule="auto"/>
        <w:rPr>
          <w:rFonts w:ascii="Calibri" w:eastAsia="Times New Roman" w:hAnsi="Calibri" w:cs="Times New Roman"/>
          <w:color w:val="000000"/>
          <w:lang w:eastAsia="sl-SI"/>
        </w:rPr>
      </w:pPr>
    </w:p>
    <w:p w:rsidR="00C14505" w:rsidRPr="005E7EE3" w:rsidRDefault="00C14505" w:rsidP="00C14505">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color w:val="000000"/>
          <w:lang w:eastAsia="sl-SI"/>
        </w:rPr>
        <w:t>Datum: ____________________                               Žig                           Podpis pooblaščene osebe</w:t>
      </w:r>
    </w:p>
    <w:p w:rsidR="00C14505" w:rsidRPr="008C244B" w:rsidRDefault="00C14505" w:rsidP="00C14505">
      <w:pPr>
        <w:spacing w:after="0" w:line="240" w:lineRule="auto"/>
        <w:rPr>
          <w:rFonts w:ascii="Times New Roman" w:eastAsia="Times New Roman" w:hAnsi="Times New Roman" w:cs="Times New Roman"/>
          <w:lang w:eastAsia="sl-SI"/>
        </w:rPr>
      </w:pPr>
      <w:r w:rsidRPr="00CB33F3">
        <w:rPr>
          <w:rFonts w:ascii="Calibri" w:eastAsia="Times New Roman" w:hAnsi="Calibri" w:cs="Times New Roman"/>
          <w:color w:val="000000"/>
          <w:lang w:eastAsia="sl-SI"/>
        </w:rPr>
        <w:t xml:space="preserve">         </w:t>
      </w: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361645" w:rsidRDefault="00361645" w:rsidP="00B24827">
      <w:pPr>
        <w:spacing w:after="0" w:line="240" w:lineRule="auto"/>
        <w:jc w:val="right"/>
        <w:rPr>
          <w:rFonts w:ascii="Calibri" w:eastAsia="Times New Roman" w:hAnsi="Calibri" w:cs="Times New Roman"/>
          <w:lang w:eastAsia="sl-SI"/>
        </w:rPr>
      </w:pPr>
    </w:p>
    <w:p w:rsidR="00361645" w:rsidRDefault="00361645" w:rsidP="00B24827">
      <w:pPr>
        <w:spacing w:after="0" w:line="240" w:lineRule="auto"/>
        <w:jc w:val="right"/>
        <w:rPr>
          <w:rFonts w:ascii="Calibri" w:eastAsia="Times New Roman" w:hAnsi="Calibri" w:cs="Times New Roman"/>
          <w:lang w:eastAsia="sl-SI"/>
        </w:rPr>
      </w:pPr>
    </w:p>
    <w:p w:rsidR="00361645" w:rsidRDefault="00361645" w:rsidP="00B24827">
      <w:pPr>
        <w:spacing w:after="0" w:line="240" w:lineRule="auto"/>
        <w:jc w:val="right"/>
        <w:rPr>
          <w:rFonts w:ascii="Calibri" w:eastAsia="Times New Roman" w:hAnsi="Calibri" w:cs="Times New Roman"/>
          <w:lang w:eastAsia="sl-SI"/>
        </w:rPr>
      </w:pPr>
    </w:p>
    <w:p w:rsidR="00361645" w:rsidRDefault="00361645" w:rsidP="00B24827">
      <w:pPr>
        <w:spacing w:after="0" w:line="240" w:lineRule="auto"/>
        <w:jc w:val="right"/>
        <w:rPr>
          <w:rFonts w:ascii="Calibri" w:eastAsia="Times New Roman" w:hAnsi="Calibri" w:cs="Times New Roman"/>
          <w:lang w:eastAsia="sl-SI"/>
        </w:rPr>
      </w:pPr>
    </w:p>
    <w:p w:rsidR="00361645" w:rsidRDefault="00361645" w:rsidP="00B24827">
      <w:pPr>
        <w:spacing w:after="0" w:line="240" w:lineRule="auto"/>
        <w:jc w:val="right"/>
        <w:rPr>
          <w:rFonts w:ascii="Calibri" w:eastAsia="Times New Roman" w:hAnsi="Calibri" w:cs="Times New Roman"/>
          <w:lang w:eastAsia="sl-SI"/>
        </w:rPr>
      </w:pPr>
    </w:p>
    <w:p w:rsidR="00C14505" w:rsidRPr="00B24827" w:rsidRDefault="00C14505"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 xml:space="preserve">OBRAZEC </w:t>
      </w:r>
      <w:r w:rsidR="00293121">
        <w:rPr>
          <w:rFonts w:ascii="Calibri" w:eastAsia="Times New Roman" w:hAnsi="Calibri" w:cs="Times New Roman"/>
          <w:lang w:eastAsia="sl-SI"/>
        </w:rPr>
        <w:t>7</w:t>
      </w:r>
    </w:p>
    <w:p w:rsidR="00B24827" w:rsidRDefault="00B24827" w:rsidP="00B24827">
      <w:pPr>
        <w:spacing w:after="0" w:line="240" w:lineRule="auto"/>
        <w:rPr>
          <w:rFonts w:ascii="Calibri" w:eastAsia="Times New Roman" w:hAnsi="Calibri" w:cs="Times New Roman"/>
          <w:lang w:eastAsia="sl-SI"/>
        </w:rPr>
      </w:pPr>
    </w:p>
    <w:p w:rsidR="00293121" w:rsidRDefault="00293121" w:rsidP="00B24827">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PONUDNIK</w:t>
      </w: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_______________________</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_______________________</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_______________________</w:t>
      </w: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sz w:val="24"/>
          <w:szCs w:val="24"/>
          <w:lang w:eastAsia="sl-SI"/>
        </w:rPr>
      </w:pPr>
    </w:p>
    <w:p w:rsidR="00CB33F3" w:rsidRPr="00D01B90" w:rsidRDefault="00CB33F3" w:rsidP="00CB33F3">
      <w:pPr>
        <w:spacing w:after="0" w:line="240" w:lineRule="auto"/>
        <w:jc w:val="center"/>
        <w:rPr>
          <w:rFonts w:ascii="Calibri" w:eastAsia="Times New Roman" w:hAnsi="Calibri" w:cs="Calibri"/>
          <w:b/>
          <w:sz w:val="24"/>
          <w:szCs w:val="24"/>
          <w:lang w:eastAsia="sl-SI"/>
        </w:rPr>
      </w:pPr>
      <w:r w:rsidRPr="00D01B90">
        <w:rPr>
          <w:rFonts w:ascii="Calibri" w:eastAsia="Times New Roman" w:hAnsi="Calibri" w:cs="Calibri"/>
          <w:b/>
          <w:sz w:val="24"/>
          <w:szCs w:val="24"/>
          <w:lang w:eastAsia="sl-SI"/>
        </w:rPr>
        <w:t>IZJAVA O IMENOVANJU VODJE DEL</w:t>
      </w: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contextualSpacing/>
        <w:jc w:val="both"/>
        <w:rPr>
          <w:rFonts w:ascii="Calibri" w:eastAsia="Times New Roman" w:hAnsi="Calibri" w:cs="Calibri"/>
          <w:lang w:eastAsia="sl-SI"/>
        </w:rPr>
      </w:pPr>
      <w:r w:rsidRPr="00CB33F3">
        <w:rPr>
          <w:rFonts w:ascii="Calibri" w:eastAsia="Times New Roman" w:hAnsi="Calibri" w:cs="Calibri"/>
          <w:lang w:eastAsia="sl-SI"/>
        </w:rPr>
        <w:t>Vodja del za javno naročilo:</w:t>
      </w:r>
      <w:r w:rsidRPr="00CB33F3">
        <w:rPr>
          <w:rFonts w:ascii="Calibri" w:eastAsia="Times New Roman" w:hAnsi="Calibri" w:cs="Calibri"/>
          <w:b/>
          <w:color w:val="000000"/>
          <w:lang w:eastAsia="sl-SI"/>
        </w:rPr>
        <w:t xml:space="preserve"> </w:t>
      </w:r>
      <w:r w:rsidRPr="00CB33F3">
        <w:rPr>
          <w:rFonts w:ascii="Calibri" w:eastAsia="Times New Roman" w:hAnsi="Calibri" w:cs="Calibri"/>
          <w:color w:val="000000"/>
          <w:lang w:eastAsia="sl-SI"/>
        </w:rPr>
        <w:t>»</w:t>
      </w:r>
      <w:r w:rsidR="007F4E85" w:rsidRPr="007F4E85">
        <w:rPr>
          <w:rFonts w:ascii="Calibri" w:eastAsia="Times New Roman" w:hAnsi="Calibri" w:cs="Times New Roman"/>
          <w:bCs/>
          <w:szCs w:val="16"/>
          <w:lang w:eastAsia="sl-SI"/>
        </w:rPr>
        <w:t>Obnova oskrbe s pitno vodo na območju Šmar</w:t>
      </w:r>
      <w:r w:rsidR="00711A64">
        <w:rPr>
          <w:rFonts w:ascii="Calibri" w:eastAsia="Times New Roman" w:hAnsi="Calibri" w:cs="Times New Roman"/>
          <w:bCs/>
          <w:szCs w:val="16"/>
          <w:lang w:eastAsia="sl-SI"/>
        </w:rPr>
        <w:t>t</w:t>
      </w:r>
      <w:r w:rsidR="007F4E85" w:rsidRPr="007F4E85">
        <w:rPr>
          <w:rFonts w:ascii="Calibri" w:eastAsia="Times New Roman" w:hAnsi="Calibri" w:cs="Times New Roman"/>
          <w:bCs/>
          <w:szCs w:val="16"/>
          <w:lang w:eastAsia="sl-SI"/>
        </w:rPr>
        <w:t>no v Rožni dolini – Zlaka - Šentjungert</w:t>
      </w:r>
      <w:r w:rsidRPr="00CB33F3">
        <w:rPr>
          <w:rFonts w:ascii="Calibri" w:eastAsia="Times New Roman" w:hAnsi="Calibri" w:cs="Calibri"/>
          <w:lang w:eastAsia="sl-SI"/>
        </w:rPr>
        <w:t>« bo:</w:t>
      </w:r>
    </w:p>
    <w:p w:rsidR="00CB33F3" w:rsidRPr="00CB33F3" w:rsidRDefault="00CB33F3" w:rsidP="00CB33F3">
      <w:pPr>
        <w:spacing w:after="0" w:line="240" w:lineRule="auto"/>
        <w:contextualSpacing/>
        <w:jc w:val="both"/>
        <w:rPr>
          <w:rFonts w:ascii="Calibri" w:eastAsia="Times New Roman" w:hAnsi="Calibri" w:cs="Calibri"/>
          <w:lang w:eastAsia="sl-SI"/>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CB33F3" w:rsidRPr="00CB33F3" w:rsidTr="00CB33F3">
        <w:trPr>
          <w:tblHeader/>
        </w:trPr>
        <w:tc>
          <w:tcPr>
            <w:tcW w:w="2410" w:type="dxa"/>
            <w:vAlign w:val="center"/>
            <w:hideMark/>
          </w:tcPr>
          <w:p w:rsidR="00CB33F3" w:rsidRPr="00CB33F3" w:rsidRDefault="00CB33F3" w:rsidP="00CB33F3">
            <w:pPr>
              <w:spacing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Ime in priimek:</w:t>
            </w:r>
          </w:p>
        </w:tc>
        <w:tc>
          <w:tcPr>
            <w:tcW w:w="4111" w:type="dxa"/>
            <w:tcBorders>
              <w:top w:val="nil"/>
              <w:left w:val="nil"/>
              <w:bottom w:val="dashSmallGap" w:sz="2" w:space="0" w:color="auto"/>
              <w:right w:val="nil"/>
            </w:tcBorders>
            <w:vAlign w:val="center"/>
          </w:tcPr>
          <w:p w:rsidR="00CB33F3" w:rsidRPr="00CB33F3" w:rsidRDefault="00CB33F3" w:rsidP="00CB33F3">
            <w:pPr>
              <w:spacing w:after="0" w:line="240" w:lineRule="auto"/>
              <w:ind w:right="-1492"/>
              <w:rPr>
                <w:rFonts w:ascii="Calibri" w:eastAsia="Times New Roman" w:hAnsi="Calibri" w:cs="Calibri"/>
                <w:szCs w:val="20"/>
                <w:lang w:eastAsia="sl-SI"/>
              </w:rPr>
            </w:pPr>
          </w:p>
        </w:tc>
      </w:tr>
      <w:tr w:rsidR="00CB33F3" w:rsidRPr="00CB33F3" w:rsidTr="00CB33F3">
        <w:trPr>
          <w:tblHeader/>
        </w:trPr>
        <w:tc>
          <w:tcPr>
            <w:tcW w:w="2410" w:type="dxa"/>
            <w:vAlign w:val="center"/>
            <w:hideMark/>
          </w:tcPr>
          <w:p w:rsidR="00CB33F3" w:rsidRPr="00CB33F3" w:rsidRDefault="00CB33F3" w:rsidP="00CB33F3">
            <w:pPr>
              <w:spacing w:before="12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Strokovna izobrazba:</w:t>
            </w:r>
          </w:p>
        </w:tc>
        <w:tc>
          <w:tcPr>
            <w:tcW w:w="4111" w:type="dxa"/>
            <w:tcBorders>
              <w:top w:val="dashSmallGap" w:sz="2" w:space="0" w:color="auto"/>
              <w:left w:val="nil"/>
              <w:bottom w:val="dashSmallGap" w:sz="2" w:space="0" w:color="auto"/>
              <w:right w:val="nil"/>
            </w:tcBorders>
            <w:vAlign w:val="center"/>
          </w:tcPr>
          <w:p w:rsidR="00CB33F3" w:rsidRPr="00CB33F3" w:rsidRDefault="00CB33F3" w:rsidP="00CB33F3">
            <w:pPr>
              <w:spacing w:after="0" w:line="240" w:lineRule="auto"/>
              <w:ind w:right="-1492"/>
              <w:rPr>
                <w:rFonts w:ascii="Calibri" w:eastAsia="Times New Roman" w:hAnsi="Calibri" w:cs="Calibri"/>
                <w:szCs w:val="20"/>
                <w:lang w:eastAsia="sl-SI"/>
              </w:rPr>
            </w:pPr>
          </w:p>
        </w:tc>
      </w:tr>
    </w:tbl>
    <w:p w:rsidR="00CB33F3" w:rsidRPr="00CB33F3" w:rsidRDefault="00CB33F3" w:rsidP="00CB33F3">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CB33F3" w:rsidRPr="00CB33F3" w:rsidTr="00CB33F3">
        <w:tc>
          <w:tcPr>
            <w:tcW w:w="1418" w:type="dxa"/>
            <w:hideMark/>
          </w:tcPr>
          <w:p w:rsidR="00CB33F3" w:rsidRPr="00CB33F3" w:rsidRDefault="00CB33F3" w:rsidP="00CB33F3">
            <w:pPr>
              <w:spacing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rsidR="00CB33F3" w:rsidRPr="00CB33F3" w:rsidRDefault="00CB33F3" w:rsidP="00CB33F3">
            <w:pPr>
              <w:spacing w:after="0" w:line="240" w:lineRule="auto"/>
              <w:rPr>
                <w:rFonts w:ascii="Calibri" w:eastAsia="Times New Roman" w:hAnsi="Calibri" w:cs="Calibri"/>
                <w:szCs w:val="20"/>
                <w:lang w:eastAsia="sl-SI"/>
              </w:rPr>
            </w:pPr>
          </w:p>
        </w:tc>
      </w:tr>
      <w:tr w:rsidR="00CB33F3" w:rsidRPr="00CB33F3" w:rsidTr="00CB33F3">
        <w:tc>
          <w:tcPr>
            <w:tcW w:w="1418" w:type="dxa"/>
          </w:tcPr>
          <w:p w:rsidR="00CB33F3" w:rsidRPr="00CB33F3" w:rsidRDefault="00CB33F3" w:rsidP="00CB33F3">
            <w:pPr>
              <w:spacing w:after="0" w:line="240" w:lineRule="auto"/>
              <w:rPr>
                <w:rFonts w:ascii="Calibri" w:eastAsia="Times New Roman" w:hAnsi="Calibri" w:cs="Calibri"/>
                <w:szCs w:val="20"/>
                <w:lang w:eastAsia="sl-SI"/>
              </w:rPr>
            </w:pPr>
          </w:p>
        </w:tc>
        <w:tc>
          <w:tcPr>
            <w:tcW w:w="7796" w:type="dxa"/>
            <w:vAlign w:val="center"/>
            <w:hideMark/>
          </w:tcPr>
          <w:p w:rsidR="00CB33F3" w:rsidRPr="00CB33F3" w:rsidRDefault="00CB33F3" w:rsidP="00CB33F3">
            <w:pPr>
              <w:spacing w:after="0" w:line="240" w:lineRule="auto"/>
              <w:jc w:val="center"/>
              <w:rPr>
                <w:rFonts w:ascii="Calibri" w:eastAsia="Times New Roman" w:hAnsi="Calibri" w:cs="Calibri"/>
                <w:sz w:val="18"/>
                <w:szCs w:val="16"/>
                <w:lang w:eastAsia="sl-SI"/>
              </w:rPr>
            </w:pPr>
            <w:r w:rsidRPr="00CB33F3">
              <w:rPr>
                <w:rFonts w:ascii="Calibri" w:eastAsia="Times New Roman" w:hAnsi="Calibri" w:cs="Calibri"/>
                <w:sz w:val="18"/>
                <w:szCs w:val="16"/>
                <w:lang w:eastAsia="sl-SI"/>
              </w:rPr>
              <w:t>(</w:t>
            </w:r>
            <w:r w:rsidRPr="00CB33F3">
              <w:rPr>
                <w:rFonts w:ascii="Calibri" w:eastAsia="Times New Roman" w:hAnsi="Calibri" w:cs="Calibri"/>
                <w:i/>
                <w:sz w:val="18"/>
                <w:szCs w:val="16"/>
                <w:lang w:eastAsia="sl-SI"/>
              </w:rPr>
              <w:t>naziv gospodarskega subjekta)</w:t>
            </w:r>
          </w:p>
        </w:tc>
      </w:tr>
    </w:tbl>
    <w:p w:rsidR="00CB33F3" w:rsidRPr="00CB33F3" w:rsidRDefault="00CB33F3" w:rsidP="00CB33F3">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CB33F3" w:rsidRPr="00CB33F3" w:rsidTr="00CB33F3">
        <w:tc>
          <w:tcPr>
            <w:tcW w:w="9214" w:type="dxa"/>
            <w:gridSpan w:val="4"/>
            <w:tcBorders>
              <w:top w:val="nil"/>
              <w:left w:val="nil"/>
              <w:bottom w:val="nil"/>
              <w:right w:val="nil"/>
            </w:tcBorders>
            <w:hideMark/>
          </w:tcPr>
          <w:p w:rsidR="00CB33F3" w:rsidRPr="00CB33F3" w:rsidRDefault="00CB33F3" w:rsidP="00CB33F3">
            <w:pPr>
              <w:spacing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Vrsta, izdajatelj, številka in datum izdaje izkaza o ustrezni kvalifikaciji za navedeno funkcijo:</w:t>
            </w:r>
          </w:p>
        </w:tc>
      </w:tr>
      <w:tr w:rsidR="00CB33F3" w:rsidRPr="00CB33F3" w:rsidTr="00CB33F3">
        <w:tc>
          <w:tcPr>
            <w:tcW w:w="1418" w:type="dxa"/>
            <w:tcBorders>
              <w:top w:val="nil"/>
              <w:left w:val="nil"/>
              <w:bottom w:val="nil"/>
              <w:right w:val="nil"/>
            </w:tcBorders>
            <w:vAlign w:val="bottom"/>
            <w:hideMark/>
          </w:tcPr>
          <w:p w:rsidR="00CB33F3" w:rsidRPr="00CB33F3" w:rsidRDefault="00CB33F3" w:rsidP="00CB33F3">
            <w:pPr>
              <w:tabs>
                <w:tab w:val="right" w:pos="2478"/>
              </w:tabs>
              <w:spacing w:before="100" w:beforeAutospacing="1"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CB33F3" w:rsidRPr="00CB33F3" w:rsidRDefault="00CB33F3" w:rsidP="00CB33F3">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CB33F3" w:rsidRPr="00CB33F3" w:rsidRDefault="00CB33F3" w:rsidP="00CB33F3">
            <w:pPr>
              <w:tabs>
                <w:tab w:val="right" w:pos="2478"/>
              </w:tabs>
              <w:spacing w:before="100" w:beforeAutospacing="1"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p>
        </w:tc>
      </w:tr>
      <w:tr w:rsidR="00CB33F3" w:rsidRPr="00CB33F3" w:rsidTr="00CB33F3">
        <w:trPr>
          <w:trHeight w:val="241"/>
        </w:trPr>
        <w:tc>
          <w:tcPr>
            <w:tcW w:w="1418" w:type="dxa"/>
            <w:tcBorders>
              <w:top w:val="nil"/>
              <w:left w:val="nil"/>
              <w:bottom w:val="nil"/>
              <w:right w:val="nil"/>
            </w:tcBorders>
            <w:vAlign w:val="bottom"/>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CB33F3" w:rsidRPr="00CB33F3" w:rsidRDefault="00CB33F3" w:rsidP="00CB33F3">
            <w:pPr>
              <w:tabs>
                <w:tab w:val="right" w:pos="2478"/>
              </w:tabs>
              <w:spacing w:after="0" w:line="240" w:lineRule="auto"/>
              <w:jc w:val="center"/>
              <w:rPr>
                <w:rFonts w:ascii="Calibri" w:eastAsia="Times New Roman" w:hAnsi="Calibri" w:cs="Calibri"/>
                <w:i/>
                <w:sz w:val="18"/>
                <w:szCs w:val="16"/>
                <w:lang w:eastAsia="sl-SI"/>
              </w:rPr>
            </w:pPr>
            <w:r w:rsidRPr="00CB33F3">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rsidR="00CB33F3" w:rsidRPr="00CB33F3" w:rsidRDefault="00CB33F3" w:rsidP="00CB33F3">
            <w:pPr>
              <w:spacing w:after="0" w:line="240" w:lineRule="auto"/>
              <w:jc w:val="center"/>
              <w:rPr>
                <w:rFonts w:ascii="Calibri" w:eastAsia="Times New Roman" w:hAnsi="Calibri" w:cs="Calibri"/>
                <w:szCs w:val="20"/>
                <w:lang w:eastAsia="sl-SI"/>
              </w:rPr>
            </w:pPr>
          </w:p>
        </w:tc>
      </w:tr>
      <w:tr w:rsidR="00CB33F3" w:rsidRPr="00CB33F3" w:rsidTr="00CB33F3">
        <w:tc>
          <w:tcPr>
            <w:tcW w:w="1418" w:type="dxa"/>
            <w:tcBorders>
              <w:top w:val="nil"/>
              <w:left w:val="nil"/>
              <w:bottom w:val="nil"/>
              <w:right w:val="nil"/>
            </w:tcBorders>
            <w:vAlign w:val="bottom"/>
            <w:hideMark/>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CB33F3" w:rsidRPr="00CB33F3" w:rsidRDefault="00CB33F3" w:rsidP="00CB33F3">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rsidR="00CB33F3" w:rsidRPr="00CB33F3" w:rsidRDefault="00CB33F3" w:rsidP="00CB33F3">
            <w:pPr>
              <w:spacing w:after="0" w:line="240" w:lineRule="auto"/>
              <w:jc w:val="center"/>
              <w:rPr>
                <w:rFonts w:ascii="Calibri" w:eastAsia="Times New Roman" w:hAnsi="Calibri" w:cs="Calibri"/>
                <w:szCs w:val="20"/>
                <w:lang w:eastAsia="sl-SI"/>
              </w:rPr>
            </w:pPr>
          </w:p>
        </w:tc>
      </w:tr>
    </w:tbl>
    <w:p w:rsidR="00CB33F3" w:rsidRPr="00CB33F3" w:rsidRDefault="00CB33F3" w:rsidP="00CB33F3">
      <w:pPr>
        <w:spacing w:before="120" w:after="0" w:line="240" w:lineRule="auto"/>
        <w:rPr>
          <w:rFonts w:ascii="Calibri" w:eastAsia="Times New Roman" w:hAnsi="Calibri" w:cs="Calibri"/>
          <w:szCs w:val="20"/>
          <w:lang w:eastAsia="sl-SI"/>
        </w:rPr>
      </w:pPr>
    </w:p>
    <w:p w:rsidR="00CB33F3" w:rsidRPr="00CB33F3" w:rsidRDefault="00CB33F3" w:rsidP="00CB33F3">
      <w:pPr>
        <w:spacing w:before="12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CB33F3" w:rsidRPr="00CB33F3" w:rsidTr="00CB33F3">
        <w:tc>
          <w:tcPr>
            <w:tcW w:w="3969" w:type="dxa"/>
            <w:gridSpan w:val="2"/>
            <w:tcBorders>
              <w:top w:val="nil"/>
              <w:left w:val="nil"/>
              <w:bottom w:val="nil"/>
              <w:right w:val="nil"/>
            </w:tcBorders>
            <w:vAlign w:val="center"/>
            <w:hideMark/>
          </w:tcPr>
          <w:p w:rsidR="00CB33F3" w:rsidRPr="00CB33F3" w:rsidRDefault="00CB33F3" w:rsidP="00CB33F3">
            <w:pPr>
              <w:spacing w:before="12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CB33F3" w:rsidRPr="00CB33F3" w:rsidRDefault="00CB33F3" w:rsidP="00CB33F3">
            <w:pPr>
              <w:spacing w:after="0" w:line="240" w:lineRule="auto"/>
              <w:jc w:val="center"/>
              <w:rPr>
                <w:rFonts w:ascii="Calibri" w:eastAsia="Times New Roman" w:hAnsi="Calibri" w:cs="Calibri"/>
                <w:szCs w:val="20"/>
                <w:lang w:eastAsia="sl-SI"/>
              </w:rPr>
            </w:pPr>
            <w:r w:rsidRPr="00CB33F3">
              <w:rPr>
                <w:rFonts w:ascii="Calibri" w:eastAsia="Times New Roman" w:hAnsi="Calibri" w:cs="Calibri"/>
                <w:i/>
                <w:szCs w:val="20"/>
                <w:lang w:eastAsia="sl-SI"/>
              </w:rPr>
              <w:t xml:space="preserve">                      </w:t>
            </w:r>
          </w:p>
        </w:tc>
      </w:tr>
      <w:tr w:rsidR="00CB33F3" w:rsidRPr="00CB33F3" w:rsidTr="00CB33F3">
        <w:tc>
          <w:tcPr>
            <w:tcW w:w="3969" w:type="dxa"/>
            <w:gridSpan w:val="2"/>
            <w:tcBorders>
              <w:top w:val="nil"/>
              <w:left w:val="nil"/>
              <w:bottom w:val="nil"/>
              <w:right w:val="nil"/>
            </w:tcBorders>
          </w:tcPr>
          <w:p w:rsidR="00CB33F3" w:rsidRPr="00CB33F3" w:rsidRDefault="00CB33F3" w:rsidP="00CB33F3">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rsidR="00CB33F3" w:rsidRPr="00CB33F3" w:rsidRDefault="00CB33F3" w:rsidP="00CB33F3">
            <w:pPr>
              <w:spacing w:after="0" w:line="240" w:lineRule="auto"/>
              <w:jc w:val="center"/>
              <w:rPr>
                <w:rFonts w:ascii="Calibri" w:eastAsia="Times New Roman" w:hAnsi="Calibri" w:cs="Calibri"/>
                <w:i/>
                <w:szCs w:val="20"/>
                <w:lang w:eastAsia="sl-SI"/>
              </w:rPr>
            </w:pPr>
          </w:p>
        </w:tc>
      </w:tr>
      <w:tr w:rsidR="00CB33F3" w:rsidRPr="00CB33F3" w:rsidTr="00CB33F3">
        <w:tc>
          <w:tcPr>
            <w:tcW w:w="993" w:type="dxa"/>
            <w:tcBorders>
              <w:top w:val="nil"/>
              <w:left w:val="nil"/>
              <w:bottom w:val="nil"/>
              <w:right w:val="nil"/>
            </w:tcBorders>
            <w:hideMark/>
          </w:tcPr>
          <w:p w:rsidR="00CB33F3" w:rsidRPr="00CB33F3" w:rsidRDefault="00545E1E" w:rsidP="00CB33F3">
            <w:pPr>
              <w:spacing w:before="60" w:after="0" w:line="240" w:lineRule="auto"/>
              <w:rPr>
                <w:rFonts w:ascii="Calibri" w:eastAsia="Times New Roman" w:hAnsi="Calibri" w:cs="Calibri"/>
                <w:szCs w:val="20"/>
                <w:lang w:eastAsia="sl-SI"/>
              </w:rPr>
            </w:pPr>
            <w:r>
              <w:rPr>
                <w:rFonts w:ascii="Calibri" w:eastAsia="Times New Roman" w:hAnsi="Calibri" w:cs="Calibri"/>
                <w:szCs w:val="20"/>
                <w:lang w:eastAsia="sl-SI"/>
              </w:rPr>
              <w:t>*</w:t>
            </w:r>
            <w:r w:rsidR="00CB33F3" w:rsidRPr="00CB33F3">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rsidR="00CB33F3" w:rsidRPr="00CB33F3" w:rsidRDefault="00CB33F3" w:rsidP="00CB33F3">
            <w:pPr>
              <w:spacing w:before="60" w:after="0" w:line="240" w:lineRule="auto"/>
              <w:ind w:left="-108"/>
              <w:rPr>
                <w:rFonts w:ascii="Calibri" w:eastAsia="Times New Roman" w:hAnsi="Calibri" w:cs="Calibri"/>
                <w:szCs w:val="20"/>
                <w:lang w:eastAsia="sl-SI"/>
              </w:rPr>
            </w:pPr>
            <w:r w:rsidRPr="00CB33F3">
              <w:rPr>
                <w:rFonts w:ascii="Calibri" w:eastAsia="Times New Roman" w:hAnsi="Calibri" w:cs="Calibri"/>
                <w:szCs w:val="20"/>
                <w:lang w:eastAsia="sl-SI"/>
              </w:rPr>
              <w:t xml:space="preserve">Izjavljamo, da navedena oseba izpolnjuje predpisane pogoje </w:t>
            </w:r>
            <w:r w:rsidRPr="00CB33F3">
              <w:rPr>
                <w:rFonts w:ascii="Calibri" w:eastAsia="Times New Roman" w:hAnsi="Calibri" w:cs="Calibri"/>
                <w:sz w:val="24"/>
                <w:lang w:eastAsia="sl-SI"/>
              </w:rPr>
              <w:t>po GZ</w:t>
            </w:r>
            <w:r w:rsidRPr="00CB33F3">
              <w:rPr>
                <w:rFonts w:ascii="Calibri" w:eastAsia="Times New Roman" w:hAnsi="Calibri" w:cs="Calibri"/>
                <w:szCs w:val="20"/>
                <w:lang w:eastAsia="sl-SI"/>
              </w:rPr>
              <w:t xml:space="preserve"> za vpis v imenik pristojne poklicne zbornice v Republiki Slovenije (IZS, GZS, OZS). </w:t>
            </w:r>
          </w:p>
        </w:tc>
      </w:tr>
    </w:tbl>
    <w:p w:rsidR="00CB33F3" w:rsidRPr="00CB33F3" w:rsidRDefault="00CB33F3" w:rsidP="00CB33F3">
      <w:pPr>
        <w:spacing w:after="0" w:line="240" w:lineRule="auto"/>
        <w:jc w:val="both"/>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C75078" w:rsidRPr="00C75078" w:rsidTr="00CB5F8C">
        <w:trPr>
          <w:trHeight w:val="415"/>
        </w:trPr>
        <w:tc>
          <w:tcPr>
            <w:tcW w:w="3118" w:type="dxa"/>
            <w:hideMark/>
          </w:tcPr>
          <w:p w:rsidR="00C75078" w:rsidRPr="00C75078" w:rsidRDefault="00C75078" w:rsidP="00C75078">
            <w:pPr>
              <w:spacing w:line="256" w:lineRule="auto"/>
              <w:rPr>
                <w:rFonts w:ascii="Calibri" w:eastAsia="Times New Roman" w:hAnsi="Calibri" w:cs="Times New Roman"/>
                <w:i/>
                <w:lang w:eastAsia="sl-SI"/>
              </w:rPr>
            </w:pPr>
            <w:r w:rsidRPr="00C75078">
              <w:rPr>
                <w:rFonts w:ascii="Calibri" w:eastAsia="Times New Roman" w:hAnsi="Calibri" w:cs="Times New Roman"/>
                <w:lang w:eastAsia="sl-SI"/>
              </w:rPr>
              <w:t>Datum:</w:t>
            </w:r>
          </w:p>
        </w:tc>
        <w:tc>
          <w:tcPr>
            <w:tcW w:w="3118" w:type="dxa"/>
            <w:hideMark/>
          </w:tcPr>
          <w:p w:rsidR="00C75078" w:rsidRPr="00C75078" w:rsidRDefault="00C75078" w:rsidP="00C75078">
            <w:pPr>
              <w:spacing w:line="256" w:lineRule="auto"/>
              <w:rPr>
                <w:rFonts w:ascii="Calibri" w:eastAsia="Times New Roman" w:hAnsi="Calibri" w:cs="Times New Roman"/>
                <w:i/>
                <w:lang w:eastAsia="sl-SI"/>
              </w:rPr>
            </w:pPr>
            <w:r w:rsidRPr="00C75078">
              <w:rPr>
                <w:rFonts w:ascii="Calibri" w:eastAsia="Times New Roman" w:hAnsi="Calibri" w:cs="Times New Roman"/>
                <w:lang w:eastAsia="sl-SI"/>
              </w:rPr>
              <w:t>Žig:</w:t>
            </w:r>
          </w:p>
        </w:tc>
        <w:tc>
          <w:tcPr>
            <w:tcW w:w="3118" w:type="dxa"/>
            <w:hideMark/>
          </w:tcPr>
          <w:p w:rsidR="00C75078" w:rsidRPr="00C75078" w:rsidRDefault="00C75078" w:rsidP="00C75078">
            <w:pPr>
              <w:spacing w:line="256" w:lineRule="auto"/>
              <w:rPr>
                <w:rFonts w:ascii="Calibri" w:eastAsia="Times New Roman" w:hAnsi="Calibri" w:cs="Times New Roman"/>
                <w:i/>
                <w:lang w:eastAsia="sl-SI"/>
              </w:rPr>
            </w:pPr>
            <w:r w:rsidRPr="00C75078">
              <w:rPr>
                <w:rFonts w:ascii="Calibri" w:eastAsia="Times New Roman" w:hAnsi="Calibri" w:cs="Times New Roman"/>
                <w:lang w:eastAsia="sl-SI"/>
              </w:rPr>
              <w:t>Podpis ponudnika:</w:t>
            </w: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545E1E" w:rsidRDefault="00545E1E" w:rsidP="00545E1E">
      <w:pPr>
        <w:spacing w:line="256" w:lineRule="auto"/>
        <w:jc w:val="both"/>
        <w:rPr>
          <w:rFonts w:ascii="Calibri" w:eastAsia="Times New Roman" w:hAnsi="Calibri" w:cs="Times New Roman"/>
          <w:sz w:val="20"/>
          <w:szCs w:val="20"/>
          <w:lang w:eastAsia="sl-SI"/>
        </w:rPr>
      </w:pPr>
      <w:r w:rsidRPr="00545E1E">
        <w:rPr>
          <w:rFonts w:ascii="Calibri" w:eastAsia="Times New Roman" w:hAnsi="Calibri" w:cs="Times New Roman"/>
          <w:sz w:val="20"/>
          <w:szCs w:val="20"/>
          <w:lang w:eastAsia="sl-SI"/>
        </w:rPr>
        <w:t>*</w:t>
      </w:r>
      <w:r w:rsidRPr="00545E1E">
        <w:rPr>
          <w:sz w:val="20"/>
          <w:szCs w:val="20"/>
        </w:rPr>
        <w:t xml:space="preserve"> </w:t>
      </w:r>
      <w:r w:rsidRPr="00545E1E">
        <w:rPr>
          <w:rFonts w:ascii="Calibri" w:eastAsia="Times New Roman" w:hAnsi="Calibri" w:cs="Times New Roman"/>
          <w:sz w:val="20"/>
          <w:szCs w:val="20"/>
          <w:lang w:eastAsia="sl-SI"/>
        </w:rPr>
        <w:t>Izjava velja za primer, ko navedeni vodja ob oddaji ponudbe še ni vpisan v imenik pristojne zbornice, izpolnjuje pa pogoje za vpis.</w:t>
      </w: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CB33F3" w:rsidRPr="00CB33F3" w:rsidRDefault="00CB33F3" w:rsidP="00CB33F3">
      <w:pPr>
        <w:spacing w:after="0" w:line="240" w:lineRule="auto"/>
        <w:jc w:val="right"/>
        <w:rPr>
          <w:rFonts w:ascii="Calibri" w:eastAsia="Times New Roman" w:hAnsi="Calibri" w:cs="Times New Roman"/>
          <w:lang w:eastAsia="sl-SI"/>
        </w:rPr>
      </w:pPr>
      <w:r w:rsidRPr="00CB33F3">
        <w:rPr>
          <w:rFonts w:ascii="Calibri" w:eastAsia="Times New Roman" w:hAnsi="Calibri" w:cs="Times New Roman"/>
          <w:lang w:eastAsia="sl-SI"/>
        </w:rPr>
        <w:lastRenderedPageBreak/>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CB33F3" w:rsidRPr="00CB33F3" w:rsidTr="00CB33F3">
        <w:trPr>
          <w:trHeight w:val="490"/>
        </w:trPr>
        <w:tc>
          <w:tcPr>
            <w:tcW w:w="3085" w:type="dxa"/>
            <w:tcBorders>
              <w:top w:val="nil"/>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PONUDNIK: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r w:rsidR="00CB33F3" w:rsidRPr="00CB33F3" w:rsidTr="00CB33F3">
        <w:trPr>
          <w:trHeight w:val="276"/>
        </w:trPr>
        <w:tc>
          <w:tcPr>
            <w:tcW w:w="3085" w:type="dxa"/>
            <w:tcBorders>
              <w:top w:val="single" w:sz="4" w:space="0" w:color="auto"/>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bl>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D01B90" w:rsidRDefault="00CB33F3" w:rsidP="00CB33F3">
      <w:pPr>
        <w:spacing w:after="0" w:line="240" w:lineRule="auto"/>
        <w:jc w:val="center"/>
        <w:rPr>
          <w:rFonts w:ascii="Calibri" w:eastAsia="Times New Roman" w:hAnsi="Calibri" w:cs="Times New Roman"/>
          <w:b/>
          <w:sz w:val="24"/>
          <w:szCs w:val="24"/>
          <w:lang w:eastAsia="sl-SI"/>
        </w:rPr>
      </w:pPr>
      <w:r w:rsidRPr="00D01B90">
        <w:rPr>
          <w:rFonts w:ascii="Calibri" w:eastAsia="Times New Roman" w:hAnsi="Calibri" w:cs="Times New Roman"/>
          <w:b/>
          <w:sz w:val="24"/>
          <w:szCs w:val="24"/>
          <w:lang w:eastAsia="sl-SI"/>
        </w:rPr>
        <w:t>IZJAVA O STROKOVNOSTI, PROSTIH KAPACITETAH DELOVNE SILE IN GRADBENE MEHANIZACIJE TER UPOŠTEVANJU PREDPISOV</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Izjavljamo,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2D55B9">
      <w:pPr>
        <w:numPr>
          <w:ilvl w:val="0"/>
          <w:numId w:val="4"/>
        </w:numPr>
        <w:spacing w:after="0" w:line="240" w:lineRule="auto"/>
        <w:contextualSpacing/>
        <w:jc w:val="both"/>
        <w:rPr>
          <w:rFonts w:ascii="Calibri" w:eastAsia="Times New Roman" w:hAnsi="Calibri" w:cs="Times New Roman"/>
          <w:sz w:val="24"/>
          <w:lang w:eastAsia="sl-SI"/>
        </w:rPr>
      </w:pPr>
      <w:r w:rsidRPr="00CB33F3">
        <w:rPr>
          <w:rFonts w:ascii="Calibri" w:eastAsia="Times New Roman" w:hAnsi="Calibri" w:cs="Times New Roman"/>
          <w:lang w:eastAsia="sl-SI"/>
        </w:rPr>
        <w:t xml:space="preserve">da bomo dela: </w:t>
      </w:r>
      <w:r w:rsidRPr="00CB33F3">
        <w:rPr>
          <w:rFonts w:ascii="Calibri" w:eastAsia="Times New Roman" w:hAnsi="Calibri" w:cs="Times New Roman"/>
          <w:color w:val="000000"/>
          <w:lang w:eastAsia="sl-SI"/>
        </w:rPr>
        <w:t>»</w:t>
      </w:r>
      <w:bookmarkStart w:id="56" w:name="_Hlk23852993"/>
      <w:r w:rsidR="007F4E85" w:rsidRPr="007F4E85">
        <w:rPr>
          <w:rFonts w:ascii="Calibri" w:eastAsia="Times New Roman" w:hAnsi="Calibri" w:cs="Times New Roman"/>
          <w:bCs/>
          <w:szCs w:val="16"/>
          <w:lang w:eastAsia="sl-SI"/>
        </w:rPr>
        <w:t>Obnova oskrbe s pitno vodo na območju Šmar</w:t>
      </w:r>
      <w:r w:rsidR="00711A64">
        <w:rPr>
          <w:rFonts w:ascii="Calibri" w:eastAsia="Times New Roman" w:hAnsi="Calibri" w:cs="Times New Roman"/>
          <w:bCs/>
          <w:szCs w:val="16"/>
          <w:lang w:eastAsia="sl-SI"/>
        </w:rPr>
        <w:t>t</w:t>
      </w:r>
      <w:r w:rsidR="007F4E85" w:rsidRPr="007F4E85">
        <w:rPr>
          <w:rFonts w:ascii="Calibri" w:eastAsia="Times New Roman" w:hAnsi="Calibri" w:cs="Times New Roman"/>
          <w:bCs/>
          <w:szCs w:val="16"/>
          <w:lang w:eastAsia="sl-SI"/>
        </w:rPr>
        <w:t>no v Rožni dolini – Zlaka - Šentjungert</w:t>
      </w:r>
      <w:bookmarkEnd w:id="56"/>
      <w:r w:rsidRPr="00CB33F3">
        <w:rPr>
          <w:rFonts w:ascii="Calibri" w:eastAsia="Times New Roman" w:hAnsi="Calibri" w:cs="Times New Roman"/>
          <w:lang w:eastAsia="sl-SI"/>
        </w:rPr>
        <w:t>«</w:t>
      </w:r>
      <w:r w:rsidRPr="00CB33F3">
        <w:rPr>
          <w:rFonts w:ascii="Calibri" w:eastAsia="Times New Roman" w:hAnsi="Calibri" w:cs="Times New Roman"/>
          <w:color w:val="000000"/>
          <w:lang w:eastAsia="sl-SI"/>
        </w:rPr>
        <w:t xml:space="preserve"> </w:t>
      </w:r>
      <w:r w:rsidRPr="00CB33F3">
        <w:rPr>
          <w:rFonts w:ascii="Calibri" w:eastAsia="Times New Roman" w:hAnsi="Calibri" w:cs="Times New Roman"/>
          <w:lang w:eastAsia="sl-SI"/>
        </w:rPr>
        <w:t>izvedli v skladu s pravili stroke in navodilom strokovnega nadzora s strani naročnika,</w:t>
      </w:r>
    </w:p>
    <w:p w:rsidR="00CB33F3" w:rsidRPr="00CB33F3" w:rsidRDefault="00CB33F3" w:rsidP="002D55B9">
      <w:pPr>
        <w:numPr>
          <w:ilvl w:val="0"/>
          <w:numId w:val="5"/>
        </w:numPr>
        <w:spacing w:after="0" w:line="240" w:lineRule="auto"/>
        <w:jc w:val="both"/>
        <w:rPr>
          <w:rFonts w:ascii="Calibri" w:eastAsia="Times New Roman" w:hAnsi="Calibri" w:cs="Times New Roman"/>
          <w:lang w:eastAsia="sl-SI"/>
        </w:rPr>
      </w:pPr>
      <w:r w:rsidRPr="00CB33F3">
        <w:rPr>
          <w:rFonts w:ascii="Calibri" w:eastAsia="Times New Roman" w:hAnsi="Calibri" w:cs="Times New Roman"/>
          <w:lang w:eastAsia="sl-SI"/>
        </w:rPr>
        <w:t>da bomo zagotovili vodjo del, ki izpolnjuje pogoje za vodjo del po Gradbenem zakonu (GZ)</w:t>
      </w:r>
    </w:p>
    <w:p w:rsidR="00CB33F3" w:rsidRPr="00CB33F3" w:rsidRDefault="00CB33F3" w:rsidP="002D55B9">
      <w:pPr>
        <w:numPr>
          <w:ilvl w:val="0"/>
          <w:numId w:val="5"/>
        </w:numPr>
        <w:spacing w:after="0" w:line="240" w:lineRule="auto"/>
        <w:jc w:val="both"/>
        <w:rPr>
          <w:rFonts w:ascii="Calibri" w:eastAsia="Times New Roman" w:hAnsi="Calibri" w:cs="Times New Roman"/>
          <w:lang w:eastAsia="sl-SI"/>
        </w:rPr>
      </w:pPr>
      <w:r w:rsidRPr="00CB33F3">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CB33F3" w:rsidRPr="00CB33F3" w:rsidRDefault="00CB33F3" w:rsidP="002D55B9">
      <w:pPr>
        <w:numPr>
          <w:ilvl w:val="0"/>
          <w:numId w:val="5"/>
        </w:numPr>
        <w:spacing w:after="0" w:line="240" w:lineRule="auto"/>
        <w:ind w:left="714" w:hanging="357"/>
        <w:jc w:val="both"/>
        <w:rPr>
          <w:rFonts w:ascii="Calibri" w:eastAsia="Times New Roman" w:hAnsi="Calibri" w:cs="Times New Roman"/>
          <w:lang w:eastAsia="sl-SI"/>
        </w:rPr>
      </w:pPr>
      <w:r w:rsidRPr="00CB33F3">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CB33F3" w:rsidRPr="00CB33F3" w:rsidRDefault="00CB33F3" w:rsidP="002D55B9">
      <w:pPr>
        <w:numPr>
          <w:ilvl w:val="0"/>
          <w:numId w:val="5"/>
        </w:numPr>
        <w:spacing w:after="0" w:line="240" w:lineRule="auto"/>
        <w:ind w:left="714" w:hanging="357"/>
        <w:jc w:val="both"/>
        <w:rPr>
          <w:rFonts w:ascii="Calibri" w:eastAsia="Times New Roman" w:hAnsi="Calibri" w:cs="Times New Roman"/>
          <w:lang w:eastAsia="sl-SI"/>
        </w:rPr>
      </w:pPr>
      <w:r w:rsidRPr="00CB33F3">
        <w:rPr>
          <w:rFonts w:ascii="Calibri" w:eastAsia="Times New Roman" w:hAnsi="Calibri" w:cs="Times New Roman"/>
          <w:lang w:eastAsia="sl-SI"/>
        </w:rPr>
        <w:t xml:space="preserve">da bomo gradbišče pred začetkom del označili v skladu s Pravilnikom o gradbiščih (Uradni list RS, št. 55/08, 54/09 – popr. in 61/17 – GZ) in Pravilnikom o zaporah na cesti, (Ul. RS 4/16), </w:t>
      </w:r>
    </w:p>
    <w:p w:rsidR="00CB33F3" w:rsidRPr="00CB33F3" w:rsidRDefault="00CB33F3" w:rsidP="002D55B9">
      <w:pPr>
        <w:numPr>
          <w:ilvl w:val="0"/>
          <w:numId w:val="5"/>
        </w:numPr>
        <w:spacing w:after="0" w:line="240" w:lineRule="auto"/>
        <w:ind w:left="714" w:hanging="357"/>
        <w:jc w:val="both"/>
        <w:rPr>
          <w:rFonts w:ascii="Calibri" w:eastAsia="Times New Roman" w:hAnsi="Calibri" w:cs="Times New Roman"/>
          <w:lang w:eastAsia="sl-SI"/>
        </w:rPr>
      </w:pPr>
      <w:r w:rsidRPr="00CB33F3">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CB33F3" w:rsidRPr="00CB33F3" w:rsidRDefault="00CB33F3" w:rsidP="00CB33F3">
      <w:pPr>
        <w:spacing w:after="0" w:line="240" w:lineRule="auto"/>
        <w:ind w:left="720"/>
        <w:jc w:val="both"/>
        <w:rPr>
          <w:rFonts w:ascii="Calibri" w:eastAsia="Times New Roman" w:hAnsi="Calibri" w:cs="Times New Roman"/>
          <w:b/>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tbl>
      <w:tblPr>
        <w:tblW w:w="9072" w:type="dxa"/>
        <w:tblLayout w:type="fixed"/>
        <w:tblCellMar>
          <w:left w:w="70" w:type="dxa"/>
          <w:right w:w="70" w:type="dxa"/>
        </w:tblCellMar>
        <w:tblLook w:val="04A0" w:firstRow="1" w:lastRow="0" w:firstColumn="1" w:lastColumn="0" w:noHBand="0" w:noVBand="1"/>
      </w:tblPr>
      <w:tblGrid>
        <w:gridCol w:w="3120"/>
        <w:gridCol w:w="3120"/>
        <w:gridCol w:w="2832"/>
      </w:tblGrid>
      <w:tr w:rsidR="00293121" w:rsidRPr="00293121" w:rsidTr="00D95C16">
        <w:trPr>
          <w:trHeight w:val="415"/>
        </w:trPr>
        <w:tc>
          <w:tcPr>
            <w:tcW w:w="3120"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Datum:</w:t>
            </w:r>
          </w:p>
        </w:tc>
        <w:tc>
          <w:tcPr>
            <w:tcW w:w="3120"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Žig:</w:t>
            </w:r>
          </w:p>
        </w:tc>
        <w:tc>
          <w:tcPr>
            <w:tcW w:w="2832"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Pr="00B24827" w:rsidRDefault="00CB33F3"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CB33F3" w:rsidRPr="00CB33F3" w:rsidRDefault="00CB33F3" w:rsidP="00CB33F3">
      <w:pPr>
        <w:spacing w:after="0" w:line="240" w:lineRule="auto"/>
        <w:jc w:val="right"/>
        <w:rPr>
          <w:rFonts w:ascii="Calibri" w:eastAsia="Times New Roman" w:hAnsi="Calibri" w:cs="Times New Roman"/>
          <w:lang w:eastAsia="sl-SI"/>
        </w:rPr>
      </w:pPr>
      <w:r w:rsidRPr="00CB33F3">
        <w:rPr>
          <w:rFonts w:ascii="Calibri" w:eastAsia="Times New Roman" w:hAnsi="Calibri" w:cs="Times New Roman"/>
          <w:lang w:eastAsia="sl-SI"/>
        </w:rPr>
        <w:t>OBRAZEC 9</w:t>
      </w:r>
    </w:p>
    <w:p w:rsidR="00CB33F3" w:rsidRPr="00CB33F3" w:rsidRDefault="00CB33F3" w:rsidP="00CB33F3">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CB33F3" w:rsidRPr="00CB33F3" w:rsidTr="00CB33F3">
        <w:trPr>
          <w:trHeight w:val="490"/>
        </w:trPr>
        <w:tc>
          <w:tcPr>
            <w:tcW w:w="3085" w:type="dxa"/>
            <w:tcBorders>
              <w:top w:val="nil"/>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PONUDNIK: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r w:rsidR="00CB33F3" w:rsidRPr="00CB33F3" w:rsidTr="00CB33F3">
        <w:trPr>
          <w:trHeight w:val="276"/>
        </w:trPr>
        <w:tc>
          <w:tcPr>
            <w:tcW w:w="3085" w:type="dxa"/>
            <w:tcBorders>
              <w:top w:val="single" w:sz="4" w:space="0" w:color="auto"/>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bl>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jc w:val="center"/>
        <w:rPr>
          <w:rFonts w:ascii="Calibri" w:eastAsia="Times New Roman" w:hAnsi="Calibri" w:cs="Times New Roman"/>
          <w:b/>
          <w:lang w:eastAsia="sl-SI"/>
        </w:rPr>
      </w:pPr>
    </w:p>
    <w:p w:rsidR="00CB33F3" w:rsidRPr="00D01B90" w:rsidRDefault="00CB33F3" w:rsidP="00CB33F3">
      <w:pPr>
        <w:spacing w:after="0" w:line="240" w:lineRule="auto"/>
        <w:jc w:val="center"/>
        <w:rPr>
          <w:rFonts w:ascii="Calibri" w:eastAsia="Times New Roman" w:hAnsi="Calibri" w:cs="Times New Roman"/>
          <w:b/>
          <w:sz w:val="24"/>
          <w:szCs w:val="24"/>
          <w:lang w:eastAsia="sl-SI"/>
        </w:rPr>
      </w:pPr>
      <w:r w:rsidRPr="00D01B90">
        <w:rPr>
          <w:rFonts w:ascii="Calibri" w:eastAsia="Times New Roman" w:hAnsi="Calibri" w:cs="Times New Roman"/>
          <w:b/>
          <w:sz w:val="24"/>
          <w:szCs w:val="24"/>
          <w:lang w:eastAsia="sl-SI"/>
        </w:rPr>
        <w:t xml:space="preserve">IZJAVA </w:t>
      </w:r>
    </w:p>
    <w:p w:rsidR="00CB33F3" w:rsidRPr="00CB33F3" w:rsidRDefault="00CB33F3" w:rsidP="00CB33F3">
      <w:pPr>
        <w:spacing w:after="0" w:line="240" w:lineRule="auto"/>
        <w:jc w:val="center"/>
        <w:rPr>
          <w:rFonts w:ascii="Calibri" w:eastAsia="Times New Roman" w:hAnsi="Calibri" w:cs="Times New Roman"/>
          <w:b/>
          <w:sz w:val="24"/>
          <w:szCs w:val="24"/>
          <w:lang w:eastAsia="sl-SI"/>
        </w:rPr>
      </w:pPr>
    </w:p>
    <w:p w:rsidR="007F4E85" w:rsidRDefault="00CB33F3" w:rsidP="00212AB6">
      <w:pPr>
        <w:spacing w:after="0" w:line="240" w:lineRule="auto"/>
        <w:jc w:val="center"/>
        <w:rPr>
          <w:rFonts w:ascii="Calibri" w:eastAsia="Times New Roman" w:hAnsi="Calibri" w:cs="Times New Roman"/>
          <w:b/>
          <w:bCs/>
          <w:szCs w:val="16"/>
          <w:lang w:eastAsia="sl-SI"/>
        </w:rPr>
      </w:pPr>
      <w:bookmarkStart w:id="57" w:name="_Hlk483305675"/>
      <w:r w:rsidRPr="00CB33F3">
        <w:rPr>
          <w:rFonts w:ascii="Calibri" w:eastAsia="Times New Roman" w:hAnsi="Calibri" w:cs="Times New Roman"/>
          <w:b/>
          <w:szCs w:val="24"/>
          <w:lang w:eastAsia="sl-SI"/>
        </w:rPr>
        <w:t>o ogledu, seznanjenosti s karakteristikami terena in prostorsko omejitvijo izvedbe naročila</w:t>
      </w:r>
      <w:bookmarkEnd w:id="57"/>
      <w:r w:rsidRPr="00CB33F3">
        <w:rPr>
          <w:rFonts w:ascii="Calibri" w:eastAsia="Times New Roman" w:hAnsi="Calibri" w:cs="Times New Roman"/>
          <w:b/>
          <w:szCs w:val="24"/>
          <w:lang w:eastAsia="sl-SI"/>
        </w:rPr>
        <w:t xml:space="preserve"> v postopku oddaje naročila za</w:t>
      </w:r>
      <w:r w:rsidRPr="00CB33F3">
        <w:rPr>
          <w:rFonts w:ascii="Calibri" w:eastAsia="Times New Roman" w:hAnsi="Calibri" w:cs="Times New Roman"/>
          <w:b/>
          <w:sz w:val="24"/>
          <w:szCs w:val="24"/>
          <w:lang w:eastAsia="sl-SI"/>
        </w:rPr>
        <w:t xml:space="preserve">: </w:t>
      </w:r>
      <w:r w:rsidRPr="00CB33F3">
        <w:rPr>
          <w:rFonts w:ascii="Calibri" w:eastAsia="Times New Roman" w:hAnsi="Calibri" w:cs="Times New Roman"/>
          <w:b/>
          <w:color w:val="000000"/>
          <w:lang w:eastAsia="sl-SI"/>
        </w:rPr>
        <w:t>»</w:t>
      </w:r>
      <w:r w:rsidR="007F4E85" w:rsidRPr="007F4E85">
        <w:rPr>
          <w:rFonts w:ascii="Calibri" w:eastAsia="Times New Roman" w:hAnsi="Calibri" w:cs="Times New Roman"/>
          <w:b/>
          <w:bCs/>
          <w:szCs w:val="16"/>
          <w:lang w:eastAsia="sl-SI"/>
        </w:rPr>
        <w:t xml:space="preserve">Obnova oskrbe s pitno vodo na območju </w:t>
      </w:r>
    </w:p>
    <w:p w:rsidR="00CB33F3" w:rsidRPr="00CB33F3" w:rsidRDefault="007F4E85" w:rsidP="00212AB6">
      <w:pPr>
        <w:spacing w:after="0" w:line="240" w:lineRule="auto"/>
        <w:jc w:val="center"/>
        <w:rPr>
          <w:rFonts w:ascii="Calibri" w:eastAsia="Times New Roman" w:hAnsi="Calibri" w:cs="Times New Roman"/>
          <w:b/>
          <w:szCs w:val="16"/>
          <w:lang w:eastAsia="sl-SI"/>
        </w:rPr>
      </w:pPr>
      <w:r w:rsidRPr="007F4E85">
        <w:rPr>
          <w:rFonts w:ascii="Calibri" w:eastAsia="Times New Roman" w:hAnsi="Calibri" w:cs="Times New Roman"/>
          <w:b/>
          <w:bCs/>
          <w:szCs w:val="16"/>
          <w:lang w:eastAsia="sl-SI"/>
        </w:rPr>
        <w:t>Šmar</w:t>
      </w:r>
      <w:r w:rsidR="00711A64">
        <w:rPr>
          <w:rFonts w:ascii="Calibri" w:eastAsia="Times New Roman" w:hAnsi="Calibri" w:cs="Times New Roman"/>
          <w:b/>
          <w:bCs/>
          <w:szCs w:val="16"/>
          <w:lang w:eastAsia="sl-SI"/>
        </w:rPr>
        <w:t>t</w:t>
      </w:r>
      <w:r w:rsidRPr="007F4E85">
        <w:rPr>
          <w:rFonts w:ascii="Calibri" w:eastAsia="Times New Roman" w:hAnsi="Calibri" w:cs="Times New Roman"/>
          <w:b/>
          <w:bCs/>
          <w:szCs w:val="16"/>
          <w:lang w:eastAsia="sl-SI"/>
        </w:rPr>
        <w:t>no v Rožni dolini – Zlaka - Šentjungert</w:t>
      </w:r>
      <w:r w:rsidR="00CB33F3" w:rsidRPr="00CB33F3">
        <w:rPr>
          <w:rFonts w:ascii="Calibri" w:eastAsia="Times New Roman" w:hAnsi="Calibri" w:cs="Times New Roman"/>
          <w:b/>
          <w:lang w:eastAsia="sl-SI"/>
        </w:rPr>
        <w:t>«</w:t>
      </w:r>
      <w:r w:rsidR="00CB33F3" w:rsidRPr="00CB33F3">
        <w:rPr>
          <w:rFonts w:ascii="Calibri" w:eastAsia="Times New Roman" w:hAnsi="Calibri" w:cs="Times New Roman"/>
          <w:b/>
          <w:color w:val="000000"/>
          <w:sz w:val="24"/>
          <w:szCs w:val="24"/>
          <w:lang w:eastAsia="sl-SI"/>
        </w:rPr>
        <w:t xml:space="preserve"> </w:t>
      </w:r>
    </w:p>
    <w:p w:rsidR="00CB33F3" w:rsidRPr="00CB33F3" w:rsidRDefault="00CB33F3" w:rsidP="00CB33F3">
      <w:pPr>
        <w:spacing w:after="0" w:line="240" w:lineRule="auto"/>
        <w:rPr>
          <w:rFonts w:ascii="Calibri" w:eastAsia="Times New Roman" w:hAnsi="Calibri" w:cs="Times New Roman"/>
          <w:b/>
          <w:lang w:eastAsia="sl-SI"/>
        </w:rPr>
      </w:pPr>
    </w:p>
    <w:p w:rsidR="00CB33F3" w:rsidRPr="00CB33F3" w:rsidRDefault="00CB33F3" w:rsidP="00CB33F3">
      <w:pPr>
        <w:spacing w:after="0" w:line="240" w:lineRule="auto"/>
        <w:jc w:val="both"/>
        <w:rPr>
          <w:rFonts w:ascii="Calibri" w:eastAsia="Times New Roman" w:hAnsi="Calibri" w:cs="Times New Roman"/>
          <w:lang w:eastAsia="sl-SI"/>
        </w:rPr>
      </w:pPr>
      <w:r w:rsidRPr="00CB33F3">
        <w:rPr>
          <w:rFonts w:ascii="Calibri" w:eastAsia="Times New Roman" w:hAnsi="Calibri" w:cs="Times New Roman"/>
          <w:bCs/>
          <w:lang w:eastAsia="sl-SI"/>
        </w:rPr>
        <w:t xml:space="preserve">Zgoraj navedeni ponudnik </w:t>
      </w:r>
      <w:r w:rsidRPr="00CB33F3">
        <w:rPr>
          <w:rFonts w:ascii="Calibri" w:eastAsia="Times New Roman" w:hAnsi="Calibri" w:cs="Times New Roman"/>
          <w:lang w:eastAsia="sl-SI"/>
        </w:rPr>
        <w:t>izjavljamo, da smo preučili razmere na ožji in širši lokaciji izvajanja ponudbenih del,</w:t>
      </w:r>
      <w:r w:rsidRPr="00CB33F3">
        <w:rPr>
          <w:rFonts w:ascii="Calibri" w:eastAsia="Times New Roman" w:hAnsi="Calibri" w:cs="Times New Roman"/>
          <w:bCs/>
          <w:lang w:eastAsia="sl-SI"/>
        </w:rPr>
        <w:t xml:space="preserve"> si ogledali stanje na terenu za izgradnjo predmetnega naročila</w:t>
      </w:r>
      <w:r w:rsidRPr="00CB33F3">
        <w:rPr>
          <w:rFonts w:ascii="Calibri" w:eastAsia="Times New Roman" w:hAnsi="Calibri" w:cs="Times New Roman"/>
          <w:lang w:eastAsia="sl-SI"/>
        </w:rPr>
        <w:t xml:space="preserve"> ter se v celoti seznanili s pogoji dela v smislu </w:t>
      </w:r>
      <w:r w:rsidRPr="00CB33F3">
        <w:rPr>
          <w:rFonts w:ascii="Calibri" w:eastAsia="Times New Roman" w:hAnsi="Calibri" w:cs="Times New Roman"/>
          <w:bCs/>
          <w:lang w:eastAsia="sl-SI"/>
        </w:rPr>
        <w:t>seznanjenosti s karakteristikami terena in prostorsko omejitvijo izvedbe naročila</w:t>
      </w:r>
      <w:r w:rsidRPr="00CB33F3">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CB33F3" w:rsidRPr="00CB33F3" w:rsidRDefault="00CB33F3" w:rsidP="00CB33F3">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tbl>
      <w:tblPr>
        <w:tblW w:w="0" w:type="auto"/>
        <w:tblLook w:val="00A0" w:firstRow="1" w:lastRow="0" w:firstColumn="1" w:lastColumn="0" w:noHBand="0" w:noVBand="0"/>
      </w:tblPr>
      <w:tblGrid>
        <w:gridCol w:w="3024"/>
        <w:gridCol w:w="3016"/>
        <w:gridCol w:w="3032"/>
      </w:tblGrid>
      <w:tr w:rsidR="002D1012" w:rsidRPr="002D1012" w:rsidTr="002D1012">
        <w:tc>
          <w:tcPr>
            <w:tcW w:w="3024" w:type="dxa"/>
            <w:hideMark/>
          </w:tcPr>
          <w:p w:rsidR="002D1012" w:rsidRPr="002D1012" w:rsidRDefault="002D1012" w:rsidP="002D1012">
            <w:pPr>
              <w:spacing w:after="0" w:line="240" w:lineRule="auto"/>
              <w:rPr>
                <w:rFonts w:ascii="Calibri" w:eastAsia="Times New Roman" w:hAnsi="Calibri" w:cs="Times New Roman"/>
                <w:lang w:eastAsia="sl-SI"/>
              </w:rPr>
            </w:pPr>
            <w:bookmarkStart w:id="58" w:name="_Hlk5616047"/>
            <w:r w:rsidRPr="002D1012">
              <w:rPr>
                <w:rFonts w:ascii="Calibri" w:eastAsia="Times New Roman" w:hAnsi="Calibri" w:cs="Times New Roman"/>
                <w:lang w:eastAsia="sl-SI"/>
              </w:rPr>
              <w:t>Datum:</w:t>
            </w:r>
          </w:p>
        </w:tc>
        <w:tc>
          <w:tcPr>
            <w:tcW w:w="3016" w:type="dxa"/>
            <w:hideMark/>
          </w:tcPr>
          <w:p w:rsidR="002D1012" w:rsidRPr="002D1012" w:rsidRDefault="002D1012" w:rsidP="002D1012">
            <w:p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Žig:</w:t>
            </w:r>
          </w:p>
        </w:tc>
        <w:tc>
          <w:tcPr>
            <w:tcW w:w="3032" w:type="dxa"/>
            <w:hideMark/>
          </w:tcPr>
          <w:p w:rsidR="002D1012" w:rsidRPr="002D1012" w:rsidRDefault="002D1012" w:rsidP="002D1012">
            <w:p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Podpis ponudnika:</w:t>
            </w:r>
          </w:p>
        </w:tc>
      </w:tr>
      <w:bookmarkEnd w:id="58"/>
    </w:tbl>
    <w:p w:rsidR="00974844" w:rsidRDefault="00974844"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212AB6" w:rsidRDefault="00212AB6" w:rsidP="002D1012">
      <w:pPr>
        <w:spacing w:after="0" w:line="240" w:lineRule="auto"/>
        <w:jc w:val="right"/>
        <w:rPr>
          <w:rFonts w:ascii="Calibri" w:eastAsia="Times New Roman" w:hAnsi="Calibri" w:cs="Times New Roman"/>
          <w:lang w:eastAsia="sl-SI"/>
        </w:rPr>
      </w:pPr>
    </w:p>
    <w:p w:rsidR="00212AB6" w:rsidRDefault="00212AB6"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Pr="00807E39" w:rsidRDefault="00807E39" w:rsidP="00807E39">
      <w:pPr>
        <w:spacing w:after="0" w:line="240" w:lineRule="auto"/>
        <w:ind w:left="7090" w:firstLine="709"/>
        <w:outlineLvl w:val="0"/>
        <w:rPr>
          <w:rFonts w:ascii="Calibri" w:eastAsia="Times New Roman" w:hAnsi="Calibri" w:cs="Times New Roman"/>
          <w:lang w:eastAsia="sl-SI"/>
        </w:rPr>
      </w:pPr>
      <w:r w:rsidRPr="00807E39">
        <w:rPr>
          <w:rFonts w:ascii="Calibri" w:eastAsia="Times New Roman" w:hAnsi="Calibri" w:cs="Times New Roman"/>
          <w:lang w:eastAsia="sl-SI"/>
        </w:rPr>
        <w:t>OBRAZEC 10</w:t>
      </w: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jc w:val="center"/>
        <w:outlineLvl w:val="0"/>
        <w:rPr>
          <w:rFonts w:ascii="Calibri" w:eastAsia="Times New Roman" w:hAnsi="Calibri" w:cs="Times New Roman"/>
          <w:lang w:eastAsia="sl-SI"/>
        </w:rPr>
      </w:pPr>
    </w:p>
    <w:p w:rsidR="00807E39" w:rsidRPr="00D01B90" w:rsidRDefault="00807E39" w:rsidP="00807E39">
      <w:pPr>
        <w:spacing w:after="0" w:line="240" w:lineRule="auto"/>
        <w:jc w:val="center"/>
        <w:outlineLvl w:val="0"/>
        <w:rPr>
          <w:rFonts w:ascii="Calibri" w:eastAsia="Times New Roman" w:hAnsi="Calibri" w:cs="Times New Roman"/>
          <w:b/>
          <w:sz w:val="24"/>
          <w:szCs w:val="20"/>
          <w:lang w:eastAsia="sl-SI"/>
        </w:rPr>
      </w:pPr>
      <w:r w:rsidRPr="00D01B90">
        <w:rPr>
          <w:rFonts w:ascii="Calibri" w:eastAsia="Times New Roman" w:hAnsi="Calibri" w:cs="Times New Roman"/>
          <w:b/>
          <w:sz w:val="24"/>
          <w:szCs w:val="20"/>
          <w:lang w:eastAsia="sl-SI"/>
        </w:rPr>
        <w:t>IZJAVA PONUDNIKA O SPREJEMU RAZPISNIH POGOJEV</w:t>
      </w: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807E39" w:rsidRPr="00807E39" w:rsidTr="00807E39">
        <w:tc>
          <w:tcPr>
            <w:tcW w:w="7508" w:type="dxa"/>
            <w:tcBorders>
              <w:top w:val="nil"/>
              <w:left w:val="nil"/>
              <w:bottom w:val="single" w:sz="4" w:space="0" w:color="auto"/>
              <w:right w:val="nil"/>
            </w:tcBorders>
          </w:tcPr>
          <w:p w:rsidR="00807E39" w:rsidRPr="00807E39" w:rsidRDefault="00807E39" w:rsidP="00807E39">
            <w:pPr>
              <w:overflowPunct w:val="0"/>
              <w:autoSpaceDE w:val="0"/>
              <w:autoSpaceDN w:val="0"/>
              <w:adjustRightInd w:val="0"/>
              <w:jc w:val="both"/>
              <w:outlineLvl w:val="0"/>
              <w:rPr>
                <w:rFonts w:ascii="Calibri" w:hAnsi="Calibri"/>
                <w:lang w:eastAsia="sl-SI"/>
              </w:rPr>
            </w:pPr>
          </w:p>
        </w:tc>
        <w:tc>
          <w:tcPr>
            <w:tcW w:w="1554" w:type="dxa"/>
            <w:hideMark/>
          </w:tcPr>
          <w:p w:rsidR="00807E39" w:rsidRPr="00807E39" w:rsidRDefault="00807E39" w:rsidP="00807E39">
            <w:pPr>
              <w:overflowPunct w:val="0"/>
              <w:autoSpaceDE w:val="0"/>
              <w:autoSpaceDN w:val="0"/>
              <w:adjustRightInd w:val="0"/>
              <w:jc w:val="both"/>
              <w:outlineLvl w:val="0"/>
              <w:rPr>
                <w:rFonts w:ascii="Calibri" w:eastAsia="Calibri" w:hAnsi="Calibri"/>
                <w:lang w:eastAsia="sl-SI"/>
              </w:rPr>
            </w:pPr>
            <w:r w:rsidRPr="00807E39">
              <w:rPr>
                <w:rFonts w:ascii="Calibri" w:eastAsia="Calibri" w:hAnsi="Calibri"/>
                <w:lang w:eastAsia="sl-SI"/>
              </w:rPr>
              <w:t>kot ponudnik</w:t>
            </w:r>
          </w:p>
        </w:tc>
      </w:tr>
    </w:tbl>
    <w:p w:rsidR="00807E39" w:rsidRPr="00807E39" w:rsidRDefault="00807E39" w:rsidP="00807E39">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rPr>
          <w:rFonts w:ascii="Calibri" w:eastAsia="Times New Roman" w:hAnsi="Calibri" w:cs="Times New Roman"/>
          <w:lang w:eastAsia="sl-SI"/>
        </w:rPr>
      </w:pPr>
    </w:p>
    <w:p w:rsidR="00807E39" w:rsidRPr="00E65FBA" w:rsidRDefault="00807E39" w:rsidP="00E65FBA">
      <w:pPr>
        <w:pStyle w:val="Brezrazmikov"/>
        <w:jc w:val="center"/>
        <w:rPr>
          <w:rFonts w:asciiTheme="minorHAnsi" w:hAnsiTheme="minorHAnsi" w:cstheme="minorHAnsi"/>
          <w:lang w:eastAsia="sl-SI"/>
        </w:rPr>
      </w:pPr>
      <w:r w:rsidRPr="00E65FBA">
        <w:rPr>
          <w:rFonts w:asciiTheme="minorHAnsi" w:hAnsiTheme="minorHAnsi" w:cstheme="minorHAnsi"/>
          <w:lang w:eastAsia="sl-SI"/>
        </w:rPr>
        <w:t>i z j a v l j a m o,</w:t>
      </w:r>
    </w:p>
    <w:p w:rsidR="00807E39" w:rsidRPr="00807E39" w:rsidRDefault="00807E39" w:rsidP="00E65FBA">
      <w:pPr>
        <w:pStyle w:val="Brezrazmikov"/>
        <w:rPr>
          <w:lang w:eastAsia="sl-SI"/>
        </w:rPr>
      </w:pPr>
      <w:r w:rsidRPr="00807E39">
        <w:rPr>
          <w:lang w:eastAsia="sl-SI"/>
        </w:rPr>
        <w:t xml:space="preserve"> </w:t>
      </w:r>
    </w:p>
    <w:p w:rsidR="00807E39" w:rsidRPr="00E65FBA" w:rsidRDefault="00807E39" w:rsidP="002D55B9">
      <w:pPr>
        <w:pStyle w:val="Brezrazmikov"/>
        <w:numPr>
          <w:ilvl w:val="0"/>
          <w:numId w:val="6"/>
        </w:numPr>
        <w:rPr>
          <w:rFonts w:asciiTheme="minorHAnsi" w:hAnsiTheme="minorHAnsi" w:cstheme="minorHAnsi"/>
          <w:lang w:eastAsia="sl-SI"/>
        </w:rPr>
      </w:pPr>
      <w:r w:rsidRPr="00E65FBA">
        <w:rPr>
          <w:rFonts w:asciiTheme="minorHAnsi" w:hAnsiTheme="minorHAnsi" w:cstheme="minorHAnsi"/>
          <w:lang w:eastAsia="sl-SI"/>
        </w:rPr>
        <w:t xml:space="preserve">da bomo, če bomo izbrani kot najugodnejši ponudnik, sklenili pogodbo v skladu z razpisno dokumentacijo in našo ponudbo. </w:t>
      </w:r>
    </w:p>
    <w:p w:rsidR="00807E39" w:rsidRPr="00E65FBA" w:rsidRDefault="00807E39" w:rsidP="002D55B9">
      <w:pPr>
        <w:pStyle w:val="Brezrazmikov"/>
        <w:numPr>
          <w:ilvl w:val="0"/>
          <w:numId w:val="6"/>
        </w:numPr>
        <w:rPr>
          <w:rFonts w:asciiTheme="minorHAnsi" w:hAnsiTheme="minorHAnsi" w:cstheme="minorHAnsi"/>
          <w:lang w:eastAsia="sl-SI"/>
        </w:rPr>
      </w:pPr>
      <w:r w:rsidRPr="00E65FBA">
        <w:rPr>
          <w:rFonts w:asciiTheme="minorHAnsi" w:hAnsiTheme="minorHAnsi" w:cstheme="minorHAnsi"/>
          <w:lang w:eastAsia="sl-SI"/>
        </w:rPr>
        <w:t>da bomo po končanem odpiranju ponudb na zahtevo naročnika najkasneje v roku 3 delovnih dni dostavili naknadno zahtevane informacije ali dokumente.</w:t>
      </w:r>
    </w:p>
    <w:p w:rsidR="00807E39" w:rsidRPr="00E65FBA" w:rsidRDefault="00807E39" w:rsidP="002D55B9">
      <w:pPr>
        <w:pStyle w:val="Brezrazmikov"/>
        <w:numPr>
          <w:ilvl w:val="0"/>
          <w:numId w:val="6"/>
        </w:numPr>
        <w:rPr>
          <w:rFonts w:asciiTheme="minorHAnsi" w:hAnsiTheme="minorHAnsi" w:cstheme="minorHAnsi"/>
          <w:lang w:eastAsia="sl-SI"/>
        </w:rPr>
      </w:pPr>
      <w:r w:rsidRPr="00E65FBA">
        <w:rPr>
          <w:rFonts w:asciiTheme="minorHAnsi" w:hAnsiTheme="minorHAnsi" w:cstheme="minorHAnsi"/>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807E39" w:rsidRPr="00E65FBA" w:rsidRDefault="00807E39" w:rsidP="002D55B9">
      <w:pPr>
        <w:pStyle w:val="Brezrazmikov"/>
        <w:numPr>
          <w:ilvl w:val="0"/>
          <w:numId w:val="6"/>
        </w:numPr>
        <w:rPr>
          <w:rFonts w:asciiTheme="minorHAnsi" w:hAnsiTheme="minorHAnsi" w:cstheme="minorHAnsi"/>
          <w:lang w:eastAsia="sl-SI"/>
        </w:rPr>
      </w:pPr>
      <w:r w:rsidRPr="00E65FBA">
        <w:rPr>
          <w:rFonts w:asciiTheme="minorHAnsi" w:hAnsiTheme="minorHAnsi" w:cstheme="minorHAnsi"/>
          <w:lang w:eastAsia="sl-SI"/>
        </w:rPr>
        <w:t xml:space="preserve">da bomo vsa razpisana dela izvedli v zahtevanem roku;  </w:t>
      </w:r>
    </w:p>
    <w:p w:rsidR="00E65FBA" w:rsidRPr="00E65FBA" w:rsidRDefault="00807E39" w:rsidP="002D55B9">
      <w:pPr>
        <w:pStyle w:val="Brezrazmikov"/>
        <w:numPr>
          <w:ilvl w:val="0"/>
          <w:numId w:val="6"/>
        </w:numPr>
        <w:rPr>
          <w:rFonts w:asciiTheme="minorHAnsi" w:hAnsiTheme="minorHAnsi" w:cstheme="minorHAnsi"/>
          <w:lang w:eastAsia="sl-SI"/>
        </w:rPr>
      </w:pPr>
      <w:r w:rsidRPr="00E65FBA">
        <w:rPr>
          <w:rFonts w:asciiTheme="minorHAnsi" w:hAnsiTheme="minorHAnsi" w:cstheme="minorHAnsi"/>
          <w:lang w:eastAsia="sl-SI"/>
        </w:rPr>
        <w:t>da s to izjavo prevzemamo vse posledice, ki iz nje izhajajo;</w:t>
      </w:r>
    </w:p>
    <w:p w:rsidR="00807E39" w:rsidRPr="00E65FBA" w:rsidRDefault="00807E39" w:rsidP="002D55B9">
      <w:pPr>
        <w:pStyle w:val="Brezrazmikov"/>
        <w:numPr>
          <w:ilvl w:val="0"/>
          <w:numId w:val="6"/>
        </w:numPr>
        <w:rPr>
          <w:rFonts w:asciiTheme="minorHAnsi" w:eastAsia="Times New Roman" w:hAnsiTheme="minorHAnsi" w:cstheme="minorHAnsi"/>
          <w:bCs/>
          <w:lang w:eastAsia="sl-SI"/>
        </w:rPr>
      </w:pPr>
      <w:r w:rsidRPr="00E65FBA">
        <w:rPr>
          <w:rFonts w:asciiTheme="minorHAnsi" w:hAnsiTheme="minorHAnsi" w:cstheme="minorHAnsi"/>
          <w:lang w:eastAsia="sl-SI"/>
        </w:rPr>
        <w:t>da smo korektno izpolnjevali pogodbene obveznosti iz prejšnjih pogodb sklenjenih v zadnjih treh letih;</w:t>
      </w:r>
    </w:p>
    <w:p w:rsidR="00807E39" w:rsidRPr="00E65FBA" w:rsidRDefault="00807E39" w:rsidP="002D55B9">
      <w:pPr>
        <w:pStyle w:val="Brezrazmikov"/>
        <w:numPr>
          <w:ilvl w:val="0"/>
          <w:numId w:val="6"/>
        </w:numPr>
        <w:rPr>
          <w:rFonts w:asciiTheme="minorHAnsi" w:hAnsiTheme="minorHAnsi" w:cstheme="minorHAnsi"/>
          <w:lang w:eastAsia="sl-SI"/>
        </w:rPr>
      </w:pPr>
      <w:r w:rsidRPr="00E65FBA">
        <w:rPr>
          <w:rFonts w:asciiTheme="minorHAnsi" w:hAnsiTheme="minorHAnsi" w:cstheme="minorHAnsi"/>
          <w:lang w:eastAsia="sl-SI"/>
        </w:rPr>
        <w:t xml:space="preserve">da bomo imeli ob sklenitvi pogodbe z naročnikom ali med njenim izvajanjem, sklenjene pogodbe s podizvajalci, ki so navedeni v naši ponudbi (velja le, če ponudnik nastopa s podizvajalci); </w:t>
      </w:r>
    </w:p>
    <w:p w:rsidR="00807E39" w:rsidRPr="00E65FBA" w:rsidRDefault="00807E39" w:rsidP="002D55B9">
      <w:pPr>
        <w:pStyle w:val="Brezrazmikov"/>
        <w:numPr>
          <w:ilvl w:val="0"/>
          <w:numId w:val="6"/>
        </w:numPr>
        <w:rPr>
          <w:rFonts w:asciiTheme="minorHAnsi" w:hAnsiTheme="minorHAnsi" w:cstheme="minorHAnsi"/>
          <w:lang w:eastAsia="sl-SI"/>
        </w:rPr>
      </w:pPr>
      <w:r w:rsidRPr="00E65FBA">
        <w:rPr>
          <w:rFonts w:asciiTheme="minorHAnsi" w:hAnsiTheme="minorHAnsi" w:cstheme="minorHAnsi"/>
          <w:lang w:eastAsia="sl-SI"/>
        </w:rPr>
        <w:t>da imamo plačane vse nesporne zapadle obveznosti do podizvajalcev v predhodnih postopkih javnega naročanja.</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tbl>
      <w:tblPr>
        <w:tblW w:w="0" w:type="auto"/>
        <w:tblLook w:val="00A0" w:firstRow="1" w:lastRow="0" w:firstColumn="1" w:lastColumn="0" w:noHBand="0" w:noVBand="0"/>
      </w:tblPr>
      <w:tblGrid>
        <w:gridCol w:w="3024"/>
        <w:gridCol w:w="3016"/>
        <w:gridCol w:w="3032"/>
      </w:tblGrid>
      <w:tr w:rsidR="00807E39" w:rsidRPr="00807E39" w:rsidTr="0019773E">
        <w:tc>
          <w:tcPr>
            <w:tcW w:w="3024" w:type="dxa"/>
            <w:hideMark/>
          </w:tcPr>
          <w:p w:rsidR="00807E39" w:rsidRPr="00807E39" w:rsidRDefault="00807E39" w:rsidP="00807E39">
            <w:pPr>
              <w:tabs>
                <w:tab w:val="left" w:pos="372"/>
              </w:tabs>
              <w:spacing w:after="0" w:line="240" w:lineRule="auto"/>
              <w:rPr>
                <w:rFonts w:ascii="Calibri" w:eastAsia="Times New Roman" w:hAnsi="Calibri" w:cs="Times New Roman"/>
                <w:lang w:eastAsia="sl-SI"/>
              </w:rPr>
            </w:pPr>
            <w:bookmarkStart w:id="59" w:name="_Hlk23853024"/>
            <w:r w:rsidRPr="00807E39">
              <w:rPr>
                <w:rFonts w:ascii="Calibri" w:eastAsia="Times New Roman" w:hAnsi="Calibri" w:cs="Times New Roman"/>
                <w:lang w:eastAsia="sl-SI"/>
              </w:rPr>
              <w:t>Datum:</w:t>
            </w:r>
          </w:p>
        </w:tc>
        <w:tc>
          <w:tcPr>
            <w:tcW w:w="3016" w:type="dxa"/>
            <w:hideMark/>
          </w:tcPr>
          <w:p w:rsidR="00807E39" w:rsidRPr="00807E39" w:rsidRDefault="00807E39" w:rsidP="00807E39">
            <w:pPr>
              <w:tabs>
                <w:tab w:val="left" w:pos="372"/>
              </w:tabs>
              <w:spacing w:after="0" w:line="240" w:lineRule="auto"/>
              <w:rPr>
                <w:rFonts w:ascii="Calibri" w:eastAsia="Times New Roman" w:hAnsi="Calibri" w:cs="Times New Roman"/>
                <w:lang w:eastAsia="sl-SI"/>
              </w:rPr>
            </w:pPr>
            <w:r w:rsidRPr="00807E39">
              <w:rPr>
                <w:rFonts w:ascii="Calibri" w:eastAsia="Times New Roman" w:hAnsi="Calibri" w:cs="Times New Roman"/>
                <w:lang w:eastAsia="sl-SI"/>
              </w:rPr>
              <w:t>Žig:</w:t>
            </w:r>
          </w:p>
        </w:tc>
        <w:tc>
          <w:tcPr>
            <w:tcW w:w="3032" w:type="dxa"/>
            <w:hideMark/>
          </w:tcPr>
          <w:p w:rsidR="00807E39" w:rsidRPr="00807E39" w:rsidRDefault="00807E39" w:rsidP="00807E39">
            <w:pPr>
              <w:tabs>
                <w:tab w:val="left" w:pos="372"/>
              </w:tabs>
              <w:spacing w:after="0" w:line="240" w:lineRule="auto"/>
              <w:rPr>
                <w:rFonts w:ascii="Calibri" w:eastAsia="Times New Roman" w:hAnsi="Calibri" w:cs="Times New Roman"/>
                <w:lang w:eastAsia="sl-SI"/>
              </w:rPr>
            </w:pPr>
            <w:r w:rsidRPr="00807E39">
              <w:rPr>
                <w:rFonts w:ascii="Calibri" w:eastAsia="Times New Roman" w:hAnsi="Calibri" w:cs="Times New Roman"/>
                <w:lang w:eastAsia="sl-SI"/>
              </w:rPr>
              <w:t>Podpis ponudnika:</w:t>
            </w:r>
          </w:p>
        </w:tc>
      </w:tr>
      <w:bookmarkEnd w:id="59"/>
    </w:tbl>
    <w:p w:rsidR="00807E39" w:rsidRDefault="00807E39" w:rsidP="00807E39">
      <w:pPr>
        <w:tabs>
          <w:tab w:val="left" w:pos="372"/>
        </w:tabs>
        <w:spacing w:after="0" w:line="240" w:lineRule="auto"/>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8C244B">
      <w:pPr>
        <w:spacing w:after="0" w:line="240" w:lineRule="auto"/>
        <w:rPr>
          <w:rFonts w:ascii="Calibri" w:eastAsia="Times New Roman" w:hAnsi="Calibri" w:cs="Times New Roman"/>
          <w:lang w:eastAsia="sl-SI"/>
        </w:rPr>
      </w:pPr>
    </w:p>
    <w:p w:rsidR="00D01B90" w:rsidRDefault="00D01B90" w:rsidP="00D01B90">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11</w:t>
      </w: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Pr="00D01B90" w:rsidRDefault="00D01B90" w:rsidP="00D01B90">
      <w:pPr>
        <w:spacing w:after="0" w:line="240" w:lineRule="auto"/>
        <w:jc w:val="center"/>
        <w:rPr>
          <w:rFonts w:ascii="Calibri" w:eastAsia="Times New Roman" w:hAnsi="Calibri" w:cs="Times New Roman"/>
          <w:b/>
          <w:bCs/>
          <w:lang w:eastAsia="sl-SI"/>
        </w:rPr>
      </w:pPr>
      <w:r w:rsidRPr="00D01B90">
        <w:rPr>
          <w:rFonts w:ascii="Calibri" w:eastAsia="Times New Roman" w:hAnsi="Calibri" w:cs="Times New Roman"/>
          <w:b/>
          <w:bCs/>
          <w:lang w:eastAsia="sl-SI"/>
        </w:rPr>
        <w:t>NAVEDBA POMEMBNEJŠIH MATERIALOV, KI SO VKLJUČENI V PONUDBO</w:t>
      </w:r>
    </w:p>
    <w:p w:rsidR="00D01B90" w:rsidRPr="00D01B90" w:rsidRDefault="00D01B90" w:rsidP="00D01B90">
      <w:pPr>
        <w:spacing w:after="0" w:line="240" w:lineRule="auto"/>
        <w:jc w:val="both"/>
        <w:rPr>
          <w:rFonts w:ascii="Calibri" w:eastAsia="Times New Roman" w:hAnsi="Calibri" w:cs="Times New Roman"/>
          <w:lang w:eastAsia="sl-SI"/>
        </w:rPr>
      </w:pPr>
    </w:p>
    <w:p w:rsidR="00D01B90" w:rsidRPr="00D01B90" w:rsidRDefault="00D01B90" w:rsidP="00D01B90">
      <w:pPr>
        <w:spacing w:after="0" w:line="240" w:lineRule="auto"/>
        <w:jc w:val="both"/>
        <w:rPr>
          <w:rFonts w:ascii="Calibri" w:eastAsia="Times New Roman" w:hAnsi="Calibri" w:cs="Times New Roman"/>
          <w:bCs/>
          <w:lang w:eastAsia="sl-SI"/>
        </w:rPr>
      </w:pPr>
      <w:r w:rsidRPr="00D01B90">
        <w:rPr>
          <w:rFonts w:ascii="Calibri" w:eastAsia="Times New Roman" w:hAnsi="Calibri" w:cs="Times New Roman"/>
          <w:lang w:eastAsia="sl-SI"/>
        </w:rPr>
        <w:t>Kot ponudnik v zvezi s predmetnim javnim naročilom »</w:t>
      </w:r>
      <w:r w:rsidR="007F4E85" w:rsidRPr="007F4E85">
        <w:rPr>
          <w:rFonts w:ascii="Calibri" w:eastAsia="Times New Roman" w:hAnsi="Calibri" w:cs="Times New Roman"/>
          <w:lang w:eastAsia="sl-SI"/>
        </w:rPr>
        <w:t>Obnova oskrbe s pitno vodo na območju Šmar</w:t>
      </w:r>
      <w:r w:rsidR="000F519F">
        <w:rPr>
          <w:rFonts w:ascii="Calibri" w:eastAsia="Times New Roman" w:hAnsi="Calibri" w:cs="Times New Roman"/>
          <w:lang w:eastAsia="sl-SI"/>
        </w:rPr>
        <w:t>t</w:t>
      </w:r>
      <w:r w:rsidR="007F4E85" w:rsidRPr="007F4E85">
        <w:rPr>
          <w:rFonts w:ascii="Calibri" w:eastAsia="Times New Roman" w:hAnsi="Calibri" w:cs="Times New Roman"/>
          <w:lang w:eastAsia="sl-SI"/>
        </w:rPr>
        <w:t>no v Rožni dolini – Zlaka - Šentjungert</w:t>
      </w:r>
      <w:r w:rsidRPr="00D01B90">
        <w:rPr>
          <w:rFonts w:ascii="Calibri" w:eastAsia="Times New Roman" w:hAnsi="Calibri" w:cs="Times New Roman"/>
          <w:lang w:eastAsia="sl-SI"/>
        </w:rPr>
        <w:t xml:space="preserve">«, izjavljamo, da bomo za izvedbo tega javnega naročila </w:t>
      </w:r>
      <w:r>
        <w:rPr>
          <w:rFonts w:ascii="Calibri" w:eastAsia="Times New Roman" w:hAnsi="Calibri" w:cs="Times New Roman"/>
          <w:lang w:eastAsia="sl-SI"/>
        </w:rPr>
        <w:t xml:space="preserve">vgradili </w:t>
      </w:r>
      <w:r w:rsidRPr="00D01B90">
        <w:rPr>
          <w:rFonts w:ascii="Calibri" w:eastAsia="Times New Roman" w:hAnsi="Calibri" w:cs="Times New Roman"/>
          <w:lang w:eastAsia="sl-SI"/>
        </w:rPr>
        <w:t>naslednj</w:t>
      </w:r>
      <w:r>
        <w:rPr>
          <w:rFonts w:ascii="Calibri" w:eastAsia="Times New Roman" w:hAnsi="Calibri" w:cs="Times New Roman"/>
          <w:lang w:eastAsia="sl-SI"/>
        </w:rPr>
        <w:t>i</w:t>
      </w:r>
      <w:r w:rsidRPr="00D01B90">
        <w:rPr>
          <w:rFonts w:ascii="Calibri" w:eastAsia="Times New Roman" w:hAnsi="Calibri" w:cs="Times New Roman"/>
          <w:lang w:eastAsia="sl-SI"/>
        </w:rPr>
        <w:t xml:space="preserve"> materia</w:t>
      </w:r>
      <w:r>
        <w:rPr>
          <w:rFonts w:ascii="Calibri" w:eastAsia="Times New Roman" w:hAnsi="Calibri" w:cs="Times New Roman"/>
          <w:lang w:eastAsia="sl-SI"/>
        </w:rPr>
        <w:t>l</w:t>
      </w:r>
      <w:r w:rsidRPr="00D01B90">
        <w:rPr>
          <w:rFonts w:ascii="Calibri" w:eastAsia="Times New Roman" w:hAnsi="Calibri" w:cs="Times New Roman"/>
          <w:lang w:eastAsia="sl-SI"/>
        </w:rPr>
        <w:t xml:space="preserve">: </w:t>
      </w: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7F4E85" w:rsidRPr="007F4E85" w:rsidTr="007F4E85">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rsidR="007F4E85" w:rsidRPr="007F4E85" w:rsidRDefault="007F4E85" w:rsidP="007F4E85">
            <w:pPr>
              <w:spacing w:after="0" w:line="240" w:lineRule="auto"/>
              <w:rPr>
                <w:rFonts w:ascii="Calibri" w:eastAsia="Times New Roman" w:hAnsi="Calibri" w:cs="Times New Roman"/>
                <w:b/>
                <w:bCs/>
                <w:lang w:eastAsia="sl-SI"/>
              </w:rPr>
            </w:pPr>
            <w:r w:rsidRPr="007F4E85">
              <w:rPr>
                <w:rFonts w:ascii="Calibri" w:eastAsia="Times New Roman" w:hAnsi="Calibri" w:cs="Times New Roman"/>
                <w:b/>
                <w:bCs/>
                <w:lang w:eastAsia="sl-SI"/>
              </w:rPr>
              <w:t xml:space="preserve">Vrsta </w:t>
            </w:r>
            <w:r>
              <w:rPr>
                <w:rFonts w:ascii="Calibri" w:eastAsia="Times New Roman" w:hAnsi="Calibri" w:cs="Times New Roman"/>
                <w:b/>
                <w:bCs/>
                <w:lang w:eastAsia="sl-SI"/>
              </w:rPr>
              <w:t>materiala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F4E85" w:rsidRPr="007F4E85" w:rsidRDefault="007F4E85" w:rsidP="007F4E85">
            <w:pPr>
              <w:spacing w:after="0" w:line="240" w:lineRule="auto"/>
              <w:rPr>
                <w:rFonts w:ascii="Calibri" w:eastAsia="Times New Roman" w:hAnsi="Calibri" w:cs="Times New Roman"/>
                <w:b/>
                <w:bCs/>
                <w:lang w:eastAsia="sl-SI"/>
              </w:rPr>
            </w:pPr>
            <w:r w:rsidRPr="007F4E85">
              <w:rPr>
                <w:rFonts w:ascii="Calibri" w:eastAsia="Times New Roman" w:hAnsi="Calibri" w:cs="Times New Roman"/>
                <w:b/>
                <w:bCs/>
                <w:lang w:eastAsia="sl-SI"/>
              </w:rPr>
              <w:t>Proizvajalec</w:t>
            </w:r>
          </w:p>
        </w:tc>
        <w:tc>
          <w:tcPr>
            <w:tcW w:w="2572"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F4E85" w:rsidRPr="007F4E85" w:rsidRDefault="007F4E85" w:rsidP="007F4E85">
            <w:pPr>
              <w:spacing w:after="0" w:line="240" w:lineRule="auto"/>
              <w:rPr>
                <w:rFonts w:ascii="Calibri" w:eastAsia="Times New Roman" w:hAnsi="Calibri" w:cs="Times New Roman"/>
                <w:b/>
                <w:bCs/>
                <w:lang w:eastAsia="sl-SI"/>
              </w:rPr>
            </w:pPr>
            <w:r w:rsidRPr="007F4E85">
              <w:rPr>
                <w:rFonts w:ascii="Calibri" w:eastAsia="Times New Roman" w:hAnsi="Calibri" w:cs="Times New Roman"/>
                <w:b/>
                <w:bCs/>
                <w:lang w:eastAsia="sl-SI"/>
              </w:rPr>
              <w:t>Tip</w:t>
            </w:r>
          </w:p>
        </w:tc>
      </w:tr>
      <w:tr w:rsidR="007F4E85" w:rsidRPr="007F4E85" w:rsidTr="007F4E85">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r w:rsidRPr="007F4E85">
              <w:rPr>
                <w:rFonts w:ascii="Calibri" w:eastAsia="Times New Roman" w:hAnsi="Calibri" w:cs="Times New Roman"/>
                <w:lang w:eastAsia="sl-S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p>
        </w:tc>
      </w:tr>
      <w:tr w:rsidR="007F4E85" w:rsidRPr="007F4E85" w:rsidTr="007F4E85">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r w:rsidRPr="007F4E85">
              <w:rPr>
                <w:rFonts w:ascii="Calibri" w:eastAsia="Times New Roman" w:hAnsi="Calibri" w:cs="Times New Roman"/>
                <w:lang w:eastAsia="sl-SI"/>
              </w:rPr>
              <w:t>Cevi iz duktilne litine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p>
        </w:tc>
      </w:tr>
      <w:tr w:rsidR="007F4E85" w:rsidRPr="007F4E85" w:rsidTr="007F4E85">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bookmarkStart w:id="60" w:name="_Hlk520361268"/>
            <w:r w:rsidRPr="007F4E85">
              <w:rPr>
                <w:rFonts w:ascii="Calibri" w:eastAsia="Times New Roman" w:hAnsi="Calibri" w:cs="Times New Roman"/>
                <w:lang w:eastAsia="sl-SI"/>
              </w:rPr>
              <w:t>Nadzemni hidrant</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p>
        </w:tc>
        <w:bookmarkEnd w:id="60"/>
      </w:tr>
      <w:tr w:rsidR="007F4E85" w:rsidRPr="007F4E85" w:rsidTr="007F4E85">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r w:rsidRPr="007F4E85">
              <w:rPr>
                <w:rFonts w:ascii="Calibri" w:eastAsia="Times New Roman" w:hAnsi="Calibri" w:cs="Times New Roman"/>
                <w:lang w:eastAsia="sl-SI"/>
              </w:rPr>
              <w:t xml:space="preserve">Potopna črpalka </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p>
        </w:tc>
      </w:tr>
      <w:tr w:rsidR="007F4E85" w:rsidRPr="007F4E85" w:rsidTr="007F4E85">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r w:rsidRPr="007F4E85">
              <w:rPr>
                <w:rFonts w:ascii="Calibri" w:eastAsia="Times New Roman" w:hAnsi="Calibri" w:cs="Times New Roman"/>
                <w:lang w:eastAsia="sl-SI"/>
              </w:rPr>
              <w:t>Vertikalna črpalka</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p>
        </w:tc>
      </w:tr>
      <w:tr w:rsidR="007F4E85" w:rsidRPr="007F4E85" w:rsidTr="007F4E85">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r w:rsidRPr="007F4E85">
              <w:rPr>
                <w:rFonts w:ascii="Calibri" w:eastAsia="Times New Roman" w:hAnsi="Calibri" w:cs="Times New Roman"/>
                <w:lang w:eastAsia="sl-SI"/>
              </w:rPr>
              <w:t>Prirobnični plovni ventil</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p>
        </w:tc>
      </w:tr>
      <w:tr w:rsidR="007F4E85" w:rsidRPr="007F4E85" w:rsidTr="007F4E85">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bookmarkStart w:id="61" w:name="_Hlk520361481"/>
            <w:r w:rsidRPr="007F4E85">
              <w:rPr>
                <w:rFonts w:ascii="Calibri" w:eastAsia="Times New Roman" w:hAnsi="Calibri" w:cs="Times New Roman"/>
                <w:lang w:eastAsia="sl-SI"/>
              </w:rPr>
              <w:t>Merilec pretoka</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E85" w:rsidRPr="007F4E85" w:rsidRDefault="007F4E85" w:rsidP="007F4E85">
            <w:pPr>
              <w:spacing w:after="0" w:line="240" w:lineRule="auto"/>
              <w:rPr>
                <w:rFonts w:ascii="Calibri" w:eastAsia="Times New Roman" w:hAnsi="Calibri" w:cs="Times New Roman"/>
                <w:lang w:eastAsia="sl-SI"/>
              </w:rPr>
            </w:pPr>
          </w:p>
        </w:tc>
        <w:bookmarkEnd w:id="61"/>
      </w:tr>
    </w:tbl>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tbl>
      <w:tblPr>
        <w:tblW w:w="0" w:type="auto"/>
        <w:tblLook w:val="00A0" w:firstRow="1" w:lastRow="0" w:firstColumn="1" w:lastColumn="0" w:noHBand="0" w:noVBand="0"/>
      </w:tblPr>
      <w:tblGrid>
        <w:gridCol w:w="3024"/>
        <w:gridCol w:w="3016"/>
        <w:gridCol w:w="3032"/>
      </w:tblGrid>
      <w:tr w:rsidR="00D821B4" w:rsidRPr="00D821B4" w:rsidTr="00D821B4">
        <w:tc>
          <w:tcPr>
            <w:tcW w:w="3024" w:type="dxa"/>
            <w:hideMark/>
          </w:tcPr>
          <w:p w:rsidR="00D821B4" w:rsidRPr="00D821B4" w:rsidRDefault="00D821B4" w:rsidP="00D821B4">
            <w:pPr>
              <w:spacing w:after="0" w:line="240" w:lineRule="auto"/>
              <w:rPr>
                <w:rFonts w:ascii="Calibri" w:eastAsia="Times New Roman" w:hAnsi="Calibri" w:cs="Times New Roman"/>
                <w:lang w:eastAsia="sl-SI"/>
              </w:rPr>
            </w:pPr>
            <w:r w:rsidRPr="00D821B4">
              <w:rPr>
                <w:rFonts w:ascii="Calibri" w:eastAsia="Times New Roman" w:hAnsi="Calibri" w:cs="Times New Roman"/>
                <w:lang w:eastAsia="sl-SI"/>
              </w:rPr>
              <w:t>Datum:</w:t>
            </w:r>
          </w:p>
        </w:tc>
        <w:tc>
          <w:tcPr>
            <w:tcW w:w="3016" w:type="dxa"/>
            <w:hideMark/>
          </w:tcPr>
          <w:p w:rsidR="00D821B4" w:rsidRPr="00D821B4" w:rsidRDefault="00D821B4" w:rsidP="00D821B4">
            <w:pPr>
              <w:spacing w:after="0" w:line="240" w:lineRule="auto"/>
              <w:rPr>
                <w:rFonts w:ascii="Calibri" w:eastAsia="Times New Roman" w:hAnsi="Calibri" w:cs="Times New Roman"/>
                <w:lang w:eastAsia="sl-SI"/>
              </w:rPr>
            </w:pPr>
            <w:r w:rsidRPr="00D821B4">
              <w:rPr>
                <w:rFonts w:ascii="Calibri" w:eastAsia="Times New Roman" w:hAnsi="Calibri" w:cs="Times New Roman"/>
                <w:lang w:eastAsia="sl-SI"/>
              </w:rPr>
              <w:t>Žig:</w:t>
            </w:r>
          </w:p>
        </w:tc>
        <w:tc>
          <w:tcPr>
            <w:tcW w:w="3032" w:type="dxa"/>
            <w:hideMark/>
          </w:tcPr>
          <w:p w:rsidR="00D821B4" w:rsidRPr="00D821B4" w:rsidRDefault="00D821B4" w:rsidP="00D821B4">
            <w:pPr>
              <w:spacing w:after="0" w:line="240" w:lineRule="auto"/>
              <w:rPr>
                <w:rFonts w:ascii="Calibri" w:eastAsia="Times New Roman" w:hAnsi="Calibri" w:cs="Times New Roman"/>
                <w:lang w:eastAsia="sl-SI"/>
              </w:rPr>
            </w:pPr>
            <w:r w:rsidRPr="00D821B4">
              <w:rPr>
                <w:rFonts w:ascii="Calibri" w:eastAsia="Times New Roman" w:hAnsi="Calibri" w:cs="Times New Roman"/>
                <w:lang w:eastAsia="sl-SI"/>
              </w:rPr>
              <w:t>Podpis ponudnika:</w:t>
            </w:r>
          </w:p>
        </w:tc>
      </w:tr>
    </w:tbl>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165BBE" w:rsidP="00165BBE">
      <w:pPr>
        <w:tabs>
          <w:tab w:val="left" w:pos="6808"/>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rsidR="00D01B90" w:rsidRDefault="00D01B90" w:rsidP="00212AB6">
      <w:pPr>
        <w:spacing w:after="0" w:line="240" w:lineRule="auto"/>
        <w:rPr>
          <w:rFonts w:ascii="Calibri" w:eastAsia="Times New Roman" w:hAnsi="Calibri" w:cs="Times New Roman"/>
          <w:lang w:eastAsia="sl-SI"/>
        </w:rPr>
      </w:pPr>
    </w:p>
    <w:p w:rsidR="00D821B4" w:rsidRDefault="00D821B4" w:rsidP="00212AB6">
      <w:pPr>
        <w:spacing w:after="0" w:line="240" w:lineRule="auto"/>
        <w:rPr>
          <w:rFonts w:ascii="Calibri" w:eastAsia="Times New Roman" w:hAnsi="Calibri" w:cs="Times New Roman"/>
          <w:lang w:eastAsia="sl-SI"/>
        </w:rPr>
      </w:pPr>
    </w:p>
    <w:p w:rsidR="00D821B4" w:rsidRDefault="00D821B4" w:rsidP="00212AB6">
      <w:pPr>
        <w:spacing w:after="0" w:line="240" w:lineRule="auto"/>
        <w:rPr>
          <w:rFonts w:ascii="Calibri" w:eastAsia="Times New Roman" w:hAnsi="Calibri" w:cs="Times New Roman"/>
          <w:lang w:eastAsia="sl-SI"/>
        </w:rPr>
      </w:pPr>
    </w:p>
    <w:p w:rsidR="002D1012" w:rsidRPr="002D1012" w:rsidRDefault="002D1012" w:rsidP="00212AB6">
      <w:pPr>
        <w:spacing w:after="0" w:line="240" w:lineRule="auto"/>
        <w:jc w:val="right"/>
        <w:rPr>
          <w:rFonts w:ascii="Calibri" w:eastAsia="Times New Roman" w:hAnsi="Calibri" w:cs="Times New Roman"/>
          <w:b/>
          <w:lang w:eastAsia="sl-SI"/>
        </w:rPr>
      </w:pPr>
      <w:r w:rsidRPr="002D1012">
        <w:rPr>
          <w:rFonts w:ascii="Calibri" w:eastAsia="Times New Roman" w:hAnsi="Calibri" w:cs="Times New Roman"/>
          <w:lang w:eastAsia="sl-SI"/>
        </w:rPr>
        <w:t xml:space="preserve">OBRAZEC </w:t>
      </w:r>
      <w:r w:rsidR="00212AB6">
        <w:rPr>
          <w:rFonts w:ascii="Calibri" w:eastAsia="Times New Roman" w:hAnsi="Calibri" w:cs="Times New Roman"/>
          <w:lang w:eastAsia="sl-SI"/>
        </w:rPr>
        <w:t>1</w:t>
      </w:r>
      <w:r w:rsidR="00D01B90">
        <w:rPr>
          <w:rFonts w:ascii="Calibri" w:eastAsia="Times New Roman" w:hAnsi="Calibri" w:cs="Times New Roman"/>
          <w:lang w:eastAsia="sl-SI"/>
        </w:rPr>
        <w:t>2</w:t>
      </w:r>
    </w:p>
    <w:p w:rsidR="003D3B18" w:rsidRPr="00212AB6" w:rsidRDefault="00212AB6" w:rsidP="003773FF">
      <w:pPr>
        <w:spacing w:after="0" w:line="240" w:lineRule="auto"/>
        <w:jc w:val="center"/>
        <w:rPr>
          <w:rFonts w:ascii="Calibri" w:eastAsia="Times New Roman" w:hAnsi="Calibri" w:cs="Times New Roman"/>
          <w:sz w:val="24"/>
          <w:lang w:eastAsia="sl-SI"/>
        </w:rPr>
      </w:pPr>
      <w:r w:rsidRPr="00212AB6">
        <w:rPr>
          <w:rFonts w:ascii="Calibri" w:eastAsia="Times New Roman" w:hAnsi="Calibri" w:cs="Times New Roman"/>
          <w:sz w:val="24"/>
          <w:lang w:eastAsia="sl-SI"/>
        </w:rPr>
        <w:t>Vzorec</w:t>
      </w:r>
      <w:r w:rsidR="007F4E85">
        <w:rPr>
          <w:rFonts w:ascii="Calibri" w:eastAsia="Times New Roman" w:hAnsi="Calibri" w:cs="Times New Roman"/>
          <w:sz w:val="24"/>
          <w:lang w:eastAsia="sl-SI"/>
        </w:rPr>
        <w:t xml:space="preserve"> gradbene</w:t>
      </w:r>
      <w:r w:rsidRPr="00212AB6">
        <w:rPr>
          <w:rFonts w:ascii="Calibri" w:eastAsia="Times New Roman" w:hAnsi="Calibri" w:cs="Times New Roman"/>
          <w:sz w:val="24"/>
          <w:lang w:eastAsia="sl-SI"/>
        </w:rPr>
        <w:t xml:space="preserve"> pogodbe</w:t>
      </w:r>
    </w:p>
    <w:p w:rsidR="00212AB6" w:rsidRDefault="00212AB6" w:rsidP="003773FF">
      <w:pPr>
        <w:spacing w:after="0" w:line="240" w:lineRule="auto"/>
        <w:jc w:val="center"/>
        <w:rPr>
          <w:rFonts w:ascii="Calibri" w:eastAsia="Times New Roman" w:hAnsi="Calibri" w:cs="Times New Roman"/>
          <w:lang w:eastAsia="sl-SI"/>
        </w:rPr>
      </w:pPr>
    </w:p>
    <w:p w:rsidR="00F73251" w:rsidRPr="00F73251" w:rsidRDefault="00F73251" w:rsidP="003773FF">
      <w:pPr>
        <w:spacing w:after="0" w:line="240" w:lineRule="auto"/>
        <w:jc w:val="center"/>
        <w:rPr>
          <w:rFonts w:ascii="Calibri" w:eastAsia="Times New Roman" w:hAnsi="Calibri" w:cs="Times New Roman"/>
          <w:b/>
          <w:i/>
          <w:lang w:eastAsia="sl-SI"/>
        </w:rPr>
      </w:pPr>
      <w:r w:rsidRPr="00F73251">
        <w:rPr>
          <w:rFonts w:ascii="Calibri" w:eastAsia="Times New Roman" w:hAnsi="Calibri" w:cs="Times New Roman"/>
          <w:b/>
          <w:i/>
          <w:lang w:eastAsia="sl-SI"/>
        </w:rPr>
        <w:t>(ponudniki izpolnijo osnovne podatke in navedejo pooblaščeno osebo)</w:t>
      </w:r>
    </w:p>
    <w:p w:rsidR="00F73251" w:rsidRDefault="00F73251" w:rsidP="00F73251">
      <w:pPr>
        <w:spacing w:after="0" w:line="240" w:lineRule="auto"/>
        <w:jc w:val="center"/>
        <w:rPr>
          <w:rFonts w:ascii="Calibri" w:eastAsia="Times New Roman" w:hAnsi="Calibri" w:cs="Times New Roman"/>
          <w:lang w:eastAsia="sl-SI"/>
        </w:rPr>
      </w:pPr>
    </w:p>
    <w:p w:rsidR="00D821B4" w:rsidRPr="00D821B4" w:rsidRDefault="00D821B4" w:rsidP="00D821B4">
      <w:pPr>
        <w:pStyle w:val="Brezrazmikov"/>
        <w:rPr>
          <w:rFonts w:ascii="Trebuchet MS" w:hAnsi="Trebuchet MS"/>
          <w:b/>
        </w:rPr>
      </w:pPr>
      <w:r w:rsidRPr="00D821B4">
        <w:rPr>
          <w:rFonts w:ascii="Trebuchet MS" w:hAnsi="Trebuchet MS"/>
          <w:b/>
        </w:rPr>
        <w:t>NAROČNIK:</w:t>
      </w:r>
    </w:p>
    <w:p w:rsidR="003773FF" w:rsidRPr="003773FF" w:rsidRDefault="00D821B4" w:rsidP="00D821B4">
      <w:pPr>
        <w:pStyle w:val="Brezrazmikov"/>
        <w:rPr>
          <w:rFonts w:ascii="Trebuchet MS" w:hAnsi="Trebuchet MS"/>
          <w:b/>
          <w:bCs/>
        </w:rPr>
      </w:pPr>
      <w:r w:rsidRPr="003773FF">
        <w:rPr>
          <w:rFonts w:ascii="Trebuchet MS" w:hAnsi="Trebuchet MS"/>
          <w:b/>
          <w:bCs/>
        </w:rPr>
        <w:t xml:space="preserve">MESTNA OBČINA CELJE Trg celjskih knezov 9, 3000 Celje, </w:t>
      </w:r>
    </w:p>
    <w:p w:rsidR="003773FF" w:rsidRDefault="003773FF" w:rsidP="00D821B4">
      <w:pPr>
        <w:pStyle w:val="Brezrazmikov"/>
        <w:rPr>
          <w:rFonts w:ascii="Trebuchet MS" w:hAnsi="Trebuchet MS"/>
        </w:rPr>
      </w:pPr>
      <w:r w:rsidRPr="003773FF">
        <w:rPr>
          <w:rFonts w:ascii="Trebuchet MS" w:hAnsi="Trebuchet MS"/>
        </w:rPr>
        <w:t>ki jo zastopa župan Bojan Šrot</w:t>
      </w:r>
    </w:p>
    <w:p w:rsidR="003773FF" w:rsidRDefault="001B6B65" w:rsidP="00D821B4">
      <w:pPr>
        <w:pStyle w:val="Brezrazmikov"/>
        <w:rPr>
          <w:rFonts w:ascii="Trebuchet MS" w:hAnsi="Trebuchet MS"/>
        </w:rPr>
      </w:pPr>
      <w:r>
        <w:rPr>
          <w:rFonts w:ascii="Trebuchet MS" w:hAnsi="Trebuchet MS"/>
        </w:rPr>
        <w:t>M</w:t>
      </w:r>
      <w:r w:rsidR="00D821B4" w:rsidRPr="00D821B4">
        <w:rPr>
          <w:rFonts w:ascii="Trebuchet MS" w:hAnsi="Trebuchet MS"/>
        </w:rPr>
        <w:t>atična št.</w:t>
      </w:r>
      <w:r>
        <w:rPr>
          <w:rFonts w:ascii="Trebuchet MS" w:hAnsi="Trebuchet MS"/>
        </w:rPr>
        <w:t>:</w:t>
      </w:r>
      <w:r w:rsidR="00D821B4" w:rsidRPr="00D821B4">
        <w:rPr>
          <w:rFonts w:ascii="Trebuchet MS" w:hAnsi="Trebuchet MS"/>
        </w:rPr>
        <w:t xml:space="preserve"> 5880360</w:t>
      </w:r>
      <w:r>
        <w:rPr>
          <w:rFonts w:ascii="Trebuchet MS" w:hAnsi="Trebuchet MS"/>
        </w:rPr>
        <w:t>000</w:t>
      </w:r>
      <w:r w:rsidR="00D821B4" w:rsidRPr="00D821B4">
        <w:rPr>
          <w:rFonts w:ascii="Trebuchet MS" w:hAnsi="Trebuchet MS"/>
        </w:rPr>
        <w:t xml:space="preserve">, </w:t>
      </w:r>
    </w:p>
    <w:p w:rsidR="001B6B65" w:rsidRDefault="003773FF" w:rsidP="00D821B4">
      <w:pPr>
        <w:pStyle w:val="Brezrazmikov"/>
        <w:rPr>
          <w:rFonts w:ascii="Trebuchet MS" w:hAnsi="Trebuchet MS"/>
        </w:rPr>
      </w:pPr>
      <w:r>
        <w:rPr>
          <w:rFonts w:ascii="Trebuchet MS" w:hAnsi="Trebuchet MS"/>
        </w:rPr>
        <w:t>ID za DDV:</w:t>
      </w:r>
      <w:r w:rsidR="00D821B4" w:rsidRPr="00D821B4">
        <w:rPr>
          <w:rFonts w:ascii="Trebuchet MS" w:hAnsi="Trebuchet MS"/>
        </w:rPr>
        <w:t xml:space="preserve"> SI 56012390, </w:t>
      </w:r>
    </w:p>
    <w:p w:rsidR="00D821B4" w:rsidRPr="00D821B4" w:rsidRDefault="00D821B4" w:rsidP="00D821B4">
      <w:pPr>
        <w:pStyle w:val="Brezrazmikov"/>
        <w:rPr>
          <w:rFonts w:ascii="Trebuchet MS" w:hAnsi="Trebuchet MS"/>
          <w:color w:val="000000"/>
        </w:rPr>
      </w:pPr>
      <w:r w:rsidRPr="00D821B4">
        <w:rPr>
          <w:rFonts w:ascii="Trebuchet MS" w:hAnsi="Trebuchet MS"/>
        </w:rPr>
        <w:t xml:space="preserve">(v nadaljevanju </w:t>
      </w:r>
      <w:r w:rsidRPr="00D821B4">
        <w:rPr>
          <w:rFonts w:ascii="Trebuchet MS" w:hAnsi="Trebuchet MS"/>
          <w:b/>
        </w:rPr>
        <w:t>naročnik</w:t>
      </w:r>
      <w:r w:rsidRPr="00D821B4">
        <w:rPr>
          <w:rFonts w:ascii="Trebuchet MS" w:hAnsi="Trebuchet MS"/>
        </w:rPr>
        <w:t>)</w:t>
      </w:r>
    </w:p>
    <w:p w:rsidR="00D821B4" w:rsidRPr="00D821B4" w:rsidRDefault="00D821B4" w:rsidP="00D821B4">
      <w:pPr>
        <w:pStyle w:val="Brezrazmikov"/>
        <w:rPr>
          <w:rFonts w:ascii="Trebuchet MS" w:eastAsia="Times New Roman" w:hAnsi="Trebuchet MS"/>
          <w:color w:val="000000"/>
          <w:lang w:eastAsia="sl-SI"/>
        </w:rPr>
      </w:pPr>
    </w:p>
    <w:p w:rsidR="00D821B4" w:rsidRPr="00D821B4" w:rsidRDefault="00F009AA" w:rsidP="00D821B4">
      <w:pPr>
        <w:autoSpaceDE w:val="0"/>
        <w:autoSpaceDN w:val="0"/>
        <w:adjustRightInd w:val="0"/>
        <w:spacing w:after="0" w:line="240" w:lineRule="auto"/>
        <w:rPr>
          <w:rFonts w:ascii="Trebuchet MS" w:eastAsia="Times New Roman" w:hAnsi="Trebuchet MS" w:cs="Times New Roman"/>
          <w:color w:val="000000"/>
          <w:lang w:eastAsia="sl-SI"/>
        </w:rPr>
      </w:pPr>
      <w:r>
        <w:rPr>
          <w:rFonts w:ascii="Trebuchet MS" w:eastAsia="Times New Roman" w:hAnsi="Trebuchet MS" w:cs="Times New Roman"/>
          <w:color w:val="000000"/>
          <w:lang w:eastAsia="sl-SI"/>
        </w:rPr>
        <w:t>in</w:t>
      </w:r>
    </w:p>
    <w:p w:rsidR="00D821B4" w:rsidRPr="00D821B4" w:rsidRDefault="00D821B4" w:rsidP="00D821B4">
      <w:pPr>
        <w:autoSpaceDE w:val="0"/>
        <w:autoSpaceDN w:val="0"/>
        <w:adjustRightInd w:val="0"/>
        <w:spacing w:after="0" w:line="240" w:lineRule="auto"/>
        <w:rPr>
          <w:rFonts w:ascii="Trebuchet MS" w:eastAsia="Times New Roman" w:hAnsi="Trebuchet MS" w:cs="Times New Roman"/>
          <w:color w:val="000000"/>
          <w:lang w:eastAsia="sl-SI"/>
        </w:rPr>
      </w:pPr>
    </w:p>
    <w:p w:rsidR="00D821B4" w:rsidRPr="00D821B4" w:rsidRDefault="00D821B4" w:rsidP="00D821B4">
      <w:pPr>
        <w:autoSpaceDE w:val="0"/>
        <w:autoSpaceDN w:val="0"/>
        <w:adjustRightInd w:val="0"/>
        <w:spacing w:after="0" w:line="240" w:lineRule="auto"/>
        <w:rPr>
          <w:rFonts w:ascii="Trebuchet MS" w:eastAsia="Times New Roman" w:hAnsi="Trebuchet MS" w:cs="Times New Roman"/>
          <w:b/>
          <w:color w:val="000000"/>
          <w:lang w:eastAsia="sl-SI"/>
        </w:rPr>
      </w:pPr>
      <w:r w:rsidRPr="00D821B4">
        <w:rPr>
          <w:rFonts w:ascii="Trebuchet MS" w:eastAsia="Times New Roman" w:hAnsi="Trebuchet MS" w:cs="Times New Roman"/>
          <w:b/>
          <w:color w:val="000000"/>
          <w:lang w:eastAsia="sl-SI"/>
        </w:rPr>
        <w:t xml:space="preserve">IZVAJALEC </w:t>
      </w:r>
    </w:p>
    <w:p w:rsidR="00D821B4" w:rsidRPr="00D821B4" w:rsidRDefault="00D821B4" w:rsidP="00D821B4">
      <w:pPr>
        <w:pStyle w:val="Brezrazmikov"/>
        <w:rPr>
          <w:rFonts w:ascii="Trebuchet MS" w:hAnsi="Trebuchet MS"/>
        </w:rPr>
      </w:pPr>
      <w:r w:rsidRPr="00D821B4">
        <w:rPr>
          <w:rFonts w:ascii="Trebuchet MS" w:hAnsi="Trebuchet MS"/>
        </w:rPr>
        <w:t>______________________________________________________________________________</w:t>
      </w:r>
    </w:p>
    <w:p w:rsidR="00D821B4" w:rsidRPr="00D821B4" w:rsidRDefault="00D821B4" w:rsidP="00D821B4">
      <w:pPr>
        <w:pStyle w:val="Brezrazmikov"/>
        <w:jc w:val="center"/>
        <w:rPr>
          <w:rFonts w:ascii="Trebuchet MS" w:hAnsi="Trebuchet MS"/>
        </w:rPr>
      </w:pPr>
      <w:r w:rsidRPr="00D821B4">
        <w:rPr>
          <w:rFonts w:ascii="Trebuchet MS" w:hAnsi="Trebuchet MS"/>
        </w:rPr>
        <w:t>(naziv in naslov ponudnika)</w:t>
      </w:r>
    </w:p>
    <w:p w:rsidR="00D821B4" w:rsidRPr="00D821B4" w:rsidRDefault="00D821B4" w:rsidP="00D821B4">
      <w:pPr>
        <w:pStyle w:val="Brezrazmikov"/>
        <w:rPr>
          <w:rFonts w:ascii="Trebuchet MS" w:hAnsi="Trebuchet MS"/>
        </w:rPr>
      </w:pPr>
      <w:r w:rsidRPr="00D821B4">
        <w:rPr>
          <w:rFonts w:ascii="Trebuchet MS" w:hAnsi="Trebuchet MS"/>
        </w:rPr>
        <w:t xml:space="preserve">ki ga zastopa ______________________________, </w:t>
      </w:r>
    </w:p>
    <w:p w:rsidR="00D821B4" w:rsidRPr="00D821B4" w:rsidRDefault="00D821B4" w:rsidP="00D821B4">
      <w:pPr>
        <w:pStyle w:val="Brezrazmikov"/>
        <w:rPr>
          <w:rFonts w:ascii="Trebuchet MS" w:hAnsi="Trebuchet MS"/>
        </w:rPr>
      </w:pPr>
      <w:r w:rsidRPr="00D821B4">
        <w:rPr>
          <w:rFonts w:ascii="Trebuchet MS" w:hAnsi="Trebuchet MS"/>
        </w:rPr>
        <w:t>Matična št.: _________________</w:t>
      </w:r>
    </w:p>
    <w:p w:rsidR="00D821B4" w:rsidRPr="00D821B4" w:rsidRDefault="001B6B65" w:rsidP="00D821B4">
      <w:pPr>
        <w:pStyle w:val="Brezrazmikov"/>
        <w:rPr>
          <w:rFonts w:ascii="Trebuchet MS" w:eastAsia="Times New Roman" w:hAnsi="Trebuchet MS"/>
          <w:color w:val="000000"/>
          <w:lang w:eastAsia="sl-SI"/>
        </w:rPr>
      </w:pPr>
      <w:r>
        <w:rPr>
          <w:rFonts w:ascii="Trebuchet MS" w:eastAsia="Times New Roman" w:hAnsi="Trebuchet MS"/>
          <w:color w:val="000000"/>
          <w:lang w:eastAsia="sl-SI"/>
        </w:rPr>
        <w:t>ID za DDV</w:t>
      </w:r>
      <w:r w:rsidR="00D821B4" w:rsidRPr="00D821B4">
        <w:rPr>
          <w:rFonts w:ascii="Trebuchet MS" w:eastAsia="Times New Roman" w:hAnsi="Trebuchet MS"/>
          <w:color w:val="000000"/>
          <w:lang w:eastAsia="sl-SI"/>
        </w:rPr>
        <w:t>: _________________</w:t>
      </w:r>
    </w:p>
    <w:p w:rsidR="00D821B4" w:rsidRPr="00D821B4" w:rsidRDefault="00D821B4" w:rsidP="00D821B4">
      <w:pPr>
        <w:pStyle w:val="Brezrazmikov"/>
        <w:rPr>
          <w:rFonts w:ascii="Trebuchet MS" w:eastAsia="Times New Roman" w:hAnsi="Trebuchet MS"/>
          <w:color w:val="000000"/>
          <w:lang w:eastAsia="sl-SI"/>
        </w:rPr>
      </w:pPr>
      <w:r w:rsidRPr="00D821B4">
        <w:rPr>
          <w:rFonts w:ascii="Trebuchet MS" w:eastAsia="Times New Roman" w:hAnsi="Trebuchet MS"/>
          <w:color w:val="000000"/>
          <w:lang w:eastAsia="sl-SI"/>
        </w:rPr>
        <w:t>Transakcijski račun: ____________________</w:t>
      </w:r>
    </w:p>
    <w:p w:rsidR="00D821B4" w:rsidRPr="00D821B4" w:rsidRDefault="00D821B4" w:rsidP="00D821B4">
      <w:pPr>
        <w:pStyle w:val="Brezrazmikov"/>
        <w:rPr>
          <w:rFonts w:ascii="Trebuchet MS" w:hAnsi="Trebuchet MS"/>
        </w:rPr>
      </w:pPr>
      <w:r w:rsidRPr="00D821B4">
        <w:rPr>
          <w:rFonts w:ascii="Trebuchet MS" w:hAnsi="Trebuchet MS"/>
        </w:rPr>
        <w:t xml:space="preserve">(v nadaljevanju: </w:t>
      </w:r>
      <w:r w:rsidRPr="00D821B4">
        <w:rPr>
          <w:rFonts w:ascii="Trebuchet MS" w:hAnsi="Trebuchet MS"/>
          <w:b/>
        </w:rPr>
        <w:t>izvajalec</w:t>
      </w:r>
      <w:r w:rsidRPr="00D821B4">
        <w:rPr>
          <w:rFonts w:ascii="Trebuchet MS" w:hAnsi="Trebuchet MS"/>
        </w:rPr>
        <w:t xml:space="preserve">) </w:t>
      </w:r>
    </w:p>
    <w:p w:rsidR="00D821B4" w:rsidRPr="00D821B4" w:rsidRDefault="00D821B4" w:rsidP="00D821B4">
      <w:pPr>
        <w:pStyle w:val="Brezrazmikov"/>
        <w:rPr>
          <w:rFonts w:ascii="Trebuchet MS" w:hAnsi="Trebuchet MS"/>
        </w:rPr>
      </w:pPr>
    </w:p>
    <w:p w:rsidR="00D821B4" w:rsidRDefault="00F009AA" w:rsidP="00D821B4">
      <w:pPr>
        <w:pStyle w:val="Brezrazmikov"/>
        <w:rPr>
          <w:rFonts w:ascii="Trebuchet MS" w:hAnsi="Trebuchet MS"/>
        </w:rPr>
      </w:pPr>
      <w:r>
        <w:rPr>
          <w:rFonts w:ascii="Trebuchet MS" w:hAnsi="Trebuchet MS"/>
        </w:rPr>
        <w:t>sklepata naslednjo</w:t>
      </w:r>
    </w:p>
    <w:p w:rsidR="00F009AA" w:rsidRDefault="00F009AA" w:rsidP="00D821B4">
      <w:pPr>
        <w:pStyle w:val="Brezrazmikov"/>
        <w:rPr>
          <w:rFonts w:ascii="Trebuchet MS" w:hAnsi="Trebuchet MS"/>
        </w:rPr>
      </w:pPr>
    </w:p>
    <w:p w:rsidR="00F009AA" w:rsidRPr="00FB2B97" w:rsidRDefault="00F009AA" w:rsidP="00F009AA">
      <w:pPr>
        <w:pStyle w:val="Brezrazmikov"/>
        <w:jc w:val="center"/>
        <w:rPr>
          <w:rFonts w:ascii="Trebuchet MS" w:hAnsi="Trebuchet MS"/>
          <w:b/>
          <w:bCs/>
        </w:rPr>
      </w:pPr>
      <w:r w:rsidRPr="00FB2B97">
        <w:rPr>
          <w:rFonts w:ascii="Trebuchet MS" w:hAnsi="Trebuchet MS"/>
          <w:b/>
          <w:bCs/>
        </w:rPr>
        <w:t>GRADBENO POGODBO št. JNGD_____/2019</w:t>
      </w:r>
    </w:p>
    <w:p w:rsidR="00F009AA" w:rsidRPr="00FB2B97" w:rsidRDefault="00F009AA" w:rsidP="00F009AA">
      <w:pPr>
        <w:pStyle w:val="Brezrazmikov"/>
        <w:jc w:val="center"/>
        <w:rPr>
          <w:rFonts w:ascii="Trebuchet MS" w:hAnsi="Trebuchet MS"/>
          <w:b/>
          <w:bCs/>
        </w:rPr>
      </w:pPr>
      <w:r w:rsidRPr="00FB2B97">
        <w:rPr>
          <w:rFonts w:ascii="Trebuchet MS" w:hAnsi="Trebuchet MS"/>
          <w:b/>
          <w:bCs/>
        </w:rPr>
        <w:t>»Obnova oskrbe s pitno vodo na območju Šmartno v Rožni dolini – Zlaka – Šentjungert«</w:t>
      </w:r>
    </w:p>
    <w:p w:rsidR="00D821B4" w:rsidRPr="00D821B4" w:rsidRDefault="00D821B4" w:rsidP="00D821B4">
      <w:pPr>
        <w:spacing w:after="0" w:line="240" w:lineRule="auto"/>
        <w:jc w:val="both"/>
        <w:rPr>
          <w:rFonts w:ascii="Times New Roman" w:eastAsia="Calibri" w:hAnsi="Times New Roman" w:cs="Times New Roman"/>
          <w:lang w:eastAsia="sl-SI"/>
        </w:rPr>
      </w:pPr>
    </w:p>
    <w:p w:rsidR="00D821B4" w:rsidRPr="00D821B4" w:rsidRDefault="00D821B4" w:rsidP="00D821B4">
      <w:pPr>
        <w:spacing w:after="0" w:line="240" w:lineRule="auto"/>
        <w:outlineLvl w:val="0"/>
        <w:rPr>
          <w:rFonts w:ascii="Trebuchet MS" w:eastAsia="Times New Roman" w:hAnsi="Trebuchet MS" w:cs="Times New Roman"/>
          <w:lang w:eastAsia="sl-SI"/>
        </w:rPr>
      </w:pPr>
      <w:r w:rsidRPr="00D821B4">
        <w:rPr>
          <w:rFonts w:ascii="Trebuchet MS" w:eastAsia="Times New Roman" w:hAnsi="Trebuchet MS" w:cs="Times New Roman"/>
          <w:lang w:eastAsia="sl-SI"/>
        </w:rPr>
        <w:t>I. UVODNE UGOTOVITVE</w:t>
      </w:r>
    </w:p>
    <w:p w:rsidR="00D821B4" w:rsidRPr="00D821B4" w:rsidRDefault="00D821B4" w:rsidP="00D821B4">
      <w:pPr>
        <w:spacing w:after="0" w:line="240" w:lineRule="auto"/>
        <w:outlineLvl w:val="0"/>
        <w:rPr>
          <w:rFonts w:ascii="Trebuchet MS" w:eastAsia="Times New Roman" w:hAnsi="Trebuchet MS" w:cs="Times New Roman"/>
          <w:lang w:eastAsia="sl-SI"/>
        </w:rPr>
      </w:pPr>
    </w:p>
    <w:p w:rsidR="00D821B4" w:rsidRPr="00D821B4" w:rsidRDefault="00D821B4" w:rsidP="002D55B9">
      <w:pPr>
        <w:numPr>
          <w:ilvl w:val="0"/>
          <w:numId w:val="7"/>
        </w:numPr>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spacing w:after="0" w:line="240" w:lineRule="auto"/>
        <w:rPr>
          <w:rFonts w:ascii="Trebuchet MS" w:eastAsia="Times New Roman" w:hAnsi="Trebuchet MS" w:cs="Times New Roman"/>
          <w:lang w:eastAsia="sl-SI"/>
        </w:rPr>
      </w:pPr>
    </w:p>
    <w:p w:rsidR="00D821B4" w:rsidRPr="00D821B4" w:rsidRDefault="00D821B4" w:rsidP="00D821B4">
      <w:pPr>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Pogodbene stranke uvodoma ugotavljajo, </w:t>
      </w:r>
    </w:p>
    <w:p w:rsidR="00913173" w:rsidRDefault="00D821B4" w:rsidP="00D821B4">
      <w:pPr>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lang w:eastAsia="sl-SI"/>
        </w:rPr>
        <w:t xml:space="preserve">– da </w:t>
      </w:r>
      <w:r w:rsidR="00913173">
        <w:rPr>
          <w:rFonts w:ascii="Trebuchet MS" w:eastAsia="Times New Roman" w:hAnsi="Trebuchet MS" w:cs="Times New Roman"/>
          <w:lang w:eastAsia="sl-SI"/>
        </w:rPr>
        <w:t xml:space="preserve">se </w:t>
      </w:r>
      <w:r w:rsidRPr="00D821B4">
        <w:rPr>
          <w:rFonts w:ascii="Trebuchet MS" w:eastAsia="Times New Roman" w:hAnsi="Trebuchet MS" w:cs="Times New Roman"/>
          <w:lang w:eastAsia="sl-SI"/>
        </w:rPr>
        <w:t>je</w:t>
      </w:r>
      <w:r w:rsidR="00913173">
        <w:rPr>
          <w:rFonts w:ascii="Trebuchet MS" w:eastAsia="Times New Roman" w:hAnsi="Trebuchet MS" w:cs="Times New Roman"/>
          <w:lang w:eastAsia="sl-SI"/>
        </w:rPr>
        <w:t xml:space="preserve"> izvedlo javno naročilo </w:t>
      </w:r>
      <w:r w:rsidR="00913173" w:rsidRPr="00913173">
        <w:rPr>
          <w:rFonts w:ascii="Trebuchet MS" w:eastAsia="Times New Roman" w:hAnsi="Trebuchet MS" w:cs="Times New Roman"/>
          <w:lang w:eastAsia="sl-SI"/>
        </w:rPr>
        <w:t>»</w:t>
      </w:r>
      <w:bookmarkStart w:id="62" w:name="_Hlk23854088"/>
      <w:r w:rsidR="00913173" w:rsidRPr="00913173">
        <w:rPr>
          <w:rFonts w:ascii="Trebuchet MS" w:eastAsia="Times New Roman" w:hAnsi="Trebuchet MS" w:cs="Times New Roman"/>
          <w:bCs/>
          <w:lang w:eastAsia="sl-SI"/>
        </w:rPr>
        <w:t>Obnova oskrbe s pitno vodo na območju Šmar</w:t>
      </w:r>
      <w:r w:rsidR="00F009AA">
        <w:rPr>
          <w:rFonts w:ascii="Trebuchet MS" w:eastAsia="Times New Roman" w:hAnsi="Trebuchet MS" w:cs="Times New Roman"/>
          <w:bCs/>
          <w:lang w:eastAsia="sl-SI"/>
        </w:rPr>
        <w:t>t</w:t>
      </w:r>
      <w:r w:rsidR="00913173" w:rsidRPr="00913173">
        <w:rPr>
          <w:rFonts w:ascii="Trebuchet MS" w:eastAsia="Times New Roman" w:hAnsi="Trebuchet MS" w:cs="Times New Roman"/>
          <w:bCs/>
          <w:lang w:eastAsia="sl-SI"/>
        </w:rPr>
        <w:t>no v Rožni dolini – Zlaka – Šentjungert</w:t>
      </w:r>
      <w:bookmarkEnd w:id="62"/>
      <w:r w:rsidR="00913173" w:rsidRPr="00913173">
        <w:rPr>
          <w:rFonts w:ascii="Trebuchet MS" w:eastAsia="Times New Roman" w:hAnsi="Trebuchet MS" w:cs="Times New Roman"/>
          <w:bCs/>
          <w:lang w:eastAsia="sl-SI"/>
        </w:rPr>
        <w:t>«</w:t>
      </w:r>
      <w:r w:rsidR="00913173">
        <w:rPr>
          <w:rFonts w:ascii="Trebuchet MS" w:eastAsia="Times New Roman" w:hAnsi="Trebuchet MS" w:cs="Times New Roman"/>
          <w:bCs/>
          <w:lang w:eastAsia="sl-SI"/>
        </w:rPr>
        <w:t xml:space="preserve"> po postopku oddaje naročila male vrednosti v skladu s 47. členom Zakona o javnem naročanju </w:t>
      </w:r>
      <w:r w:rsidR="00913173" w:rsidRPr="00913173">
        <w:rPr>
          <w:rFonts w:ascii="Trebuchet MS" w:eastAsia="Times New Roman" w:hAnsi="Trebuchet MS" w:cs="Times New Roman"/>
          <w:bCs/>
          <w:lang w:eastAsia="sl-SI"/>
        </w:rPr>
        <w:t>(Uradni list RS, št. 91/15 in 14/18; v nadaljevanju ZJN-3</w:t>
      </w:r>
      <w:r w:rsidR="00913173">
        <w:rPr>
          <w:rFonts w:ascii="Trebuchet MS" w:eastAsia="Times New Roman" w:hAnsi="Trebuchet MS" w:cs="Times New Roman"/>
          <w:bCs/>
          <w:lang w:eastAsia="sl-SI"/>
        </w:rPr>
        <w:t>), št. objave na Portalu javnih naročil: ________________ z dne _________;</w:t>
      </w:r>
    </w:p>
    <w:p w:rsidR="00D821B4" w:rsidRPr="00913173" w:rsidRDefault="00913173" w:rsidP="003773FF">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bCs/>
          <w:lang w:eastAsia="sl-SI"/>
        </w:rPr>
        <w:t>- da je izvajalec predložil najugodnejšo ponudbo št.</w:t>
      </w:r>
      <w:r w:rsidR="003773FF">
        <w:rPr>
          <w:rFonts w:ascii="Trebuchet MS" w:eastAsia="Times New Roman" w:hAnsi="Trebuchet MS" w:cs="Times New Roman"/>
          <w:bCs/>
          <w:lang w:eastAsia="sl-SI"/>
        </w:rPr>
        <w:t xml:space="preserve"> __________ z dne _________, zaradi česar je bil na podlagi pravnomočne odločitve o oddaji javnega naročila št. ______________ z dne _________ izbran za izvedbo predmetnega naročila;</w:t>
      </w: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bCs/>
          <w:lang w:eastAsia="sl-SI"/>
        </w:rPr>
        <w:t>- da je javno podjetje Vodovod – kanalizacija d.o.o., Celje,</w:t>
      </w:r>
      <w:r w:rsidRPr="00D821B4">
        <w:rPr>
          <w:rFonts w:ascii="Trebuchet MS" w:eastAsia="Times New Roman" w:hAnsi="Trebuchet MS" w:cs="Times New Roman"/>
          <w:lang w:eastAsia="sl-SI"/>
        </w:rPr>
        <w:t xml:space="preserve"> izvedlo naročilo </w:t>
      </w:r>
      <w:r w:rsidR="00913173">
        <w:rPr>
          <w:rFonts w:ascii="Trebuchet MS" w:eastAsia="Times New Roman" w:hAnsi="Trebuchet MS" w:cs="Times New Roman"/>
          <w:lang w:eastAsia="sl-SI"/>
        </w:rPr>
        <w:t>»</w:t>
      </w:r>
      <w:r w:rsidR="00913173" w:rsidRPr="00913173">
        <w:rPr>
          <w:rFonts w:ascii="Trebuchet MS" w:eastAsia="Times New Roman" w:hAnsi="Trebuchet MS" w:cs="Times New Roman"/>
          <w:bCs/>
          <w:lang w:eastAsia="sl-SI"/>
        </w:rPr>
        <w:t>Obnova oskrbe s pitno vodo na območju Šmar</w:t>
      </w:r>
      <w:r w:rsidR="00F009AA">
        <w:rPr>
          <w:rFonts w:ascii="Trebuchet MS" w:eastAsia="Times New Roman" w:hAnsi="Trebuchet MS" w:cs="Times New Roman"/>
          <w:bCs/>
          <w:lang w:eastAsia="sl-SI"/>
        </w:rPr>
        <w:t>t</w:t>
      </w:r>
      <w:r w:rsidR="00913173" w:rsidRPr="00913173">
        <w:rPr>
          <w:rFonts w:ascii="Trebuchet MS" w:eastAsia="Times New Roman" w:hAnsi="Trebuchet MS" w:cs="Times New Roman"/>
          <w:bCs/>
          <w:lang w:eastAsia="sl-SI"/>
        </w:rPr>
        <w:t xml:space="preserve">no v Rožni dolini – Zlaka </w:t>
      </w:r>
      <w:r w:rsidR="00913173">
        <w:rPr>
          <w:rFonts w:ascii="Trebuchet MS" w:eastAsia="Times New Roman" w:hAnsi="Trebuchet MS" w:cs="Times New Roman"/>
          <w:bCs/>
          <w:lang w:eastAsia="sl-SI"/>
        </w:rPr>
        <w:t>–</w:t>
      </w:r>
      <w:r w:rsidR="00913173" w:rsidRPr="00913173">
        <w:rPr>
          <w:rFonts w:ascii="Trebuchet MS" w:eastAsia="Times New Roman" w:hAnsi="Trebuchet MS" w:cs="Times New Roman"/>
          <w:bCs/>
          <w:lang w:eastAsia="sl-SI"/>
        </w:rPr>
        <w:t xml:space="preserve"> Šentjungert</w:t>
      </w:r>
      <w:r w:rsidR="00913173">
        <w:rPr>
          <w:rFonts w:ascii="Trebuchet MS" w:eastAsia="Times New Roman" w:hAnsi="Trebuchet MS" w:cs="Times New Roman"/>
          <w:bCs/>
          <w:lang w:eastAsia="sl-SI"/>
        </w:rPr>
        <w:t>«</w:t>
      </w:r>
      <w:r w:rsidR="00913173" w:rsidRPr="00913173">
        <w:rPr>
          <w:rFonts w:ascii="Trebuchet MS" w:eastAsia="Times New Roman" w:hAnsi="Trebuchet MS" w:cs="Times New Roman"/>
          <w:lang w:eastAsia="sl-SI"/>
        </w:rPr>
        <w:t xml:space="preserve"> </w:t>
      </w:r>
      <w:r w:rsidRPr="00D821B4">
        <w:rPr>
          <w:rFonts w:ascii="Trebuchet MS" w:eastAsia="Times New Roman" w:hAnsi="Trebuchet MS" w:cs="Times New Roman"/>
          <w:lang w:eastAsia="sl-SI"/>
        </w:rPr>
        <w:t>na podlagi pogodbe o vodenju investicije št. Vi-0</w:t>
      </w:r>
      <w:r w:rsidR="00913173">
        <w:rPr>
          <w:rFonts w:ascii="Trebuchet MS" w:eastAsia="Times New Roman" w:hAnsi="Trebuchet MS" w:cs="Times New Roman"/>
          <w:lang w:eastAsia="sl-SI"/>
        </w:rPr>
        <w:t>1</w:t>
      </w:r>
      <w:r w:rsidRPr="00D821B4">
        <w:rPr>
          <w:rFonts w:ascii="Trebuchet MS" w:eastAsia="Times New Roman" w:hAnsi="Trebuchet MS" w:cs="Times New Roman"/>
          <w:lang w:eastAsia="sl-SI"/>
        </w:rPr>
        <w:t>/201</w:t>
      </w:r>
      <w:r w:rsidR="00913173">
        <w:rPr>
          <w:rFonts w:ascii="Trebuchet MS" w:eastAsia="Times New Roman" w:hAnsi="Trebuchet MS" w:cs="Times New Roman"/>
          <w:lang w:eastAsia="sl-SI"/>
        </w:rPr>
        <w:t>9</w:t>
      </w:r>
      <w:r w:rsidRPr="00D821B4">
        <w:rPr>
          <w:rFonts w:ascii="Trebuchet MS" w:eastAsia="Times New Roman" w:hAnsi="Trebuchet MS" w:cs="Times New Roman"/>
          <w:lang w:eastAsia="sl-SI"/>
        </w:rPr>
        <w:t xml:space="preserve"> z dne 28. 9. 2012 sklenjene med Mestno občino Celje in javnim podjetjem Vodovod-kanalizacija d.o.o., Celje.</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outlineLvl w:val="1"/>
        <w:rPr>
          <w:rFonts w:ascii="Trebuchet MS" w:eastAsia="Times New Roman" w:hAnsi="Trebuchet MS" w:cs="Times New Roman"/>
          <w:lang w:eastAsia="sl-SI"/>
        </w:rPr>
      </w:pPr>
      <w:r w:rsidRPr="00D821B4">
        <w:rPr>
          <w:rFonts w:ascii="Trebuchet MS" w:eastAsia="Times New Roman" w:hAnsi="Trebuchet MS" w:cs="Times New Roman"/>
          <w:lang w:eastAsia="sl-SI"/>
        </w:rPr>
        <w:t>II. PREDMET POGODBE IN DRUGE SPLOŠNE DOLOČBE</w:t>
      </w:r>
    </w:p>
    <w:p w:rsidR="00D821B4" w:rsidRPr="00D821B4" w:rsidRDefault="00D821B4" w:rsidP="00D821B4">
      <w:pPr>
        <w:spacing w:after="0" w:line="240" w:lineRule="auto"/>
        <w:rPr>
          <w:rFonts w:ascii="Trebuchet MS" w:eastAsia="Times New Roman" w:hAnsi="Trebuchet MS" w:cs="Times New Roman"/>
          <w:lang w:eastAsia="sl-SI"/>
        </w:rPr>
      </w:pPr>
    </w:p>
    <w:p w:rsidR="00D821B4" w:rsidRPr="00D821B4" w:rsidRDefault="00D821B4" w:rsidP="002D55B9">
      <w:pPr>
        <w:numPr>
          <w:ilvl w:val="0"/>
          <w:numId w:val="7"/>
        </w:numPr>
        <w:spacing w:after="0" w:line="240" w:lineRule="auto"/>
        <w:contextualSpacing/>
        <w:jc w:val="center"/>
        <w:rPr>
          <w:rFonts w:ascii="Trebuchet MS" w:eastAsia="Times New Roman" w:hAnsi="Trebuchet MS"/>
          <w:lang w:eastAsia="sl-SI"/>
        </w:rPr>
      </w:pPr>
      <w:r w:rsidRPr="00D821B4">
        <w:rPr>
          <w:rFonts w:ascii="Trebuchet MS" w:eastAsia="Times New Roman" w:hAnsi="Trebuchet MS"/>
          <w:lang w:eastAsia="sl-SI"/>
        </w:rPr>
        <w:t>člen</w:t>
      </w:r>
    </w:p>
    <w:p w:rsidR="00D821B4" w:rsidRPr="00D821B4" w:rsidRDefault="00D821B4" w:rsidP="00D821B4">
      <w:pPr>
        <w:spacing w:after="0" w:line="240" w:lineRule="auto"/>
        <w:ind w:left="720"/>
        <w:contextualSpacing/>
        <w:rPr>
          <w:rFonts w:ascii="Trebuchet MS" w:eastAsia="Times New Roman" w:hAnsi="Trebuchet MS"/>
          <w:lang w:eastAsia="sl-SI"/>
        </w:rPr>
      </w:pPr>
    </w:p>
    <w:p w:rsidR="003773FF" w:rsidRPr="003773FF" w:rsidRDefault="00D821B4" w:rsidP="003773FF">
      <w:pPr>
        <w:pStyle w:val="Brezrazmikov"/>
        <w:rPr>
          <w:rFonts w:ascii="Trebuchet MS" w:hAnsi="Trebuchet MS"/>
          <w:lang w:eastAsia="sl-SI"/>
        </w:rPr>
      </w:pPr>
      <w:r w:rsidRPr="003773FF">
        <w:rPr>
          <w:rFonts w:ascii="Trebuchet MS" w:hAnsi="Trebuchet MS"/>
          <w:lang w:eastAsia="sl-SI"/>
        </w:rPr>
        <w:t xml:space="preserve">Naročnik </w:t>
      </w:r>
      <w:r w:rsidR="003773FF">
        <w:rPr>
          <w:rFonts w:ascii="Trebuchet MS" w:hAnsi="Trebuchet MS"/>
          <w:lang w:eastAsia="sl-SI"/>
        </w:rPr>
        <w:t xml:space="preserve">s to pogodbo </w:t>
      </w:r>
      <w:r w:rsidRPr="003773FF">
        <w:rPr>
          <w:rFonts w:ascii="Trebuchet MS" w:hAnsi="Trebuchet MS"/>
          <w:lang w:eastAsia="sl-SI"/>
        </w:rPr>
        <w:t xml:space="preserve">naroča, izvajalec pa prevzame </w:t>
      </w:r>
      <w:r w:rsidR="003773FF">
        <w:rPr>
          <w:rFonts w:ascii="Trebuchet MS" w:hAnsi="Trebuchet MS"/>
          <w:lang w:eastAsia="sl-SI"/>
        </w:rPr>
        <w:t>izvedbo vseh gradbenih del za izvedbo gradnje</w:t>
      </w:r>
      <w:r w:rsidRPr="003773FF">
        <w:rPr>
          <w:rFonts w:ascii="Trebuchet MS" w:hAnsi="Trebuchet MS"/>
          <w:lang w:eastAsia="sl-SI"/>
        </w:rPr>
        <w:t>: »</w:t>
      </w:r>
      <w:r w:rsidR="003773FF" w:rsidRPr="003773FF">
        <w:rPr>
          <w:rFonts w:ascii="Trebuchet MS" w:hAnsi="Trebuchet MS"/>
          <w:bCs/>
          <w:lang w:eastAsia="sl-SI"/>
        </w:rPr>
        <w:t>Obnova oskrbe s pitno vodo na območju Šmar</w:t>
      </w:r>
      <w:r w:rsidR="00F009AA">
        <w:rPr>
          <w:rFonts w:ascii="Trebuchet MS" w:hAnsi="Trebuchet MS"/>
          <w:bCs/>
          <w:lang w:eastAsia="sl-SI"/>
        </w:rPr>
        <w:t>t</w:t>
      </w:r>
      <w:r w:rsidR="003773FF" w:rsidRPr="003773FF">
        <w:rPr>
          <w:rFonts w:ascii="Trebuchet MS" w:hAnsi="Trebuchet MS"/>
          <w:bCs/>
          <w:lang w:eastAsia="sl-SI"/>
        </w:rPr>
        <w:t>no v Rožni dolini – Zlaka – Šentjungert</w:t>
      </w:r>
      <w:r w:rsidRPr="003773FF">
        <w:rPr>
          <w:rFonts w:ascii="Trebuchet MS" w:hAnsi="Trebuchet MS"/>
          <w:lang w:eastAsia="sl-SI"/>
        </w:rPr>
        <w:t xml:space="preserve">« </w:t>
      </w:r>
      <w:r w:rsidR="003773FF">
        <w:rPr>
          <w:rFonts w:ascii="Trebuchet MS" w:hAnsi="Trebuchet MS"/>
          <w:lang w:eastAsia="sl-SI"/>
        </w:rPr>
        <w:t>po ponudbi izvajalca št. ___________ z dne ___________, ki je sestavni del te pogodbe</w:t>
      </w:r>
      <w:r w:rsidRPr="003773FF">
        <w:rPr>
          <w:rFonts w:ascii="Trebuchet MS" w:hAnsi="Trebuchet MS"/>
          <w:lang w:eastAsia="sl-SI"/>
        </w:rPr>
        <w:t>.</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lastRenderedPageBreak/>
        <w:t>Podrobna specifikacija del je razvidna iz ponudnikovega predračuna oziroma popisa del, ki je sestavni del te pogodbe.</w:t>
      </w:r>
    </w:p>
    <w:p w:rsidR="00D821B4" w:rsidRPr="00D821B4" w:rsidRDefault="00D821B4" w:rsidP="00D821B4">
      <w:pPr>
        <w:autoSpaceDE w:val="0"/>
        <w:autoSpaceDN w:val="0"/>
        <w:adjustRightInd w:val="0"/>
        <w:spacing w:after="0" w:line="240" w:lineRule="auto"/>
        <w:rPr>
          <w:rFonts w:ascii="Trebuchet MS" w:eastAsia="Times New Roman" w:hAnsi="Trebuchet MS" w:cs="Times New Roman"/>
          <w:lang w:eastAsia="sl-SI"/>
        </w:rPr>
      </w:pPr>
    </w:p>
    <w:p w:rsidR="00D821B4" w:rsidRPr="00D821B4" w:rsidRDefault="00D821B4" w:rsidP="002D55B9">
      <w:pPr>
        <w:numPr>
          <w:ilvl w:val="0"/>
          <w:numId w:val="7"/>
        </w:numPr>
        <w:autoSpaceDE w:val="0"/>
        <w:autoSpaceDN w:val="0"/>
        <w:adjustRightInd w:val="0"/>
        <w:spacing w:after="0" w:line="240" w:lineRule="auto"/>
        <w:contextualSpacing/>
        <w:jc w:val="center"/>
        <w:rPr>
          <w:rFonts w:ascii="Trebuchet MS" w:eastAsia="Times New Roman" w:hAnsi="Trebuchet MS"/>
          <w:lang w:eastAsia="sl-SI"/>
        </w:rPr>
      </w:pPr>
      <w:r w:rsidRPr="00D821B4">
        <w:rPr>
          <w:rFonts w:ascii="Trebuchet MS" w:eastAsia="Times New Roman" w:hAnsi="Trebuchet MS"/>
          <w:bCs/>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F4209" w:rsidRPr="00DF4209" w:rsidRDefault="00DF4209" w:rsidP="00DF4209">
      <w:pPr>
        <w:autoSpaceDE w:val="0"/>
        <w:autoSpaceDN w:val="0"/>
        <w:adjustRightInd w:val="0"/>
        <w:spacing w:after="0" w:line="240" w:lineRule="auto"/>
        <w:rPr>
          <w:rFonts w:ascii="Trebuchet MS" w:eastAsia="Times New Roman" w:hAnsi="Trebuchet MS" w:cs="Times New Roman"/>
          <w:lang w:eastAsia="sl-SI"/>
        </w:rPr>
      </w:pPr>
      <w:r w:rsidRPr="00DF4209">
        <w:rPr>
          <w:rFonts w:ascii="Trebuchet MS" w:eastAsia="Times New Roman" w:hAnsi="Trebuchet MS" w:cs="Times New Roman"/>
          <w:lang w:eastAsia="sl-SI"/>
        </w:rPr>
        <w:t xml:space="preserve">Dela se bodo izvedla po projektni dokumentaciji </w:t>
      </w:r>
      <w:bookmarkStart w:id="63" w:name="_Hlk24019066"/>
      <w:r w:rsidRPr="00DF4209">
        <w:rPr>
          <w:rFonts w:ascii="Trebuchet MS" w:eastAsia="Times New Roman" w:hAnsi="Trebuchet MS" w:cs="Times New Roman"/>
          <w:lang w:eastAsia="sl-SI"/>
        </w:rPr>
        <w:t>DGD PZI št. 08/18, ki jo je izdelala družba NAVOR, d.o.o., Ulica XIV. divizije 12, 3000 Celje. Odgovorni vodja projekta je Alojz Rovan, univ. dipl. inž. gradb., IZS G-0258.</w:t>
      </w:r>
      <w:r>
        <w:rPr>
          <w:rFonts w:ascii="Trebuchet MS" w:eastAsia="Times New Roman" w:hAnsi="Trebuchet MS" w:cs="Times New Roman"/>
          <w:lang w:eastAsia="sl-SI"/>
        </w:rPr>
        <w:t xml:space="preserve"> </w:t>
      </w:r>
    </w:p>
    <w:bookmarkEnd w:id="63"/>
    <w:p w:rsidR="00D821B4" w:rsidRPr="00D821B4" w:rsidRDefault="00D821B4" w:rsidP="00D821B4">
      <w:pPr>
        <w:autoSpaceDE w:val="0"/>
        <w:autoSpaceDN w:val="0"/>
        <w:adjustRightInd w:val="0"/>
        <w:spacing w:after="0" w:line="240" w:lineRule="auto"/>
        <w:rPr>
          <w:rFonts w:ascii="Trebuchet MS" w:eastAsia="Times New Roman" w:hAnsi="Trebuchet MS" w:cs="Times New Roman"/>
          <w:lang w:eastAsia="sl-SI"/>
        </w:rPr>
      </w:pPr>
    </w:p>
    <w:p w:rsidR="00D821B4" w:rsidRPr="00DF4209" w:rsidRDefault="00DF4209" w:rsidP="00DF4209">
      <w:pPr>
        <w:pStyle w:val="Odstavekseznama"/>
        <w:numPr>
          <w:ilvl w:val="0"/>
          <w:numId w:val="7"/>
        </w:numPr>
        <w:autoSpaceDE w:val="0"/>
        <w:autoSpaceDN w:val="0"/>
        <w:adjustRightInd w:val="0"/>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Sklic v tej pogodbi na določen zakon ali drug predpis se nanaša na vsakokratno veljavno besedilo tega predpisa, ali na drug zakon oziroma predpis, ki ureja isto vsebinsko vprašanje, razen če iz smisla določbe ne izhaja, da se pogodba sklicuje na prav določeno besedilo tega predpisa. </w:t>
      </w:r>
    </w:p>
    <w:p w:rsidR="001A64F5" w:rsidRPr="00D821B4" w:rsidRDefault="001A64F5"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Izvajalec je dolžan izvesti gradnjo v skladu z vsemi prostorskimi sestavinami veljavnih prostorskih aktov, sprejeto projektno dokumentacijo in na njeni podlagi izdanim gradbenim dovoljenjem, veljavnimi standardi in določili te pogodbe.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lang w:eastAsia="sl-SI"/>
        </w:rPr>
        <w:t>Naročnik oziroma investitor si pridržuje pravico zmanjšati obseg razpisanih del.</w:t>
      </w:r>
    </w:p>
    <w:p w:rsidR="00D821B4" w:rsidRPr="00D821B4" w:rsidRDefault="00D821B4" w:rsidP="00D821B4">
      <w:pPr>
        <w:spacing w:after="0" w:line="240" w:lineRule="auto"/>
        <w:rPr>
          <w:rFonts w:ascii="Trebuchet MS" w:eastAsia="Times New Roman" w:hAnsi="Trebuchet MS" w:cs="Times New Roman"/>
          <w:lang w:eastAsia="sl-SI"/>
        </w:rPr>
      </w:pPr>
    </w:p>
    <w:p w:rsidR="00D821B4" w:rsidRPr="00D821B4" w:rsidRDefault="00D821B4" w:rsidP="00D821B4">
      <w:pPr>
        <w:keepNext/>
        <w:spacing w:after="0" w:line="240" w:lineRule="auto"/>
        <w:ind w:left="720" w:hanging="720"/>
        <w:outlineLvl w:val="2"/>
        <w:rPr>
          <w:rFonts w:ascii="Trebuchet MS" w:eastAsia="Times New Roman" w:hAnsi="Trebuchet MS" w:cs="Times New Roman"/>
          <w:bCs/>
          <w:lang w:eastAsia="sl-SI"/>
        </w:rPr>
      </w:pPr>
      <w:r w:rsidRPr="00D821B4">
        <w:rPr>
          <w:rFonts w:ascii="Trebuchet MS" w:eastAsia="Times New Roman" w:hAnsi="Trebuchet MS" w:cs="Times New Roman"/>
          <w:bCs/>
          <w:lang w:eastAsia="sl-SI"/>
        </w:rPr>
        <w:t xml:space="preserve">III. </w:t>
      </w:r>
      <w:r w:rsidR="00621552">
        <w:rPr>
          <w:rFonts w:ascii="Trebuchet MS" w:eastAsia="Times New Roman" w:hAnsi="Trebuchet MS" w:cs="Times New Roman"/>
          <w:bCs/>
          <w:lang w:eastAsia="sl-SI"/>
        </w:rPr>
        <w:t>OBVEZNOSTI POGODBENIH STRANK</w:t>
      </w:r>
    </w:p>
    <w:p w:rsidR="00D821B4" w:rsidRPr="00D821B4" w:rsidRDefault="00D821B4" w:rsidP="00D821B4">
      <w:pPr>
        <w:spacing w:after="0" w:line="240" w:lineRule="auto"/>
        <w:jc w:val="both"/>
        <w:rPr>
          <w:rFonts w:ascii="Trebuchet MS" w:eastAsia="Calibri" w:hAnsi="Trebuchet MS" w:cs="Times New Roman"/>
          <w:lang w:eastAsia="sl-SI"/>
        </w:rPr>
      </w:pPr>
    </w:p>
    <w:p w:rsidR="00D821B4" w:rsidRPr="00D821B4" w:rsidRDefault="00D821B4" w:rsidP="002D55B9">
      <w:pPr>
        <w:keepNext/>
        <w:numPr>
          <w:ilvl w:val="0"/>
          <w:numId w:val="7"/>
        </w:numPr>
        <w:spacing w:after="0" w:line="240" w:lineRule="auto"/>
        <w:jc w:val="center"/>
        <w:outlineLvl w:val="2"/>
        <w:rPr>
          <w:rFonts w:ascii="Trebuchet MS" w:eastAsia="Times New Roman" w:hAnsi="Trebuchet MS" w:cs="Times New Roman"/>
          <w:bCs/>
          <w:lang w:eastAsia="sl-SI"/>
        </w:rPr>
      </w:pPr>
      <w:r w:rsidRPr="00D821B4">
        <w:rPr>
          <w:rFonts w:ascii="Trebuchet MS" w:eastAsia="Times New Roman" w:hAnsi="Trebuchet MS" w:cs="Times New Roman"/>
          <w:bCs/>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Izvajalec se zavezuje: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w:t>
      </w:r>
      <w:r w:rsidR="00DF4209">
        <w:rPr>
          <w:rFonts w:ascii="Trebuchet MS" w:eastAsia="Times New Roman" w:hAnsi="Trebuchet MS" w:cs="Times New Roman"/>
          <w:lang w:eastAsia="sl-SI"/>
        </w:rPr>
        <w:t xml:space="preserve">da bo </w:t>
      </w:r>
      <w:r w:rsidRPr="00D821B4">
        <w:rPr>
          <w:rFonts w:ascii="Trebuchet MS" w:eastAsia="Times New Roman" w:hAnsi="Trebuchet MS" w:cs="Times New Roman"/>
          <w:lang w:eastAsia="sl-SI"/>
        </w:rPr>
        <w:t>na svoje stroške zavarova</w:t>
      </w:r>
      <w:r w:rsidR="00DF4209">
        <w:rPr>
          <w:rFonts w:ascii="Trebuchet MS" w:eastAsia="Times New Roman" w:hAnsi="Trebuchet MS" w:cs="Times New Roman"/>
          <w:lang w:eastAsia="sl-SI"/>
        </w:rPr>
        <w:t>l</w:t>
      </w:r>
      <w:r w:rsidRPr="00D821B4">
        <w:rPr>
          <w:rFonts w:ascii="Trebuchet MS" w:eastAsia="Times New Roman" w:hAnsi="Trebuchet MS" w:cs="Times New Roman"/>
          <w:lang w:eastAsia="sl-SI"/>
        </w:rPr>
        <w:t xml:space="preserve"> delovišče v skladu s predpisi o varstvu pri delu v gradbeništvu, skleni</w:t>
      </w:r>
      <w:r w:rsidR="00DF4209">
        <w:rPr>
          <w:rFonts w:ascii="Trebuchet MS" w:eastAsia="Times New Roman" w:hAnsi="Trebuchet MS" w:cs="Times New Roman"/>
          <w:lang w:eastAsia="sl-SI"/>
        </w:rPr>
        <w:t>l</w:t>
      </w:r>
      <w:r w:rsidRPr="00D821B4">
        <w:rPr>
          <w:rFonts w:ascii="Trebuchet MS" w:eastAsia="Times New Roman" w:hAnsi="Trebuchet MS" w:cs="Times New Roman"/>
          <w:lang w:eastAsia="sl-SI"/>
        </w:rPr>
        <w:t xml:space="preserve">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da bo pri izvedbi predmeta gradnje uporabljal kvalitetne materiale in vsa dela izvršil strokovno pravilno, vestno in kvalitetno v skladu z veljavnimi predpisi ter gradbeno strokovnimi normativi, ki veljajo v Republiki Sloveniji in v skladu s projektno dokumentacijo (</w:t>
      </w:r>
      <w:r w:rsidR="00DF4209">
        <w:rPr>
          <w:rFonts w:ascii="Trebuchet MS" w:eastAsia="Times New Roman" w:hAnsi="Trebuchet MS" w:cs="Times New Roman"/>
          <w:lang w:eastAsia="sl-SI"/>
        </w:rPr>
        <w:t>D</w:t>
      </w:r>
      <w:r w:rsidRPr="00D821B4">
        <w:rPr>
          <w:rFonts w:ascii="Trebuchet MS" w:eastAsia="Times New Roman" w:hAnsi="Trebuchet MS" w:cs="Times New Roman"/>
          <w:lang w:eastAsia="sl-SI"/>
        </w:rPr>
        <w:t xml:space="preserve">GD) ob sodelovanju z naročnikom in upoštevanju njegovih tehničnih pogojev;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lastRenderedPageBreak/>
        <w:t xml:space="preserve">- da </w:t>
      </w:r>
      <w:r w:rsidR="00DF4209">
        <w:rPr>
          <w:rFonts w:ascii="Trebuchet MS" w:eastAsia="Times New Roman" w:hAnsi="Trebuchet MS" w:cs="Times New Roman"/>
          <w:lang w:eastAsia="sl-SI"/>
        </w:rPr>
        <w:t>mora</w:t>
      </w:r>
      <w:r w:rsidRPr="00D821B4">
        <w:rPr>
          <w:rFonts w:ascii="Trebuchet MS" w:eastAsia="Times New Roman" w:hAnsi="Trebuchet MS" w:cs="Times New Roman"/>
          <w:lang w:eastAsia="sl-SI"/>
        </w:rPr>
        <w:t xml:space="preserve"> za vsak predlog spremembe in odstopanja od potrjene dokumentacije pridobiti predhodno pisno soglasje naročnika;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da bo ob predaji del, na zahtevo naročnika pa tudi pred tem, izročil naročniku izvirnik gradbenega dnevnika in gradbene knjige;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da bo na lastne stroške takoj po uvedbi v posel, ustrezno poskrbel za zaščito gradbišča oziroma okoliških objektov, za zagotovitev varnosti, organizacijo in označitev gradbišča;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urediti gradbišče v skladu z varnostnim načrtom in izvajanje del organizirati tako, da zaradi njih na gradbišču ne bodo ogroženi varnost objekta, življenje in zdravje ljudi, promet, sosednji objekti ali okolje;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da bo pisno in pravočasno obvestil naročnika in nadzornika, ki izvaja gradbeni nadzor, če bodo nastopile okoliščine, ki utegnejo vplivati na vsebinsko in terminsko izvedbo del;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da bo naročniku, nadzorniku, ki izvaja gradbeni nadzor, in izvajalcu gospodarske javne službe omogočal vpogled v izvajanje pogodbenih del in upošteval njihova navodila; </w:t>
      </w:r>
    </w:p>
    <w:p w:rsidR="00D821B4" w:rsidRPr="00D821B4" w:rsidRDefault="00D821B4" w:rsidP="00D821B4">
      <w:pPr>
        <w:tabs>
          <w:tab w:val="left" w:pos="6885"/>
        </w:tabs>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da bo vse poškodovane površine spravil v prvotno stanje; </w:t>
      </w:r>
      <w:r w:rsidRPr="00D821B4">
        <w:rPr>
          <w:rFonts w:ascii="Trebuchet MS" w:eastAsia="Times New Roman" w:hAnsi="Trebuchet MS" w:cs="Times New Roman"/>
          <w:lang w:eastAsia="sl-SI"/>
        </w:rPr>
        <w:tab/>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da bo na prvi poziv naročnika na svoje stroške odpravil morebitne poškodbe na objektih in napravah, nastale po njegovi krivdi;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da bo zaščitil in sproti čistil delovišče, okolico in transportne poti ter po končanih delih poskrbel za odvečni material;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da bo dela po potrebi izvajal tudi izven normalnega delovnega časa;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da bo prevzeta dela izvajal s kvalitetnimi in strokovno usposobljenimi kadri;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da bo vgrajeval samo prvovrstne materiale v kvaliteti predvideni s tehnično dokumentacijo, ki ustrezajo tehnični dokumentaciji ter predpisom, normativom in standardom</w:t>
      </w:r>
      <w:r w:rsidR="00621552">
        <w:rPr>
          <w:rFonts w:ascii="Trebuchet MS" w:eastAsia="Times New Roman" w:hAnsi="Trebuchet MS" w:cs="Times New Roman"/>
          <w:lang w:eastAsia="sl-SI"/>
        </w:rPr>
        <w:t xml:space="preserve"> </w:t>
      </w:r>
      <w:r w:rsidRPr="00D821B4">
        <w:rPr>
          <w:rFonts w:ascii="Trebuchet MS" w:eastAsia="Times New Roman" w:hAnsi="Trebuchet MS" w:cs="Times New Roman"/>
          <w:lang w:eastAsia="sl-SI"/>
        </w:rPr>
        <w:t xml:space="preserve">(Zakon o gradbenih proizvodih, SIST EN standardi, veljavni pravilniki) v nasprotnem primeru pa takoj odstranil z gradbišča neustrezen material in /ali saniral neustrezno izvedeno delo na način, ki bo zadovoljil pravila stroke;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da bo na lastne stroške,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da bo na svoje stroške v sporazumno določenem roku odpravil pomanjkljivosti, če se ugotovi, da so glede na predmet in obseg pogodbena dela izvedena pomanjkljivo;</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w:t>
      </w:r>
      <w:r w:rsidR="00621552" w:rsidRPr="00621552">
        <w:rPr>
          <w:rFonts w:ascii="Trebuchet MS" w:eastAsia="Times New Roman" w:hAnsi="Trebuchet MS" w:cs="Times New Roman"/>
          <w:lang w:eastAsia="sl-SI"/>
        </w:rPr>
        <w:t>v skladu z določbami Gradbenega zakona (GZ) zavaroval gradnjo tako, da bo zavarovanje obsegalo tudi škodo, ki se med gradnjo povzroči tretjim osebam</w:t>
      </w:r>
      <w:r w:rsidRPr="00D821B4">
        <w:rPr>
          <w:rFonts w:ascii="Trebuchet MS" w:eastAsia="Times New Roman" w:hAnsi="Trebuchet MS" w:cs="Times New Roman"/>
          <w:lang w:eastAsia="sl-SI"/>
        </w:rPr>
        <w:t>;</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da bo naročniku predložil predpisane ateste, certifikate, garancije ipd. in/ali opravil predpisane preizkuse za vgrajene materiale, naprave in izvedena dela.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
          <w:lang w:eastAsia="sl-SI"/>
        </w:rPr>
      </w:pPr>
    </w:p>
    <w:p w:rsid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Izvajalec je odgovoren za vsakršno škodo, ki bi nastala komurkoli iz naslova opustitve teh dejanj.</w:t>
      </w:r>
    </w:p>
    <w:p w:rsidR="00621552" w:rsidRDefault="00621552" w:rsidP="00D821B4">
      <w:pPr>
        <w:autoSpaceDE w:val="0"/>
        <w:autoSpaceDN w:val="0"/>
        <w:adjustRightInd w:val="0"/>
        <w:spacing w:after="0" w:line="240" w:lineRule="auto"/>
        <w:jc w:val="both"/>
        <w:rPr>
          <w:rFonts w:ascii="Trebuchet MS" w:eastAsia="Times New Roman" w:hAnsi="Trebuchet MS" w:cs="Times New Roman"/>
          <w:lang w:eastAsia="sl-SI"/>
        </w:rPr>
      </w:pPr>
    </w:p>
    <w:p w:rsidR="001A64F5" w:rsidRPr="001A64F5" w:rsidRDefault="001A64F5" w:rsidP="001A64F5">
      <w:pPr>
        <w:pStyle w:val="Odstavekseznama"/>
        <w:numPr>
          <w:ilvl w:val="0"/>
          <w:numId w:val="7"/>
        </w:numPr>
        <w:autoSpaceDE w:val="0"/>
        <w:autoSpaceDN w:val="0"/>
        <w:adjustRightInd w:val="0"/>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rsidR="001A64F5" w:rsidRDefault="001A64F5" w:rsidP="00D821B4">
      <w:pPr>
        <w:autoSpaceDE w:val="0"/>
        <w:autoSpaceDN w:val="0"/>
        <w:adjustRightInd w:val="0"/>
        <w:spacing w:after="0" w:line="240" w:lineRule="auto"/>
        <w:jc w:val="both"/>
        <w:rPr>
          <w:rFonts w:ascii="Trebuchet MS" w:eastAsia="Times New Roman" w:hAnsi="Trebuchet MS" w:cs="Times New Roman"/>
          <w:lang w:eastAsia="sl-SI"/>
        </w:rPr>
      </w:pPr>
    </w:p>
    <w:p w:rsidR="00621552" w:rsidRPr="00621552" w:rsidRDefault="00621552" w:rsidP="00621552">
      <w:pPr>
        <w:autoSpaceDE w:val="0"/>
        <w:autoSpaceDN w:val="0"/>
        <w:adjustRightInd w:val="0"/>
        <w:spacing w:after="0" w:line="240" w:lineRule="auto"/>
        <w:jc w:val="both"/>
        <w:rPr>
          <w:rFonts w:ascii="Trebuchet MS" w:eastAsia="Times New Roman" w:hAnsi="Trebuchet MS" w:cs="Times New Roman"/>
          <w:lang w:eastAsia="sl-SI"/>
        </w:rPr>
      </w:pPr>
      <w:r w:rsidRPr="00621552">
        <w:rPr>
          <w:rFonts w:ascii="Trebuchet MS" w:eastAsia="Times New Roman" w:hAnsi="Trebuchet MS" w:cs="Times New Roman"/>
          <w:lang w:eastAsia="sl-SI"/>
        </w:rPr>
        <w:t>Naročnik se zavezuj</w:t>
      </w:r>
      <w:r w:rsidR="001A64F5">
        <w:rPr>
          <w:rFonts w:ascii="Trebuchet MS" w:eastAsia="Times New Roman" w:hAnsi="Trebuchet MS" w:cs="Times New Roman"/>
          <w:lang w:eastAsia="sl-SI"/>
        </w:rPr>
        <w:t>e</w:t>
      </w:r>
      <w:r w:rsidRPr="00621552">
        <w:rPr>
          <w:rFonts w:ascii="Trebuchet MS" w:eastAsia="Times New Roman" w:hAnsi="Trebuchet MS" w:cs="Times New Roman"/>
          <w:lang w:eastAsia="sl-SI"/>
        </w:rPr>
        <w:t>:</w:t>
      </w:r>
    </w:p>
    <w:p w:rsidR="00621552" w:rsidRPr="00621552" w:rsidRDefault="00621552" w:rsidP="00621552">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w:t>
      </w:r>
      <w:r w:rsidR="001A64F5" w:rsidRPr="001A64F5">
        <w:rPr>
          <w:rFonts w:ascii="Trebuchet MS" w:eastAsia="Times New Roman" w:hAnsi="Trebuchet MS" w:cs="Times New Roman"/>
          <w:lang w:eastAsia="sl-SI"/>
        </w:rPr>
        <w:t>da bo</w:t>
      </w:r>
      <w:r w:rsidR="001A64F5" w:rsidRPr="001A64F5">
        <w:rPr>
          <w:rFonts w:ascii="Trebuchet MS" w:eastAsia="Times New Roman" w:hAnsi="Trebuchet MS" w:cs="Times New Roman"/>
          <w:lang w:eastAsia="sl-SI"/>
        </w:rPr>
        <w:t xml:space="preserve"> </w:t>
      </w:r>
      <w:r w:rsidRPr="00621552">
        <w:rPr>
          <w:rFonts w:ascii="Trebuchet MS" w:eastAsia="Times New Roman" w:hAnsi="Trebuchet MS" w:cs="Times New Roman"/>
          <w:lang w:eastAsia="sl-SI"/>
        </w:rPr>
        <w:t>izvajalcu izročil na razpolago vso dokumentacijo, s katero razpolaga in je nujna za prevzeti obseg del;</w:t>
      </w:r>
    </w:p>
    <w:p w:rsidR="00621552" w:rsidRPr="00621552" w:rsidRDefault="00621552" w:rsidP="00621552">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w:t>
      </w:r>
      <w:r w:rsidR="001A64F5" w:rsidRPr="001A64F5">
        <w:rPr>
          <w:rFonts w:ascii="Trebuchet MS" w:eastAsia="Times New Roman" w:hAnsi="Trebuchet MS" w:cs="Times New Roman"/>
          <w:lang w:eastAsia="sl-SI"/>
        </w:rPr>
        <w:t>da bo</w:t>
      </w:r>
      <w:r w:rsidR="001A64F5" w:rsidRPr="001A64F5">
        <w:rPr>
          <w:rFonts w:ascii="Trebuchet MS" w:eastAsia="Times New Roman" w:hAnsi="Trebuchet MS" w:cs="Times New Roman"/>
          <w:lang w:eastAsia="sl-SI"/>
        </w:rPr>
        <w:t xml:space="preserve"> </w:t>
      </w:r>
      <w:r w:rsidRPr="00621552">
        <w:rPr>
          <w:rFonts w:ascii="Trebuchet MS" w:eastAsia="Times New Roman" w:hAnsi="Trebuchet MS" w:cs="Times New Roman"/>
          <w:lang w:eastAsia="sl-SI"/>
        </w:rPr>
        <w:t>s predajo dokumentacije uvedel izvajalca v delo;</w:t>
      </w:r>
    </w:p>
    <w:p w:rsidR="00621552" w:rsidRPr="00621552" w:rsidRDefault="00621552" w:rsidP="00621552">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w:t>
      </w:r>
      <w:r w:rsidR="001A64F5" w:rsidRPr="001A64F5">
        <w:rPr>
          <w:rFonts w:ascii="Trebuchet MS" w:eastAsia="Times New Roman" w:hAnsi="Trebuchet MS" w:cs="Times New Roman"/>
          <w:lang w:eastAsia="sl-SI"/>
        </w:rPr>
        <w:t>da bo</w:t>
      </w:r>
      <w:r w:rsidR="001A64F5" w:rsidRPr="001A64F5">
        <w:rPr>
          <w:rFonts w:ascii="Trebuchet MS" w:eastAsia="Times New Roman" w:hAnsi="Trebuchet MS" w:cs="Times New Roman"/>
          <w:lang w:eastAsia="sl-SI"/>
        </w:rPr>
        <w:t xml:space="preserve"> </w:t>
      </w:r>
      <w:r w:rsidRPr="00621552">
        <w:rPr>
          <w:rFonts w:ascii="Trebuchet MS" w:eastAsia="Times New Roman" w:hAnsi="Trebuchet MS" w:cs="Times New Roman"/>
          <w:lang w:eastAsia="sl-SI"/>
        </w:rPr>
        <w:t>sodeloval z izvajalcem po določilih pogodbe z namenom, da bodo pogodbena dela  opravljena strokovno in pravočasno;</w:t>
      </w:r>
    </w:p>
    <w:p w:rsidR="00621552" w:rsidRPr="00621552" w:rsidRDefault="00621552" w:rsidP="00621552">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lastRenderedPageBreak/>
        <w:t xml:space="preserve">- </w:t>
      </w:r>
      <w:r w:rsidR="001A64F5" w:rsidRPr="001A64F5">
        <w:rPr>
          <w:rFonts w:ascii="Trebuchet MS" w:eastAsia="Times New Roman" w:hAnsi="Trebuchet MS" w:cs="Times New Roman"/>
          <w:lang w:eastAsia="sl-SI"/>
        </w:rPr>
        <w:t>da bo</w:t>
      </w:r>
      <w:r w:rsidR="001A64F5" w:rsidRPr="001A64F5">
        <w:rPr>
          <w:rFonts w:ascii="Trebuchet MS" w:eastAsia="Times New Roman" w:hAnsi="Trebuchet MS" w:cs="Times New Roman"/>
          <w:lang w:eastAsia="sl-SI"/>
        </w:rPr>
        <w:t xml:space="preserve"> </w:t>
      </w:r>
      <w:r w:rsidRPr="00621552">
        <w:rPr>
          <w:rFonts w:ascii="Trebuchet MS" w:eastAsia="Times New Roman" w:hAnsi="Trebuchet MS" w:cs="Times New Roman"/>
          <w:lang w:eastAsia="sl-SI"/>
        </w:rPr>
        <w:t>v najkrajšem možnem času odločil o vprašanjih in predlogih izvajalca, ki so odločilna za napredovanje del;</w:t>
      </w:r>
    </w:p>
    <w:p w:rsidR="00621552" w:rsidRPr="00621552" w:rsidRDefault="00621552" w:rsidP="00621552">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w:t>
      </w:r>
      <w:r w:rsidR="001A64F5" w:rsidRPr="001A64F5">
        <w:rPr>
          <w:rFonts w:ascii="Trebuchet MS" w:eastAsia="Times New Roman" w:hAnsi="Trebuchet MS" w:cs="Times New Roman"/>
          <w:lang w:eastAsia="sl-SI"/>
        </w:rPr>
        <w:t>da bo</w:t>
      </w:r>
      <w:r w:rsidR="001A64F5" w:rsidRPr="001A64F5">
        <w:rPr>
          <w:rFonts w:ascii="Trebuchet MS" w:eastAsia="Times New Roman" w:hAnsi="Trebuchet MS" w:cs="Times New Roman"/>
          <w:lang w:eastAsia="sl-SI"/>
        </w:rPr>
        <w:t xml:space="preserve"> </w:t>
      </w:r>
      <w:r w:rsidRPr="00621552">
        <w:rPr>
          <w:rFonts w:ascii="Trebuchet MS" w:eastAsia="Times New Roman" w:hAnsi="Trebuchet MS" w:cs="Times New Roman"/>
          <w:lang w:eastAsia="sl-SI"/>
        </w:rPr>
        <w:t>interno nadziral operativno izvedbo pogodbenih del ter sproti razreševal operativno problematiko.</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iCs/>
          <w:lang w:eastAsia="sl-SI"/>
        </w:rPr>
      </w:pPr>
      <w:r w:rsidRPr="00D821B4">
        <w:rPr>
          <w:rFonts w:ascii="Trebuchet MS" w:eastAsia="Times New Roman" w:hAnsi="Trebuchet MS" w:cs="Times New Roman"/>
          <w:bCs/>
          <w:iCs/>
          <w:lang w:eastAsia="sl-SI"/>
        </w:rPr>
        <w:t>IV.</w:t>
      </w:r>
      <w:r w:rsidRPr="00D821B4">
        <w:rPr>
          <w:rFonts w:ascii="Trebuchet MS" w:eastAsia="Times New Roman" w:hAnsi="Trebuchet MS" w:cs="Times New Roman"/>
          <w:bCs/>
          <w:i/>
          <w:iCs/>
          <w:lang w:eastAsia="sl-SI"/>
        </w:rPr>
        <w:t xml:space="preserve"> </w:t>
      </w:r>
      <w:r w:rsidRPr="00D821B4">
        <w:rPr>
          <w:rFonts w:ascii="Trebuchet MS" w:eastAsia="Times New Roman" w:hAnsi="Trebuchet MS" w:cs="Times New Roman"/>
          <w:bCs/>
          <w:iCs/>
          <w:lang w:eastAsia="sl-SI"/>
        </w:rPr>
        <w:t>UVEDBA IZVAJALCA V DELO</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i/>
          <w:iCs/>
          <w:lang w:eastAsia="sl-SI"/>
        </w:rPr>
      </w:pPr>
    </w:p>
    <w:p w:rsidR="00D821B4" w:rsidRPr="00D821B4" w:rsidRDefault="00D821B4" w:rsidP="002D55B9">
      <w:pPr>
        <w:numPr>
          <w:ilvl w:val="0"/>
          <w:numId w:val="7"/>
        </w:numPr>
        <w:autoSpaceDE w:val="0"/>
        <w:autoSpaceDN w:val="0"/>
        <w:adjustRightInd w:val="0"/>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bCs/>
          <w:iCs/>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Naročnik je dolžan uvesti izvajalca v delo, o čemer se sestavi zapisnik, ki ga podpišeta predstavnika obeh pogodbenih strank.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Naročnik mora dati izvajalcu na razpolago vso dokumentacijo in informacije, s katerimi razpolaga in ki so potrebne za izvedbo del.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iCs/>
          <w:lang w:eastAsia="sl-SI"/>
        </w:rPr>
      </w:pPr>
      <w:r w:rsidRPr="00D821B4">
        <w:rPr>
          <w:rFonts w:ascii="Trebuchet MS" w:eastAsia="Times New Roman" w:hAnsi="Trebuchet MS" w:cs="Times New Roman"/>
          <w:bCs/>
          <w:iCs/>
          <w:lang w:eastAsia="sl-SI"/>
        </w:rPr>
        <w:t>V. NAČIN IN DINAMIKA POROČANJA NAROČNIKU IN NADZORNIKU, KI OPRAVLJA GRADBENI NADZOR</w:t>
      </w:r>
    </w:p>
    <w:p w:rsidR="00D821B4" w:rsidRPr="00D821B4" w:rsidRDefault="00D821B4" w:rsidP="002D55B9">
      <w:pPr>
        <w:numPr>
          <w:ilvl w:val="0"/>
          <w:numId w:val="7"/>
        </w:numPr>
        <w:autoSpaceDE w:val="0"/>
        <w:autoSpaceDN w:val="0"/>
        <w:adjustRightInd w:val="0"/>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Izvajalec mora o poteku gradnje mesečno poročati naročniku, tedensko pa nadzorniku, ki izvaja gradbeni nadzor.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Na zahtevo naročnika ali nadzornika, ki izvaja gradbeni nadzor, mora izvajalec poročati o poteku gradnje še pogosteje, kot je določeno v prejšnjem odstavku.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Na upravičeno zahtevo naročnika mu mora izvajalec nemudoma posredovati kopije gradbenih dnevnikov, atestov, dokazila o pregledih in meritvah ustreznosti izvedbe del ter drugo gradbeno oziroma tehnično dokumentacijo.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D821B4" w:rsidRPr="00D821B4" w:rsidRDefault="00D821B4" w:rsidP="00D821B4">
      <w:pPr>
        <w:autoSpaceDE w:val="0"/>
        <w:autoSpaceDN w:val="0"/>
        <w:adjustRightInd w:val="0"/>
        <w:spacing w:after="0" w:line="240" w:lineRule="auto"/>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bCs/>
          <w:iCs/>
          <w:lang w:eastAsia="sl-SI"/>
        </w:rPr>
        <w:t xml:space="preserve">VI. OBVEZNOST NAROČNIKA V ZVEZI Z NADZOROM IZVAJANJA DEL </w:t>
      </w:r>
    </w:p>
    <w:p w:rsidR="00D821B4" w:rsidRPr="00D821B4" w:rsidRDefault="00D821B4" w:rsidP="00D821B4">
      <w:pPr>
        <w:spacing w:after="0" w:line="240" w:lineRule="auto"/>
        <w:ind w:hanging="720"/>
        <w:jc w:val="center"/>
        <w:rPr>
          <w:rFonts w:ascii="Trebuchet MS" w:eastAsia="Times New Roman" w:hAnsi="Trebuchet MS" w:cs="Times New Roman"/>
          <w:lang w:eastAsia="sl-SI"/>
        </w:rPr>
      </w:pPr>
    </w:p>
    <w:p w:rsidR="00D821B4" w:rsidRPr="00D821B4" w:rsidRDefault="00D821B4" w:rsidP="002D55B9">
      <w:pPr>
        <w:numPr>
          <w:ilvl w:val="0"/>
          <w:numId w:val="7"/>
        </w:numPr>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autoSpaceDE w:val="0"/>
        <w:autoSpaceDN w:val="0"/>
        <w:adjustRightInd w:val="0"/>
        <w:spacing w:after="0" w:line="240" w:lineRule="auto"/>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Gradbeni nadzor mora naročnik poveriti nadzorniku v skladu s predpisi </w:t>
      </w:r>
      <w:r w:rsidR="001A64F5">
        <w:rPr>
          <w:rFonts w:ascii="Trebuchet MS" w:eastAsia="Times New Roman" w:hAnsi="Trebuchet MS" w:cs="Times New Roman"/>
          <w:lang w:eastAsia="sl-SI"/>
        </w:rPr>
        <w:t>GZ</w:t>
      </w:r>
      <w:r w:rsidRPr="00D821B4">
        <w:rPr>
          <w:rFonts w:ascii="Trebuchet MS" w:eastAsia="Times New Roman" w:hAnsi="Trebuchet MS" w:cs="Times New Roman"/>
          <w:lang w:eastAsia="sl-SI"/>
        </w:rPr>
        <w:t>.</w:t>
      </w:r>
    </w:p>
    <w:p w:rsidR="00D821B4" w:rsidRPr="00D821B4" w:rsidRDefault="00D821B4" w:rsidP="00D821B4">
      <w:pPr>
        <w:autoSpaceDE w:val="0"/>
        <w:autoSpaceDN w:val="0"/>
        <w:adjustRightInd w:val="0"/>
        <w:spacing w:after="0" w:line="240" w:lineRule="auto"/>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Ob podpisu pogodbe oziroma pred začetkom izvajanja del mora naročnik izročiti nadzorniku naslednjo dokumentacijo: </w:t>
      </w:r>
    </w:p>
    <w:p w:rsidR="00D821B4" w:rsidRPr="00D821B4" w:rsidRDefault="00D821B4" w:rsidP="002D55B9">
      <w:pPr>
        <w:numPr>
          <w:ilvl w:val="0"/>
          <w:numId w:val="9"/>
        </w:num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ustrezno dovoljenje za izvajanje del (gradbeno dovoljenje), </w:t>
      </w:r>
    </w:p>
    <w:p w:rsidR="00D821B4" w:rsidRPr="00D821B4" w:rsidRDefault="00D821B4" w:rsidP="002D55B9">
      <w:pPr>
        <w:numPr>
          <w:ilvl w:val="0"/>
          <w:numId w:val="9"/>
        </w:num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vso dokumentacijo in informacije, s katerimi razpolaga in so nujne za prevzeti obseg del.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S predajo dokumentacije je nadzornik uveden v posel.</w:t>
      </w:r>
    </w:p>
    <w:p w:rsidR="00D821B4" w:rsidRPr="00D821B4" w:rsidRDefault="00D821B4" w:rsidP="00D821B4">
      <w:pPr>
        <w:spacing w:after="0" w:line="240" w:lineRule="auto"/>
        <w:jc w:val="both"/>
        <w:rPr>
          <w:rFonts w:ascii="Times New Roman" w:eastAsia="Calibri" w:hAnsi="Times New Roman" w:cs="Times New Roman"/>
          <w:lang w:eastAsia="sl-SI"/>
        </w:rPr>
      </w:pPr>
    </w:p>
    <w:p w:rsidR="00D821B4" w:rsidRPr="00D821B4" w:rsidRDefault="00D821B4" w:rsidP="00D821B4">
      <w:pPr>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lang w:eastAsia="sl-SI"/>
        </w:rPr>
        <w:t>VII. PREDSTAVNIKI POGODBENIH STRANK</w:t>
      </w:r>
    </w:p>
    <w:p w:rsidR="00D821B4" w:rsidRPr="00D821B4" w:rsidRDefault="00D821B4" w:rsidP="00D821B4">
      <w:pPr>
        <w:spacing w:after="0" w:line="240" w:lineRule="auto"/>
        <w:rPr>
          <w:rFonts w:ascii="Trebuchet MS" w:eastAsia="Times New Roman" w:hAnsi="Trebuchet MS" w:cs="Times New Roman"/>
          <w:b/>
          <w:lang w:eastAsia="sl-SI"/>
        </w:rPr>
      </w:pPr>
    </w:p>
    <w:p w:rsidR="00D821B4" w:rsidRPr="00D821B4" w:rsidRDefault="00D821B4" w:rsidP="002D55B9">
      <w:pPr>
        <w:numPr>
          <w:ilvl w:val="0"/>
          <w:numId w:val="7"/>
        </w:numPr>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tabs>
          <w:tab w:val="left" w:pos="6804"/>
        </w:tabs>
        <w:spacing w:after="0" w:line="240" w:lineRule="auto"/>
        <w:jc w:val="both"/>
        <w:rPr>
          <w:rFonts w:ascii="Trebuchet MS" w:eastAsia="Times New Roman" w:hAnsi="Trebuchet MS" w:cs="Times New Roman"/>
          <w:lang w:eastAsia="sl-SI"/>
        </w:rPr>
      </w:pPr>
    </w:p>
    <w:p w:rsidR="00D821B4" w:rsidRPr="00D821B4" w:rsidRDefault="00D821B4" w:rsidP="00D821B4">
      <w:pPr>
        <w:tabs>
          <w:tab w:val="left" w:pos="6804"/>
        </w:tabs>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Naročnikov odgovorni predstavnik po tej pogodbi je Marko Planinšek, univ. dipl. inž. grad., (Vodovod-kanalizacija javno podjetje d.o.o. Celje), ki ga zastopa glede vprašanj, ki so povezana s predmetom pogodbe.</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color w:val="000000"/>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color w:val="000000"/>
          <w:lang w:eastAsia="sl-SI"/>
        </w:rPr>
      </w:pPr>
      <w:r w:rsidRPr="00D821B4">
        <w:rPr>
          <w:rFonts w:ascii="Trebuchet MS" w:eastAsia="Times New Roman" w:hAnsi="Trebuchet MS" w:cs="Times New Roman"/>
          <w:color w:val="000000"/>
          <w:lang w:eastAsia="sl-SI"/>
        </w:rPr>
        <w:t xml:space="preserve">Zgoraj navedenemu predstavniku mora izvajalec, če ni s to pogodbo ali predpisom drugače določeno, tudi poročati ter pošiljati druga pisanja in sporočila namenjena naročniku. </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Pooblaščeni predstavnik izvajalca je ______________________, ki je pooblaščen, da ga zastopa glede vseh vprašanj, ki so povezana s predmetom pogodbe.</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Spremembo predstavnikov sporočita pogodbeni stranki pisno druga drugi, najkasneje 5 dni pred nastankom spremembe, razen v primeru višje sile.</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iCs/>
          <w:lang w:eastAsia="sl-SI"/>
        </w:rPr>
      </w:pPr>
      <w:r w:rsidRPr="00D821B4">
        <w:rPr>
          <w:rFonts w:ascii="Trebuchet MS" w:eastAsia="Times New Roman" w:hAnsi="Trebuchet MS" w:cs="Times New Roman"/>
          <w:bCs/>
          <w:iCs/>
          <w:lang w:eastAsia="sl-SI"/>
        </w:rPr>
        <w:t>VIII. RAVNANJE Z ODPADKI, KI NASTANEJO PRI GRADNJI</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
          <w:bCs/>
          <w:iCs/>
          <w:lang w:eastAsia="sl-SI"/>
        </w:rPr>
      </w:pPr>
    </w:p>
    <w:p w:rsidR="00D821B4" w:rsidRPr="00D821B4" w:rsidRDefault="00D821B4" w:rsidP="002D55B9">
      <w:pPr>
        <w:numPr>
          <w:ilvl w:val="0"/>
          <w:numId w:val="7"/>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Naročnik s to pogodbo na podlagi 6. člena Uredbe o ravnanju z odpadki, ki nastanejo pri gradbenih delih (Ur. l. RS, št. 34/2008) izrecno pooblašča izvajalca, da v imenu naročnika zagotovi ustrezno predajo gradbenih odpadkov, nastalih pri uresničevanju predmete te pogodbe. Izvajalec je dolžan naročniku predati ustrezne dokumente, ki dokazujejo način ravnanja z odpadki. </w:t>
      </w:r>
    </w:p>
    <w:p w:rsidR="001A64F5" w:rsidRPr="00D821B4" w:rsidRDefault="001A64F5"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rsidR="00D821B4" w:rsidRPr="00D821B4" w:rsidRDefault="00D821B4" w:rsidP="00D821B4">
      <w:pPr>
        <w:autoSpaceDE w:val="0"/>
        <w:autoSpaceDN w:val="0"/>
        <w:adjustRightInd w:val="0"/>
        <w:spacing w:after="0" w:line="240" w:lineRule="auto"/>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iCs/>
          <w:lang w:eastAsia="sl-SI"/>
        </w:rPr>
      </w:pPr>
      <w:r w:rsidRPr="00D821B4">
        <w:rPr>
          <w:rFonts w:ascii="Trebuchet MS" w:eastAsia="Times New Roman" w:hAnsi="Trebuchet MS" w:cs="Times New Roman"/>
          <w:bCs/>
          <w:iCs/>
          <w:lang w:eastAsia="sl-SI"/>
        </w:rPr>
        <w:t xml:space="preserve">IX. VARSTVO PRI DELU </w:t>
      </w:r>
    </w:p>
    <w:p w:rsidR="00D821B4" w:rsidRPr="00D821B4" w:rsidRDefault="00D821B4" w:rsidP="002D55B9">
      <w:pPr>
        <w:numPr>
          <w:ilvl w:val="0"/>
          <w:numId w:val="7"/>
        </w:numPr>
        <w:autoSpaceDE w:val="0"/>
        <w:autoSpaceDN w:val="0"/>
        <w:adjustRightInd w:val="0"/>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D821B4" w:rsidRPr="00D821B4" w:rsidRDefault="00D821B4" w:rsidP="00D821B4">
      <w:pPr>
        <w:autoSpaceDE w:val="0"/>
        <w:autoSpaceDN w:val="0"/>
        <w:adjustRightInd w:val="0"/>
        <w:spacing w:after="0" w:line="240" w:lineRule="auto"/>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rPr>
          <w:rFonts w:ascii="Trebuchet MS" w:eastAsia="Times New Roman" w:hAnsi="Trebuchet MS" w:cs="Times New Roman"/>
          <w:bCs/>
          <w:iCs/>
          <w:lang w:eastAsia="sl-SI"/>
        </w:rPr>
      </w:pPr>
      <w:r w:rsidRPr="00D821B4">
        <w:rPr>
          <w:rFonts w:ascii="Trebuchet MS" w:eastAsia="Times New Roman" w:hAnsi="Trebuchet MS" w:cs="Times New Roman"/>
          <w:bCs/>
          <w:iCs/>
          <w:lang w:eastAsia="sl-SI"/>
        </w:rPr>
        <w:t>X. VZPOSTAVITEV UREJENEGA STANJA PO ZAKLJUČKU DEL</w:t>
      </w:r>
    </w:p>
    <w:p w:rsidR="00D821B4" w:rsidRPr="00D821B4" w:rsidRDefault="00D821B4" w:rsidP="00D821B4">
      <w:pPr>
        <w:autoSpaceDE w:val="0"/>
        <w:autoSpaceDN w:val="0"/>
        <w:adjustRightInd w:val="0"/>
        <w:spacing w:after="0" w:line="240" w:lineRule="auto"/>
        <w:rPr>
          <w:rFonts w:ascii="Trebuchet MS" w:eastAsia="Times New Roman" w:hAnsi="Trebuchet MS" w:cs="Times New Roman"/>
          <w:b/>
          <w:bCs/>
          <w:iCs/>
          <w:lang w:eastAsia="sl-SI"/>
        </w:rPr>
      </w:pPr>
    </w:p>
    <w:p w:rsidR="00D821B4" w:rsidRPr="00D821B4" w:rsidRDefault="00D821B4" w:rsidP="002D55B9">
      <w:pPr>
        <w:numPr>
          <w:ilvl w:val="0"/>
          <w:numId w:val="7"/>
        </w:numPr>
        <w:autoSpaceDE w:val="0"/>
        <w:autoSpaceDN w:val="0"/>
        <w:adjustRightInd w:val="0"/>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bCs/>
          <w:iCs/>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Po končanem delu mora izvajalec zapustiti delovišče urejeno, nepoškodovano in očiščeno.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rsidR="00D821B4" w:rsidRPr="00D821B4" w:rsidRDefault="00D821B4" w:rsidP="00D821B4">
      <w:pPr>
        <w:autoSpaceDE w:val="0"/>
        <w:autoSpaceDN w:val="0"/>
        <w:adjustRightInd w:val="0"/>
        <w:spacing w:after="0" w:line="240" w:lineRule="auto"/>
        <w:rPr>
          <w:rFonts w:ascii="Trebuchet MS" w:eastAsia="Times New Roman" w:hAnsi="Trebuchet MS" w:cs="Times New Roman"/>
          <w:lang w:eastAsia="sl-SI"/>
        </w:rPr>
      </w:pPr>
    </w:p>
    <w:p w:rsidR="00D821B4" w:rsidRPr="00D821B4" w:rsidRDefault="00D821B4" w:rsidP="00D821B4">
      <w:pPr>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lang w:eastAsia="sl-SI"/>
        </w:rPr>
        <w:t>XI. ZAČETEK IN DOKONČANJE DEL</w:t>
      </w:r>
    </w:p>
    <w:p w:rsidR="00D821B4" w:rsidRPr="00D821B4" w:rsidRDefault="00D821B4" w:rsidP="002D55B9">
      <w:pPr>
        <w:numPr>
          <w:ilvl w:val="0"/>
          <w:numId w:val="7"/>
        </w:numPr>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D821B4" w:rsidRPr="00D821B4" w:rsidRDefault="00D821B4" w:rsidP="00D821B4">
      <w:pPr>
        <w:spacing w:after="0" w:line="240" w:lineRule="auto"/>
        <w:rPr>
          <w:rFonts w:ascii="Trebuchet MS" w:eastAsia="Times New Roman" w:hAnsi="Trebuchet MS" w:cs="Times New Roman"/>
          <w:lang w:eastAsia="sl-SI"/>
        </w:rPr>
      </w:pPr>
    </w:p>
    <w:p w:rsidR="00D821B4" w:rsidRPr="00D821B4" w:rsidRDefault="00D821B4" w:rsidP="00D821B4">
      <w:pPr>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lang w:eastAsia="sl-SI"/>
        </w:rPr>
        <w:t>XII. POGODBENI ROK IN PREVERBA IZVAJALCA</w:t>
      </w:r>
    </w:p>
    <w:p w:rsidR="00D821B4" w:rsidRPr="00D821B4" w:rsidRDefault="00D821B4" w:rsidP="00D821B4">
      <w:pPr>
        <w:spacing w:after="0" w:line="240" w:lineRule="auto"/>
        <w:rPr>
          <w:rFonts w:ascii="Trebuchet MS" w:eastAsia="Times New Roman" w:hAnsi="Trebuchet MS" w:cs="Times New Roman"/>
          <w:lang w:eastAsia="sl-SI"/>
        </w:rPr>
      </w:pPr>
    </w:p>
    <w:p w:rsidR="00D821B4" w:rsidRPr="00D821B4" w:rsidRDefault="00D821B4" w:rsidP="002D55B9">
      <w:pPr>
        <w:numPr>
          <w:ilvl w:val="0"/>
          <w:numId w:val="7"/>
        </w:numPr>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Rok dokončanja del je </w:t>
      </w:r>
      <w:r w:rsidR="001B6B65">
        <w:rPr>
          <w:rFonts w:ascii="Trebuchet MS" w:eastAsia="Times New Roman" w:hAnsi="Trebuchet MS" w:cs="Times New Roman"/>
          <w:lang w:eastAsia="sl-SI"/>
        </w:rPr>
        <w:t>8</w:t>
      </w:r>
      <w:r w:rsidRPr="00D821B4">
        <w:rPr>
          <w:rFonts w:ascii="Trebuchet MS" w:eastAsia="Times New Roman" w:hAnsi="Trebuchet MS" w:cs="Times New Roman"/>
          <w:lang w:eastAsia="sl-SI"/>
        </w:rPr>
        <w:t xml:space="preserve"> mesece</w:t>
      </w:r>
      <w:r w:rsidR="00B81C52">
        <w:rPr>
          <w:rFonts w:ascii="Trebuchet MS" w:eastAsia="Times New Roman" w:hAnsi="Trebuchet MS" w:cs="Times New Roman"/>
          <w:lang w:eastAsia="sl-SI"/>
        </w:rPr>
        <w:t>v</w:t>
      </w:r>
      <w:r w:rsidRPr="00D821B4">
        <w:rPr>
          <w:rFonts w:ascii="Trebuchet MS" w:eastAsia="Times New Roman" w:hAnsi="Trebuchet MS" w:cs="Times New Roman"/>
          <w:lang w:eastAsia="sl-SI"/>
        </w:rPr>
        <w:t xml:space="preserve"> po uvedbi izvajalca v delo. </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Rok za odpravo morebitnih napak, opredeljenih v zapisniku o kvalitetnem pregledu, in rok za primopredajo (končni prevzem del), katere pogoj je predana vsa potrebna dokumentacija, je skupaj največ 10 zaporednih koledarskih dni po uspešnem kvalitetnem pregledu.</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Pogodbeno dogovorjeni rok se lahko spremeni samo sporazumno v pisni obliki, in sicer:</w:t>
      </w:r>
    </w:p>
    <w:p w:rsidR="00D821B4" w:rsidRPr="00D821B4" w:rsidRDefault="00D821B4" w:rsidP="002D55B9">
      <w:pPr>
        <w:numPr>
          <w:ilvl w:val="0"/>
          <w:numId w:val="10"/>
        </w:num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zaradi višje sile, to so pogoji, ki onemogočajo delo v normalnih pogojih in pogodbeni stranki nanje ne morejo vplivati;</w:t>
      </w:r>
    </w:p>
    <w:p w:rsidR="00D821B4" w:rsidRDefault="00D821B4" w:rsidP="002D55B9">
      <w:pPr>
        <w:numPr>
          <w:ilvl w:val="0"/>
          <w:numId w:val="10"/>
        </w:num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če naročnik spremeni vsebino med izvedbo del.</w:t>
      </w:r>
    </w:p>
    <w:p w:rsidR="00B81C52" w:rsidRDefault="00B81C52" w:rsidP="00B81C52">
      <w:pPr>
        <w:spacing w:after="0" w:line="240" w:lineRule="auto"/>
        <w:jc w:val="both"/>
        <w:rPr>
          <w:rFonts w:ascii="Trebuchet MS" w:eastAsia="Times New Roman" w:hAnsi="Trebuchet MS" w:cs="Times New Roman"/>
          <w:lang w:eastAsia="sl-SI"/>
        </w:rPr>
      </w:pPr>
    </w:p>
    <w:p w:rsidR="00B81C52" w:rsidRPr="00B81C52" w:rsidRDefault="00B81C52" w:rsidP="00B81C52">
      <w:pPr>
        <w:pStyle w:val="Odstavekseznama"/>
        <w:numPr>
          <w:ilvl w:val="0"/>
          <w:numId w:val="7"/>
        </w:numPr>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rsid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B81C52" w:rsidRDefault="00B81C52" w:rsidP="00D821B4">
      <w:pPr>
        <w:autoSpaceDE w:val="0"/>
        <w:autoSpaceDN w:val="0"/>
        <w:adjustRightInd w:val="0"/>
        <w:spacing w:after="0" w:line="240" w:lineRule="auto"/>
        <w:jc w:val="both"/>
        <w:rPr>
          <w:rFonts w:ascii="Trebuchet MS" w:eastAsia="Times New Roman" w:hAnsi="Trebuchet MS" w:cs="Times New Roman"/>
          <w:lang w:eastAsia="sl-SI"/>
        </w:rPr>
      </w:pPr>
      <w:r w:rsidRPr="00B81C52">
        <w:rPr>
          <w:rFonts w:ascii="Trebuchet MS" w:eastAsia="Times New Roman" w:hAnsi="Trebuchet MS" w:cs="Times New Roman"/>
          <w:lang w:eastAsia="sl-SI"/>
        </w:rPr>
        <w:t>Izvajalec se strinja, da ima naročnik del pravico preverjati identiteto delavcev izvajalca, ki delajo na gradbiščih naročnika.</w:t>
      </w:r>
    </w:p>
    <w:p w:rsidR="00B81C52" w:rsidRPr="00D821B4" w:rsidRDefault="00B81C52"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lang w:eastAsia="sl-SI"/>
        </w:rPr>
        <w:t>XIII. POGODBENA KAZEN</w:t>
      </w:r>
    </w:p>
    <w:p w:rsidR="00D821B4" w:rsidRPr="00D821B4" w:rsidRDefault="00D821B4" w:rsidP="002D55B9">
      <w:pPr>
        <w:numPr>
          <w:ilvl w:val="0"/>
          <w:numId w:val="7"/>
        </w:numPr>
        <w:spacing w:after="0" w:line="240" w:lineRule="auto"/>
        <w:contextualSpacing/>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Pogodbeni stranki se izrecno dogovorita, da v primeru, ko izvajalec po svoji krivdi zamudi z izvedbo del po tej pogodbi, plača naročniku pogodbeno kazen v višini 0,5 ‰ od pogodbene vrednosti za vsak zamujen koledarski dan, vendar največ do 15 % pogodbene vrednosti. Izvajalec pogodbeno kazen plača, čeprav je dela po zamudi končnega roka izvedel do konca.</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Pogodbena kazen se obračuna s končno situacijo.</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highlight w:val="yellow"/>
          <w:lang w:eastAsia="sl-SI"/>
        </w:rPr>
      </w:pPr>
      <w:r w:rsidRPr="00D821B4">
        <w:rPr>
          <w:rFonts w:ascii="Trebuchet MS" w:eastAsia="Times New Roman" w:hAnsi="Trebuchet MS" w:cs="Times New Roman"/>
          <w:lang w:eastAsia="sl-SI"/>
        </w:rPr>
        <w:t>Naročnik in izvajalec soglašata, da naročnikova pravica zaračunati pogodbeno kazen ni pogojena z nastankom škode naročniku.</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
          <w:bCs/>
          <w:iCs/>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iCs/>
          <w:lang w:eastAsia="sl-SI"/>
        </w:rPr>
      </w:pPr>
      <w:r w:rsidRPr="00D821B4">
        <w:rPr>
          <w:rFonts w:ascii="Trebuchet MS" w:eastAsia="Times New Roman" w:hAnsi="Trebuchet MS" w:cs="Times New Roman"/>
          <w:bCs/>
          <w:iCs/>
          <w:lang w:eastAsia="sl-SI"/>
        </w:rPr>
        <w:t xml:space="preserve">XIV. IZROČITEV OBJEKTA NAROČNIKU (PRIMOPREDAJA)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2D55B9">
      <w:pPr>
        <w:numPr>
          <w:ilvl w:val="0"/>
          <w:numId w:val="7"/>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lastRenderedPageBreak/>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Pogodbeni stranki sta se dolžni po nastopu dokončnosti uporabnega dovoljenja brez odlašanja lotiti sprejema in izročitve objekta.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Najkasneje v 7 dneh po nastopu dokončnosti uporabnega dovoljenja imenujeta naročnik in izvajalec po dva predstavnika v komisijo za pregled končanih del v zvezi z izgradnjo objekta.</w:t>
      </w:r>
    </w:p>
    <w:p w:rsidR="00D821B4" w:rsidRPr="00D821B4" w:rsidRDefault="00D821B4" w:rsidP="00D821B4">
      <w:pPr>
        <w:spacing w:after="0" w:line="240" w:lineRule="auto"/>
        <w:ind w:hanging="720"/>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Komisija v roku 30 dni od njenega konstituiranja pripravi prevzemni zapisnik, ki vsebuje zlasti naslednje podatke: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1. ali so dela izvedena po pogodbi, predpisih in pravilih stroke;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2. ali kakovost izvedenih del ustreza pogodbeni kakovosti oziroma katera dela je izvajalec dolžan na svoj strošek dodelati, popraviti ali znova izvesti in v katerem roku mora to storiti;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3. o katerih vprašanjih tehnične narave ni bilo doseženo soglasje med pooblaščenimi predstavniki pogodbenikov;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4. ugotovitev o sprejemu in izročitvi garancijskih listov in atestov;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5. datum dovršitve del in datum sprejema in izročitve.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Izvajalec mora komisiji zagotoviti vse potrebne podatke, predložiti vso dokumentacijo in ji omogočiti ogled stvari. Prevzemni zapisnik podpišejo vsi člani komisije in s podpisom se šteje, razen v primeru ugotovljenih pomanjkljivosti, da je primopredaja objekta opravljena ter so s tem vse pogodbene obveznosti izvajalca opravljene.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Odgovornost za riziko preide od izvajalca k naročniku po uspešni primopredaji del, razen za jamčenje za napake po določilih o garancijskem jamstvu.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Vsaka stranka te pogodbe nosi svoje stroške v zvezi s financiranjem komisije za prevzem.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iCs/>
          <w:lang w:eastAsia="sl-SI"/>
        </w:rPr>
      </w:pPr>
      <w:r w:rsidRPr="00D821B4">
        <w:rPr>
          <w:rFonts w:ascii="Trebuchet MS" w:eastAsia="Times New Roman" w:hAnsi="Trebuchet MS" w:cs="Times New Roman"/>
          <w:iCs/>
          <w:lang w:eastAsia="sl-SI"/>
        </w:rPr>
        <w:t xml:space="preserve">XV. PRIMOPREDAJA BREZ SODELOVANJA DRUGE POGODBENE STRANKE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
          <w:lang w:eastAsia="sl-SI"/>
        </w:rPr>
      </w:pPr>
    </w:p>
    <w:p w:rsidR="00D821B4" w:rsidRPr="00D821B4" w:rsidRDefault="00D821B4" w:rsidP="002D55B9">
      <w:pPr>
        <w:numPr>
          <w:ilvl w:val="0"/>
          <w:numId w:val="7"/>
        </w:numPr>
        <w:autoSpaceDE w:val="0"/>
        <w:autoSpaceDN w:val="0"/>
        <w:adjustRightInd w:val="0"/>
        <w:spacing w:after="0" w:line="240" w:lineRule="auto"/>
        <w:contextualSpacing/>
        <w:jc w:val="center"/>
        <w:rPr>
          <w:rFonts w:ascii="Trebuchet MS" w:eastAsia="Times New Roman" w:hAnsi="Trebuchet MS"/>
          <w:lang w:eastAsia="sl-SI"/>
        </w:rPr>
      </w:pPr>
      <w:r w:rsidRPr="00D821B4">
        <w:rPr>
          <w:rFonts w:ascii="Trebuchet MS" w:eastAsia="Times New Roman" w:hAnsi="Trebuchet MS"/>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Prevzemni zapisnik iz prejšnje točke te pogodbe lahko sestavi tudi en sam pogodbenik brez drugega, če drugi pogodbenik neopravičeno odkloni sodelovanje pri sprejemu in izročitvi ali če se neopravičeno ne odzove vabilu, da sodeluje pri sprejemu in izročitvi. </w:t>
      </w:r>
    </w:p>
    <w:p w:rsidR="00233C96" w:rsidRPr="00D821B4" w:rsidRDefault="00233C96"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Takšen zapisnik se pošlje drugi pogodbeni stranki. Z dnem, ko se pošlje zapisnik, nastanejo posledice v zvezi s sprejemom in izročitvijo.</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iCs/>
          <w:lang w:eastAsia="sl-SI"/>
        </w:rPr>
      </w:pPr>
      <w:r w:rsidRPr="00D821B4">
        <w:rPr>
          <w:rFonts w:ascii="Trebuchet MS" w:eastAsia="Times New Roman" w:hAnsi="Trebuchet MS" w:cs="Times New Roman"/>
          <w:iCs/>
          <w:lang w:eastAsia="sl-SI"/>
        </w:rPr>
        <w:t xml:space="preserve">XVI. POSLEDICE UGOTOVLJENIH POMANJKLJIVOSTI GRADNJE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
          <w:lang w:eastAsia="sl-SI"/>
        </w:rPr>
      </w:pPr>
    </w:p>
    <w:p w:rsidR="00D821B4" w:rsidRPr="00D821B4" w:rsidRDefault="00D821B4" w:rsidP="002D55B9">
      <w:pPr>
        <w:numPr>
          <w:ilvl w:val="0"/>
          <w:numId w:val="7"/>
        </w:numPr>
        <w:autoSpaceDE w:val="0"/>
        <w:autoSpaceDN w:val="0"/>
        <w:adjustRightInd w:val="0"/>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233C96" w:rsidRPr="00D821B4" w:rsidRDefault="00233C96"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V primeru pomanjkljivosti, ugotovljenih z zapisnikom ob primopredaji izvršenih del, je potrebno ponovno zapisniško ugotoviti stanje odprave pomanjkljivosti.</w:t>
      </w:r>
    </w:p>
    <w:p w:rsidR="00233C96" w:rsidRPr="00D821B4" w:rsidRDefault="00233C96"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Če izvajalec ne izvede del iz prvega odstavka te točke pogodbe v primernem roku, lahko naročnik angažira koga drugega, da jih izvede na račun izvajalca. </w:t>
      </w:r>
    </w:p>
    <w:p w:rsidR="00D821B4" w:rsidRDefault="00D821B4" w:rsidP="00D821B4">
      <w:pPr>
        <w:autoSpaceDE w:val="0"/>
        <w:autoSpaceDN w:val="0"/>
        <w:adjustRightInd w:val="0"/>
        <w:spacing w:after="0" w:line="240" w:lineRule="auto"/>
        <w:jc w:val="both"/>
        <w:rPr>
          <w:rFonts w:ascii="Trebuchet MS" w:eastAsia="Times New Roman" w:hAnsi="Trebuchet MS" w:cs="Times New Roman"/>
          <w:b/>
          <w:bCs/>
          <w:i/>
          <w:iCs/>
          <w:lang w:eastAsia="sl-SI"/>
        </w:rPr>
      </w:pPr>
    </w:p>
    <w:p w:rsidR="00233C96" w:rsidRPr="00233C96" w:rsidRDefault="00233C96"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iCs/>
          <w:lang w:eastAsia="sl-SI"/>
        </w:rPr>
      </w:pPr>
      <w:r w:rsidRPr="00D821B4">
        <w:rPr>
          <w:rFonts w:ascii="Trebuchet MS" w:eastAsia="Times New Roman" w:hAnsi="Trebuchet MS" w:cs="Times New Roman"/>
          <w:iCs/>
          <w:lang w:eastAsia="sl-SI"/>
        </w:rPr>
        <w:lastRenderedPageBreak/>
        <w:t xml:space="preserve">XVII. PODALJŠANJE POGODBENIH ROKOV </w:t>
      </w:r>
    </w:p>
    <w:p w:rsidR="00D821B4" w:rsidRPr="00D821B4" w:rsidRDefault="00D821B4" w:rsidP="002D55B9">
      <w:pPr>
        <w:numPr>
          <w:ilvl w:val="0"/>
          <w:numId w:val="7"/>
        </w:numPr>
        <w:autoSpaceDE w:val="0"/>
        <w:autoSpaceDN w:val="0"/>
        <w:adjustRightInd w:val="0"/>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tabs>
          <w:tab w:val="left" w:pos="6804"/>
        </w:tabs>
        <w:spacing w:after="0" w:line="240" w:lineRule="auto"/>
        <w:rPr>
          <w:rFonts w:ascii="Trebuchet MS" w:eastAsia="Times New Roman" w:hAnsi="Trebuchet MS" w:cs="Times New Roman"/>
          <w:i/>
          <w:lang w:eastAsia="sl-SI"/>
        </w:rPr>
      </w:pPr>
    </w:p>
    <w:p w:rsidR="00D821B4" w:rsidRPr="00D821B4" w:rsidRDefault="00D821B4" w:rsidP="00D821B4">
      <w:pPr>
        <w:tabs>
          <w:tab w:val="left" w:pos="6804"/>
        </w:tabs>
        <w:spacing w:after="0" w:line="240" w:lineRule="auto"/>
        <w:rPr>
          <w:rFonts w:ascii="Trebuchet MS" w:eastAsia="Times New Roman" w:hAnsi="Trebuchet MS" w:cs="Times New Roman"/>
          <w:i/>
          <w:lang w:eastAsia="sl-SI"/>
        </w:rPr>
      </w:pPr>
      <w:r w:rsidRPr="00D821B4">
        <w:rPr>
          <w:rFonts w:ascii="Trebuchet MS" w:eastAsia="Times New Roman" w:hAnsi="Trebuchet MS" w:cs="Times New Roman"/>
          <w:i/>
          <w:lang w:eastAsia="sl-SI"/>
        </w:rPr>
        <w:t>Brez posledic za izvajalca se pogodbeni rok lahko podaljša:</w:t>
      </w:r>
    </w:p>
    <w:p w:rsidR="00D821B4" w:rsidRPr="00D821B4" w:rsidRDefault="00D821B4" w:rsidP="00B81C52">
      <w:pPr>
        <w:tabs>
          <w:tab w:val="left" w:pos="6804"/>
        </w:tabs>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Za toliko dni, kolikor je naročnik v zamudi z izpolnitvijo obvez iz poglavja »obveznosti naročnika«.</w:t>
      </w:r>
    </w:p>
    <w:p w:rsidR="00D821B4" w:rsidRPr="00D821B4" w:rsidRDefault="00D821B4" w:rsidP="00D821B4">
      <w:pPr>
        <w:tabs>
          <w:tab w:val="left" w:pos="6804"/>
        </w:tabs>
        <w:spacing w:after="0" w:line="240" w:lineRule="auto"/>
        <w:rPr>
          <w:rFonts w:ascii="Trebuchet MS" w:eastAsia="Times New Roman" w:hAnsi="Trebuchet MS" w:cs="Times New Roman"/>
          <w:lang w:eastAsia="sl-SI"/>
        </w:rPr>
      </w:pPr>
    </w:p>
    <w:p w:rsidR="00D821B4" w:rsidRPr="00D821B4" w:rsidRDefault="00D821B4" w:rsidP="00D821B4">
      <w:pPr>
        <w:tabs>
          <w:tab w:val="left" w:pos="6804"/>
        </w:tabs>
        <w:spacing w:after="0" w:line="240" w:lineRule="auto"/>
        <w:rPr>
          <w:rFonts w:ascii="Trebuchet MS" w:eastAsia="Times New Roman" w:hAnsi="Trebuchet MS" w:cs="Times New Roman"/>
          <w:i/>
          <w:lang w:eastAsia="sl-SI"/>
        </w:rPr>
      </w:pPr>
      <w:r w:rsidRPr="00D821B4">
        <w:rPr>
          <w:rFonts w:ascii="Trebuchet MS" w:eastAsia="Times New Roman" w:hAnsi="Trebuchet MS" w:cs="Times New Roman"/>
          <w:i/>
          <w:lang w:eastAsia="sl-SI"/>
        </w:rPr>
        <w:t>Sporazumno se lahko zamikajo roki v naslednjih primerih:</w:t>
      </w:r>
    </w:p>
    <w:p w:rsidR="00D821B4" w:rsidRPr="00D821B4" w:rsidRDefault="00D821B4" w:rsidP="002D55B9">
      <w:pPr>
        <w:numPr>
          <w:ilvl w:val="0"/>
          <w:numId w:val="11"/>
        </w:numPr>
        <w:spacing w:after="0" w:line="240" w:lineRule="auto"/>
        <w:jc w:val="both"/>
        <w:rPr>
          <w:rFonts w:ascii="Trebuchet MS" w:eastAsia="Times New Roman" w:hAnsi="Trebuchet MS" w:cs="Times New Roman"/>
        </w:rPr>
      </w:pPr>
      <w:r w:rsidRPr="00D821B4">
        <w:rPr>
          <w:rFonts w:ascii="Trebuchet MS" w:eastAsia="Times New Roman" w:hAnsi="Trebuchet MS" w:cs="Times New Roman"/>
        </w:rPr>
        <w:t>Zaradi višje sile, to so vsi neodklonljivi in nepredvideni dogodki, ki onemogočajo delo pod normalnimi pogoji in na njih ne more vplivati nobena od pogodbenih strank.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 Investitor in izvajalec se obvezujeta, da se bosta v roku 3 dni obvestila o nastanku in prenehanju višje sile.</w:t>
      </w:r>
    </w:p>
    <w:p w:rsidR="00D821B4" w:rsidRPr="00D821B4" w:rsidRDefault="00D821B4" w:rsidP="002D55B9">
      <w:pPr>
        <w:numPr>
          <w:ilvl w:val="0"/>
          <w:numId w:val="11"/>
        </w:numPr>
        <w:spacing w:after="0" w:line="240" w:lineRule="auto"/>
        <w:jc w:val="both"/>
        <w:rPr>
          <w:rFonts w:ascii="Trebuchet MS" w:eastAsia="Times New Roman" w:hAnsi="Trebuchet MS" w:cs="Times New Roman"/>
        </w:rPr>
      </w:pPr>
      <w:r w:rsidRPr="00D821B4">
        <w:rPr>
          <w:rFonts w:ascii="Trebuchet MS" w:eastAsia="Times New Roman" w:hAnsi="Trebuchet MS" w:cs="Times New Roman"/>
        </w:rPr>
        <w:t>Če med izvajanjem del nastopijo nepredvidljivi dogodki in ti zahtevajo zahtevno strokovno razrešitev ali celo dopolnitev projektne dokumentacije.</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Pogodbena stranka, ki ne more izpolnjevati obveznosti po tej pogodbi zaradi višje sile, mora o nastopu tega dogodka nemudoma, najkasneje pa v 8 dneh, pisno obvestiti drugo stranko. Obvestilo mora vsebovati podatke o nastopu in naravi dogodka ter njegovih potencialnih posledicah.</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Med trajanjem dogodka višje sile se bosta pogodbeni stranki po najboljših močeh trudili zmanjšati vso škodo, izgube, zamude ali motnje, ki izvirajo iz takega dogodka.</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Novi roki se določijo pisno in sporazumno.</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
          <w:bCs/>
          <w:i/>
          <w:iCs/>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iCs/>
          <w:lang w:eastAsia="sl-SI"/>
        </w:rPr>
      </w:pPr>
      <w:r w:rsidRPr="00D821B4">
        <w:rPr>
          <w:rFonts w:ascii="Trebuchet MS" w:eastAsia="Times New Roman" w:hAnsi="Trebuchet MS" w:cs="Times New Roman"/>
          <w:bCs/>
          <w:iCs/>
          <w:lang w:eastAsia="sl-SI"/>
        </w:rPr>
        <w:t>XVIII. SPREMEMBE NAČRTOV ZARADI NOVIH ZAHTEV ALI SPREMENJENIH OKOLIŠČIN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2D55B9">
      <w:pPr>
        <w:numPr>
          <w:ilvl w:val="0"/>
          <w:numId w:val="7"/>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lang w:eastAsia="sl-SI"/>
        </w:rPr>
        <w:t>Kot spremenjene okoliščine gradnje se štejejo zlasti:</w:t>
      </w:r>
    </w:p>
    <w:p w:rsidR="00D821B4" w:rsidRPr="00D821B4" w:rsidRDefault="00D821B4" w:rsidP="002D55B9">
      <w:pPr>
        <w:numPr>
          <w:ilvl w:val="0"/>
          <w:numId w:val="12"/>
        </w:numPr>
        <w:tabs>
          <w:tab w:val="clear" w:pos="360"/>
          <w:tab w:val="num" w:pos="936"/>
        </w:tabs>
        <w:autoSpaceDE w:val="0"/>
        <w:autoSpaceDN w:val="0"/>
        <w:adjustRightInd w:val="0"/>
        <w:spacing w:after="0" w:line="240" w:lineRule="auto"/>
        <w:ind w:left="936"/>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spremembe razmer v zemlji, ki so nastale po sklenitvi pogodbe in niso bile znane v času sklenitve pogodbe; </w:t>
      </w:r>
    </w:p>
    <w:p w:rsidR="00D821B4" w:rsidRPr="00D821B4" w:rsidRDefault="00D821B4" w:rsidP="002D55B9">
      <w:pPr>
        <w:numPr>
          <w:ilvl w:val="0"/>
          <w:numId w:val="12"/>
        </w:numPr>
        <w:tabs>
          <w:tab w:val="clear" w:pos="360"/>
          <w:tab w:val="num" w:pos="936"/>
        </w:tabs>
        <w:autoSpaceDE w:val="0"/>
        <w:autoSpaceDN w:val="0"/>
        <w:adjustRightInd w:val="0"/>
        <w:spacing w:after="0" w:line="240" w:lineRule="auto"/>
        <w:ind w:left="936"/>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spremembe tehničnih predpisov in standardov. </w:t>
      </w:r>
    </w:p>
    <w:p w:rsidR="00D821B4" w:rsidRPr="00D821B4" w:rsidRDefault="00D821B4" w:rsidP="00D821B4">
      <w:pPr>
        <w:autoSpaceDE w:val="0"/>
        <w:autoSpaceDN w:val="0"/>
        <w:adjustRightInd w:val="0"/>
        <w:spacing w:after="0" w:line="240" w:lineRule="auto"/>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iCs/>
          <w:lang w:eastAsia="sl-SI"/>
        </w:rPr>
      </w:pPr>
      <w:r w:rsidRPr="00D821B4">
        <w:rPr>
          <w:rFonts w:ascii="Trebuchet MS" w:eastAsia="Times New Roman" w:hAnsi="Trebuchet MS" w:cs="Times New Roman"/>
          <w:bCs/>
          <w:iCs/>
          <w:lang w:eastAsia="sl-SI"/>
        </w:rPr>
        <w:t>XIX. JAMSTVA IZVAJALCA IN KVALITETA MATERIALA</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
          <w:lang w:eastAsia="sl-SI"/>
        </w:rPr>
      </w:pPr>
    </w:p>
    <w:p w:rsidR="00D821B4" w:rsidRPr="00D821B4" w:rsidRDefault="00D821B4" w:rsidP="002D55B9">
      <w:pPr>
        <w:numPr>
          <w:ilvl w:val="0"/>
          <w:numId w:val="7"/>
        </w:numPr>
        <w:autoSpaceDE w:val="0"/>
        <w:autoSpaceDN w:val="0"/>
        <w:adjustRightInd w:val="0"/>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color w:val="000000"/>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color w:val="000000"/>
          <w:lang w:eastAsia="sl-SI"/>
        </w:rPr>
        <w:t xml:space="preserve">Ta pogodba velja tudi za ves čas garancijske dobe. </w:t>
      </w:r>
    </w:p>
    <w:p w:rsidR="00D821B4" w:rsidRPr="00D821B4" w:rsidRDefault="00D821B4" w:rsidP="00D821B4">
      <w:pPr>
        <w:autoSpaceDE w:val="0"/>
        <w:autoSpaceDN w:val="0"/>
        <w:adjustRightInd w:val="0"/>
        <w:spacing w:after="0" w:line="240" w:lineRule="auto"/>
        <w:jc w:val="center"/>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Za vgrajene gradbene proizvode, materiale in konstrukcije, je izvajalec dolžan pred njihovo vgradnjo dostaviti naročniku v potrditev ustrezne vzorce skupaj z veljavno atestno </w:t>
      </w:r>
      <w:r w:rsidRPr="00D821B4">
        <w:rPr>
          <w:rFonts w:ascii="Trebuchet MS" w:eastAsia="Times New Roman" w:hAnsi="Trebuchet MS" w:cs="Times New Roman"/>
          <w:lang w:eastAsia="sl-SI"/>
        </w:rPr>
        <w:lastRenderedPageBreak/>
        <w:t>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D821B4" w:rsidRPr="00DF4209" w:rsidRDefault="00D821B4" w:rsidP="00DF4209">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w:t>
      </w:r>
    </w:p>
    <w:p w:rsidR="00D821B4" w:rsidRPr="00D821B4" w:rsidRDefault="00D821B4" w:rsidP="00D821B4">
      <w:pPr>
        <w:autoSpaceDE w:val="0"/>
        <w:autoSpaceDN w:val="0"/>
        <w:adjustRightInd w:val="0"/>
        <w:spacing w:after="0" w:line="240" w:lineRule="auto"/>
        <w:rPr>
          <w:rFonts w:ascii="Trebuchet MS" w:eastAsia="Times New Roman" w:hAnsi="Trebuchet MS" w:cs="Times New Roman"/>
          <w:iCs/>
          <w:lang w:eastAsia="sl-SI"/>
        </w:rPr>
      </w:pPr>
      <w:r w:rsidRPr="00D821B4">
        <w:rPr>
          <w:rFonts w:ascii="Trebuchet MS" w:eastAsia="Times New Roman" w:hAnsi="Trebuchet MS" w:cs="Times New Roman"/>
          <w:iCs/>
          <w:lang w:eastAsia="sl-SI"/>
        </w:rPr>
        <w:t xml:space="preserve">XX. ODPRAVA NAPAK </w:t>
      </w:r>
    </w:p>
    <w:p w:rsidR="00D821B4" w:rsidRPr="00D821B4" w:rsidRDefault="00D821B4" w:rsidP="002D55B9">
      <w:pPr>
        <w:numPr>
          <w:ilvl w:val="0"/>
          <w:numId w:val="7"/>
        </w:numPr>
        <w:autoSpaceDE w:val="0"/>
        <w:autoSpaceDN w:val="0"/>
        <w:adjustRightInd w:val="0"/>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iCs/>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
          <w:iCs/>
          <w:lang w:eastAsia="sl-SI"/>
        </w:rPr>
      </w:pPr>
    </w:p>
    <w:p w:rsidR="00D821B4" w:rsidRPr="00D821B4" w:rsidRDefault="00D821B4" w:rsidP="00D821B4">
      <w:pPr>
        <w:spacing w:after="0" w:line="240" w:lineRule="auto"/>
        <w:jc w:val="both"/>
        <w:rPr>
          <w:rFonts w:ascii="Times New Roman" w:eastAsia="Calibri" w:hAnsi="Times New Roman"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iCs/>
          <w:lang w:eastAsia="sl-SI"/>
        </w:rPr>
      </w:pPr>
      <w:r w:rsidRPr="00D821B4">
        <w:rPr>
          <w:rFonts w:ascii="Trebuchet MS" w:eastAsia="Times New Roman" w:hAnsi="Trebuchet MS" w:cs="Times New Roman"/>
          <w:iCs/>
          <w:lang w:eastAsia="sl-SI"/>
        </w:rPr>
        <w:t>XXI. GARANCIJSKI ROKI</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iCs/>
          <w:lang w:eastAsia="sl-SI"/>
        </w:rPr>
      </w:pPr>
    </w:p>
    <w:p w:rsidR="00D821B4" w:rsidRPr="00D821B4" w:rsidRDefault="00D821B4" w:rsidP="002D55B9">
      <w:pPr>
        <w:numPr>
          <w:ilvl w:val="0"/>
          <w:numId w:val="7"/>
        </w:numPr>
        <w:autoSpaceDE w:val="0"/>
        <w:autoSpaceDN w:val="0"/>
        <w:adjustRightInd w:val="0"/>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Garancijski roki za izvedena dela so: </w:t>
      </w:r>
    </w:p>
    <w:p w:rsidR="00D821B4" w:rsidRPr="00D821B4" w:rsidRDefault="00D821B4" w:rsidP="002D55B9">
      <w:pPr>
        <w:numPr>
          <w:ilvl w:val="0"/>
          <w:numId w:val="13"/>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splošni garancijski rok za izvedena dela 24 mesecev; </w:t>
      </w:r>
    </w:p>
    <w:p w:rsidR="00D821B4" w:rsidRPr="00D821B4" w:rsidRDefault="00D821B4" w:rsidP="002D55B9">
      <w:pPr>
        <w:numPr>
          <w:ilvl w:val="0"/>
          <w:numId w:val="13"/>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za ostale vgrajene naprave in opremo veljajo garancijski roki proizvajalcev; </w:t>
      </w:r>
    </w:p>
    <w:p w:rsidR="00D821B4" w:rsidRPr="00DF4209" w:rsidRDefault="00D821B4" w:rsidP="002D55B9">
      <w:pPr>
        <w:numPr>
          <w:ilvl w:val="0"/>
          <w:numId w:val="13"/>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DF4209">
        <w:rPr>
          <w:rFonts w:ascii="Trebuchet MS" w:eastAsia="Times New Roman" w:hAnsi="Trebuchet MS" w:cs="Times New Roman"/>
          <w:lang w:eastAsia="sl-SI"/>
        </w:rPr>
        <w:t xml:space="preserve">za dobavljeno in montirano opremo </w:t>
      </w:r>
      <w:r w:rsidR="00DF4209" w:rsidRPr="00DF4209">
        <w:rPr>
          <w:rFonts w:ascii="Trebuchet MS" w:eastAsia="Times New Roman" w:hAnsi="Trebuchet MS" w:cs="Times New Roman"/>
          <w:lang w:eastAsia="sl-SI"/>
        </w:rPr>
        <w:t>12</w:t>
      </w:r>
      <w:r w:rsidRPr="00DF4209">
        <w:rPr>
          <w:rFonts w:ascii="Trebuchet MS" w:eastAsia="Times New Roman" w:hAnsi="Trebuchet MS" w:cs="Times New Roman"/>
          <w:lang w:eastAsia="sl-SI"/>
        </w:rPr>
        <w:t xml:space="preserve"> </w:t>
      </w:r>
      <w:r w:rsidR="00DF4209" w:rsidRPr="00DF4209">
        <w:rPr>
          <w:rFonts w:ascii="Trebuchet MS" w:eastAsia="Times New Roman" w:hAnsi="Trebuchet MS" w:cs="Times New Roman"/>
          <w:lang w:eastAsia="sl-SI"/>
        </w:rPr>
        <w:t>mesecev od zagona</w:t>
      </w:r>
      <w:r w:rsidRPr="00DF4209">
        <w:rPr>
          <w:rFonts w:ascii="Trebuchet MS" w:eastAsia="Times New Roman" w:hAnsi="Trebuchet MS" w:cs="Times New Roman"/>
          <w:lang w:eastAsia="sl-SI"/>
        </w:rPr>
        <w:t xml:space="preserv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
          <w:iCs/>
          <w:lang w:eastAsia="sl-SI"/>
        </w:rPr>
      </w:pPr>
    </w:p>
    <w:p w:rsidR="00D821B4" w:rsidRPr="00D821B4" w:rsidRDefault="00D821B4" w:rsidP="002D55B9">
      <w:pPr>
        <w:numPr>
          <w:ilvl w:val="0"/>
          <w:numId w:val="7"/>
        </w:numPr>
        <w:autoSpaceDE w:val="0"/>
        <w:autoSpaceDN w:val="0"/>
        <w:adjustRightInd w:val="0"/>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Garancijski roki začnejo teči z dnem, ko bodo dela v celoti končana, tehnično pregledana, ko bo pridobljeno uporabno dovoljenje in uspešno izvedena primopredaja, s pogojem, da morajo biti pred tem odpravljene vse pomanjkljivosti, ugotovljene med gradnjo, na tehničnem pregledu ali ob primopredaji.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Kolikor bo v garancijskem roku zaradi odprave reklamirane pomanjkljivosti izvršeno določeno popravilo ali bo zamenjan določen material ali del opreme, potem za celoten sklop, v okviru katerega to popravilo sodi, prične teči garancijski rok znova od zapisniškega prevzema reklamiranih del dalje. S tem dnem mora izvajalec izročiti naročniku novo bančno garancijo za odpravo napak v garancijski dobi.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Izvajalec je dolžan na svoje stroške v zakonskem roku odpraviti vse pomanjkljivosti, za katere jamči in ki se pokažejo med garancijskim rokom. </w:t>
      </w:r>
    </w:p>
    <w:p w:rsidR="00D821B4" w:rsidRPr="00D821B4" w:rsidRDefault="00D821B4" w:rsidP="00D821B4">
      <w:pPr>
        <w:spacing w:after="0" w:line="240" w:lineRule="auto"/>
        <w:rPr>
          <w:rFonts w:ascii="Trebuchet MS" w:eastAsia="Times New Roman" w:hAnsi="Trebuchet MS" w:cs="Times New Roman"/>
          <w:lang w:eastAsia="sl-SI"/>
        </w:rPr>
      </w:pPr>
    </w:p>
    <w:p w:rsidR="00D821B4" w:rsidRPr="00D821B4" w:rsidRDefault="00D821B4" w:rsidP="00D821B4">
      <w:pPr>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lang w:eastAsia="sl-SI"/>
        </w:rPr>
        <w:t>Naročnik bo v garancijskem roku v skladu z garancijskimi pogoji zagotovil potrebno vzdrževanje oziroma servisiranje vgrajenih naprav in opreme.</w:t>
      </w:r>
    </w:p>
    <w:p w:rsidR="00D821B4" w:rsidRPr="00D821B4" w:rsidRDefault="00D821B4" w:rsidP="00D821B4">
      <w:pPr>
        <w:spacing w:after="0" w:line="240" w:lineRule="auto"/>
        <w:rPr>
          <w:rFonts w:ascii="Trebuchet MS" w:eastAsia="Times New Roman" w:hAnsi="Trebuchet MS" w:cs="Times New Roman"/>
          <w:lang w:eastAsia="sl-SI"/>
        </w:rPr>
      </w:pPr>
    </w:p>
    <w:p w:rsidR="00D821B4" w:rsidRPr="00D821B4" w:rsidRDefault="00D821B4" w:rsidP="00D821B4">
      <w:pPr>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lang w:eastAsia="sl-SI"/>
        </w:rPr>
        <w:t>XXII. PRIDOBITEV UPORABNEGA DOVOLJENJA</w:t>
      </w:r>
    </w:p>
    <w:p w:rsidR="00D821B4" w:rsidRPr="00D821B4" w:rsidRDefault="00D821B4" w:rsidP="00D821B4">
      <w:pPr>
        <w:spacing w:after="0" w:line="240" w:lineRule="auto"/>
        <w:rPr>
          <w:rFonts w:ascii="Trebuchet MS" w:eastAsia="Times New Roman" w:hAnsi="Trebuchet MS" w:cs="Times New Roman"/>
          <w:b/>
          <w:lang w:eastAsia="sl-SI"/>
        </w:rPr>
      </w:pPr>
    </w:p>
    <w:p w:rsidR="00D821B4" w:rsidRPr="00D821B4" w:rsidRDefault="00D821B4" w:rsidP="002D55B9">
      <w:pPr>
        <w:numPr>
          <w:ilvl w:val="0"/>
          <w:numId w:val="7"/>
        </w:numPr>
        <w:autoSpaceDE w:val="0"/>
        <w:autoSpaceDN w:val="0"/>
        <w:adjustRightInd w:val="0"/>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shd w:val="clear" w:color="auto" w:fill="FFFFFF" w:themeFill="background1"/>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shd w:val="clear" w:color="auto" w:fill="FFFFFF" w:themeFill="background1"/>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Takoj, ko so dela končana, obvesti izvajalec naročnika, da so dela, ki so predmet gradnje objekta, končana. </w:t>
      </w:r>
    </w:p>
    <w:p w:rsidR="00D821B4" w:rsidRPr="00D821B4" w:rsidRDefault="00D821B4" w:rsidP="00D821B4">
      <w:pPr>
        <w:shd w:val="clear" w:color="auto" w:fill="FFFFFF" w:themeFill="background1"/>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shd w:val="clear" w:color="auto" w:fill="FFFFFF" w:themeFill="background1"/>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V 8 dneh po prejemu pisnega obvestila iz zgornjega dostavka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D821B4" w:rsidRDefault="00D821B4" w:rsidP="00D821B4">
      <w:pPr>
        <w:spacing w:after="0" w:line="240" w:lineRule="auto"/>
        <w:rPr>
          <w:rFonts w:ascii="Trebuchet MS" w:eastAsia="Times New Roman" w:hAnsi="Trebuchet MS" w:cs="Times New Roman"/>
          <w:b/>
          <w:lang w:eastAsia="sl-SI"/>
        </w:rPr>
      </w:pPr>
    </w:p>
    <w:p w:rsidR="00233C96" w:rsidRPr="00D821B4" w:rsidRDefault="00233C96" w:rsidP="00D821B4">
      <w:pPr>
        <w:spacing w:after="0" w:line="240" w:lineRule="auto"/>
        <w:rPr>
          <w:rFonts w:ascii="Trebuchet MS" w:eastAsia="Times New Roman" w:hAnsi="Trebuchet MS" w:cs="Times New Roman"/>
          <w:b/>
          <w:lang w:eastAsia="sl-SI"/>
        </w:rPr>
      </w:pPr>
    </w:p>
    <w:p w:rsidR="00D821B4" w:rsidRPr="00D821B4" w:rsidRDefault="00D821B4" w:rsidP="00D821B4">
      <w:pPr>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lang w:eastAsia="sl-SI"/>
        </w:rPr>
        <w:lastRenderedPageBreak/>
        <w:t>XXI</w:t>
      </w:r>
      <w:r w:rsidR="00233C96">
        <w:rPr>
          <w:rFonts w:ascii="Trebuchet MS" w:eastAsia="Times New Roman" w:hAnsi="Trebuchet MS" w:cs="Times New Roman"/>
          <w:lang w:eastAsia="sl-SI"/>
        </w:rPr>
        <w:t>II</w:t>
      </w:r>
      <w:r w:rsidRPr="00D821B4">
        <w:rPr>
          <w:rFonts w:ascii="Trebuchet MS" w:eastAsia="Times New Roman" w:hAnsi="Trebuchet MS" w:cs="Times New Roman"/>
          <w:lang w:eastAsia="sl-SI"/>
        </w:rPr>
        <w:t xml:space="preserve">.  POGODBENA CENA </w:t>
      </w:r>
    </w:p>
    <w:p w:rsidR="00D821B4" w:rsidRPr="00D821B4" w:rsidRDefault="00D821B4" w:rsidP="002D55B9">
      <w:pPr>
        <w:numPr>
          <w:ilvl w:val="0"/>
          <w:numId w:val="7"/>
        </w:numPr>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tabs>
          <w:tab w:val="left" w:pos="6804"/>
        </w:tabs>
        <w:spacing w:after="0" w:line="240" w:lineRule="auto"/>
        <w:rPr>
          <w:rFonts w:ascii="Trebuchet MS" w:eastAsia="Times New Roman" w:hAnsi="Trebuchet MS" w:cs="Times New Roman"/>
          <w:lang w:eastAsia="sl-SI"/>
        </w:rPr>
      </w:pPr>
    </w:p>
    <w:p w:rsidR="00D821B4" w:rsidRDefault="00D821B4" w:rsidP="00233C96">
      <w:pPr>
        <w:tabs>
          <w:tab w:val="left" w:pos="6804"/>
        </w:tabs>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Vrednost del po ponudbenem predračunu št. _________ z dne __________ in tej pogodbi je:</w:t>
      </w:r>
    </w:p>
    <w:p w:rsidR="00233C96" w:rsidRPr="00D821B4" w:rsidRDefault="00233C96" w:rsidP="00233C96">
      <w:pPr>
        <w:tabs>
          <w:tab w:val="left" w:pos="6804"/>
        </w:tabs>
        <w:spacing w:after="0" w:line="240" w:lineRule="auto"/>
        <w:jc w:val="both"/>
        <w:rPr>
          <w:rFonts w:ascii="Trebuchet MS" w:eastAsia="Times New Roman" w:hAnsi="Trebuchet MS" w:cs="Times New Roman"/>
          <w:lang w:eastAsia="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8"/>
        <w:gridCol w:w="2764"/>
      </w:tblGrid>
      <w:tr w:rsidR="00D821B4" w:rsidRPr="00D821B4" w:rsidTr="00D821B4">
        <w:trPr>
          <w:trHeight w:val="20"/>
          <w:jc w:val="center"/>
        </w:trPr>
        <w:tc>
          <w:tcPr>
            <w:tcW w:w="6298" w:type="dxa"/>
            <w:tcBorders>
              <w:top w:val="single" w:sz="4" w:space="0" w:color="000000"/>
              <w:left w:val="single" w:sz="4" w:space="0" w:color="000000"/>
              <w:bottom w:val="single" w:sz="4" w:space="0" w:color="000000"/>
              <w:right w:val="single" w:sz="4" w:space="0" w:color="000000"/>
            </w:tcBorders>
          </w:tcPr>
          <w:p w:rsidR="00D821B4" w:rsidRPr="00D821B4" w:rsidRDefault="00D821B4" w:rsidP="00D821B4">
            <w:pPr>
              <w:tabs>
                <w:tab w:val="left" w:pos="6804"/>
              </w:tabs>
              <w:spacing w:after="0" w:line="240" w:lineRule="auto"/>
              <w:rPr>
                <w:rFonts w:ascii="Trebuchet MS" w:eastAsia="Times New Roman" w:hAnsi="Trebuchet MS" w:cs="Times New Roman"/>
                <w:lang w:eastAsia="sl-SI"/>
              </w:rPr>
            </w:pPr>
          </w:p>
          <w:p w:rsidR="00D821B4" w:rsidRPr="00D821B4" w:rsidRDefault="00D821B4" w:rsidP="00D821B4">
            <w:pPr>
              <w:tabs>
                <w:tab w:val="left" w:pos="6804"/>
              </w:tabs>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lang w:eastAsia="sl-SI"/>
              </w:rPr>
              <w:t>Skupaj brez DDV:</w:t>
            </w:r>
          </w:p>
        </w:tc>
        <w:tc>
          <w:tcPr>
            <w:tcW w:w="2764" w:type="dxa"/>
            <w:tcBorders>
              <w:top w:val="single" w:sz="4" w:space="0" w:color="000000"/>
              <w:left w:val="single" w:sz="4" w:space="0" w:color="000000"/>
              <w:bottom w:val="single" w:sz="4" w:space="0" w:color="000000"/>
              <w:right w:val="single" w:sz="4" w:space="0" w:color="000000"/>
            </w:tcBorders>
          </w:tcPr>
          <w:p w:rsidR="00D821B4" w:rsidRPr="00D821B4" w:rsidRDefault="00D821B4" w:rsidP="00D821B4">
            <w:pPr>
              <w:tabs>
                <w:tab w:val="left" w:pos="6804"/>
              </w:tabs>
              <w:spacing w:after="0" w:line="240" w:lineRule="auto"/>
              <w:jc w:val="right"/>
              <w:rPr>
                <w:rFonts w:ascii="Trebuchet MS" w:eastAsia="Times New Roman" w:hAnsi="Trebuchet MS" w:cs="Times New Roman"/>
                <w:lang w:eastAsia="sl-SI"/>
              </w:rPr>
            </w:pPr>
          </w:p>
          <w:p w:rsidR="00D821B4" w:rsidRPr="00D821B4" w:rsidRDefault="00D821B4" w:rsidP="00D821B4">
            <w:pPr>
              <w:tabs>
                <w:tab w:val="left" w:pos="6804"/>
              </w:tabs>
              <w:spacing w:after="0" w:line="240" w:lineRule="auto"/>
              <w:jc w:val="right"/>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EUR</w:t>
            </w:r>
          </w:p>
        </w:tc>
      </w:tr>
      <w:tr w:rsidR="00D821B4" w:rsidRPr="00D821B4" w:rsidTr="00D821B4">
        <w:trPr>
          <w:trHeight w:val="97"/>
          <w:jc w:val="center"/>
        </w:trPr>
        <w:tc>
          <w:tcPr>
            <w:tcW w:w="6298" w:type="dxa"/>
            <w:tcBorders>
              <w:top w:val="single" w:sz="4" w:space="0" w:color="000000"/>
              <w:left w:val="single" w:sz="4" w:space="0" w:color="000000"/>
              <w:bottom w:val="single" w:sz="4" w:space="0" w:color="000000"/>
              <w:right w:val="single" w:sz="4" w:space="0" w:color="000000"/>
            </w:tcBorders>
          </w:tcPr>
          <w:p w:rsidR="00D821B4" w:rsidRPr="00D821B4" w:rsidRDefault="00D821B4" w:rsidP="00D821B4">
            <w:pPr>
              <w:tabs>
                <w:tab w:val="left" w:pos="6804"/>
              </w:tabs>
              <w:spacing w:after="0" w:line="240" w:lineRule="auto"/>
              <w:rPr>
                <w:rFonts w:ascii="Trebuchet MS" w:eastAsia="Times New Roman" w:hAnsi="Trebuchet MS" w:cs="Times New Roman"/>
                <w:lang w:eastAsia="sl-SI"/>
              </w:rPr>
            </w:pPr>
          </w:p>
          <w:p w:rsidR="00D821B4" w:rsidRPr="00D821B4" w:rsidRDefault="00D821B4" w:rsidP="00D821B4">
            <w:pPr>
              <w:tabs>
                <w:tab w:val="left" w:pos="6804"/>
              </w:tabs>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lang w:eastAsia="sl-SI"/>
              </w:rPr>
              <w:t>+22% DDV:</w:t>
            </w:r>
          </w:p>
        </w:tc>
        <w:tc>
          <w:tcPr>
            <w:tcW w:w="2764" w:type="dxa"/>
            <w:tcBorders>
              <w:top w:val="single" w:sz="4" w:space="0" w:color="000000"/>
              <w:left w:val="single" w:sz="4" w:space="0" w:color="000000"/>
              <w:bottom w:val="single" w:sz="4" w:space="0" w:color="000000"/>
              <w:right w:val="single" w:sz="4" w:space="0" w:color="000000"/>
            </w:tcBorders>
          </w:tcPr>
          <w:p w:rsidR="00D821B4" w:rsidRPr="00D821B4" w:rsidRDefault="00D821B4" w:rsidP="00D821B4">
            <w:pPr>
              <w:tabs>
                <w:tab w:val="left" w:pos="6804"/>
              </w:tabs>
              <w:spacing w:after="0" w:line="240" w:lineRule="auto"/>
              <w:jc w:val="right"/>
              <w:rPr>
                <w:rFonts w:ascii="Trebuchet MS" w:eastAsia="Times New Roman" w:hAnsi="Trebuchet MS" w:cs="Times New Roman"/>
                <w:lang w:eastAsia="sl-SI"/>
              </w:rPr>
            </w:pPr>
          </w:p>
          <w:p w:rsidR="00D821B4" w:rsidRPr="00D821B4" w:rsidRDefault="00D821B4" w:rsidP="00D821B4">
            <w:pPr>
              <w:tabs>
                <w:tab w:val="left" w:pos="6804"/>
              </w:tabs>
              <w:spacing w:after="0" w:line="240" w:lineRule="auto"/>
              <w:jc w:val="right"/>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EUR</w:t>
            </w:r>
          </w:p>
        </w:tc>
      </w:tr>
      <w:tr w:rsidR="00D821B4" w:rsidRPr="00D821B4" w:rsidTr="00D821B4">
        <w:trPr>
          <w:trHeight w:val="97"/>
          <w:jc w:val="center"/>
        </w:trPr>
        <w:tc>
          <w:tcPr>
            <w:tcW w:w="6298" w:type="dxa"/>
            <w:tcBorders>
              <w:top w:val="single" w:sz="4" w:space="0" w:color="000000"/>
              <w:left w:val="single" w:sz="4" w:space="0" w:color="000000"/>
              <w:bottom w:val="single" w:sz="4" w:space="0" w:color="000000"/>
              <w:right w:val="single" w:sz="4" w:space="0" w:color="000000"/>
            </w:tcBorders>
          </w:tcPr>
          <w:p w:rsidR="00D821B4" w:rsidRPr="00D821B4" w:rsidRDefault="00D821B4" w:rsidP="00D821B4">
            <w:pPr>
              <w:tabs>
                <w:tab w:val="left" w:pos="6804"/>
              </w:tabs>
              <w:spacing w:after="0" w:line="240" w:lineRule="auto"/>
              <w:rPr>
                <w:rFonts w:ascii="Trebuchet MS" w:eastAsia="Times New Roman" w:hAnsi="Trebuchet MS" w:cs="Times New Roman"/>
                <w:b/>
                <w:lang w:eastAsia="sl-SI"/>
              </w:rPr>
            </w:pPr>
          </w:p>
          <w:p w:rsidR="00D821B4" w:rsidRPr="00D821B4" w:rsidRDefault="00D821B4" w:rsidP="00D821B4">
            <w:pPr>
              <w:tabs>
                <w:tab w:val="left" w:pos="6804"/>
              </w:tabs>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b/>
                <w:lang w:eastAsia="sl-SI"/>
              </w:rPr>
              <w:t>SKUPAJ Z 22% DDV:</w:t>
            </w:r>
          </w:p>
        </w:tc>
        <w:tc>
          <w:tcPr>
            <w:tcW w:w="2764" w:type="dxa"/>
            <w:tcBorders>
              <w:top w:val="single" w:sz="4" w:space="0" w:color="000000"/>
              <w:left w:val="single" w:sz="4" w:space="0" w:color="000000"/>
              <w:bottom w:val="single" w:sz="4" w:space="0" w:color="000000"/>
              <w:right w:val="single" w:sz="4" w:space="0" w:color="000000"/>
            </w:tcBorders>
          </w:tcPr>
          <w:p w:rsidR="00D821B4" w:rsidRPr="00D821B4" w:rsidRDefault="00D821B4" w:rsidP="00D821B4">
            <w:pPr>
              <w:tabs>
                <w:tab w:val="left" w:pos="6804"/>
              </w:tabs>
              <w:spacing w:after="0" w:line="240" w:lineRule="auto"/>
              <w:jc w:val="right"/>
              <w:rPr>
                <w:rFonts w:ascii="Trebuchet MS" w:eastAsia="Times New Roman" w:hAnsi="Trebuchet MS" w:cs="Times New Roman"/>
                <w:lang w:eastAsia="sl-SI"/>
              </w:rPr>
            </w:pPr>
          </w:p>
          <w:p w:rsidR="00D821B4" w:rsidRPr="00D821B4" w:rsidRDefault="00D821B4" w:rsidP="00D821B4">
            <w:pPr>
              <w:spacing w:after="0" w:line="240" w:lineRule="auto"/>
              <w:jc w:val="right"/>
              <w:rPr>
                <w:rFonts w:ascii="Trebuchet MS" w:eastAsia="Calibri" w:hAnsi="Trebuchet MS" w:cs="Times New Roman"/>
                <w:b/>
                <w:lang w:eastAsia="sl-SI"/>
              </w:rPr>
            </w:pPr>
            <w:r w:rsidRPr="00D821B4">
              <w:rPr>
                <w:rFonts w:ascii="Trebuchet MS" w:eastAsia="Calibri" w:hAnsi="Trebuchet MS" w:cs="Times New Roman"/>
                <w:b/>
                <w:lang w:eastAsia="sl-SI"/>
              </w:rPr>
              <w:t xml:space="preserve"> EUR</w:t>
            </w:r>
          </w:p>
        </w:tc>
      </w:tr>
    </w:tbl>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z besedo: ______________________________________ evrov in ___/100.</w:t>
      </w:r>
    </w:p>
    <w:p w:rsidR="00D821B4" w:rsidRPr="00D821B4" w:rsidRDefault="00D821B4" w:rsidP="00D821B4">
      <w:pPr>
        <w:autoSpaceDE w:val="0"/>
        <w:autoSpaceDN w:val="0"/>
        <w:adjustRightInd w:val="0"/>
        <w:spacing w:after="0" w:line="240" w:lineRule="auto"/>
        <w:rPr>
          <w:rFonts w:ascii="Trebuchet MS" w:eastAsia="Times New Roman" w:hAnsi="Trebuchet MS" w:cs="Times New Roman"/>
          <w:b/>
          <w:bCs/>
          <w:lang w:eastAsia="sl-SI"/>
        </w:rPr>
      </w:pPr>
    </w:p>
    <w:p w:rsidR="00D821B4" w:rsidRPr="00D821B4" w:rsidRDefault="00D821B4" w:rsidP="00D821B4">
      <w:pPr>
        <w:autoSpaceDE w:val="0"/>
        <w:autoSpaceDN w:val="0"/>
        <w:adjustRightInd w:val="0"/>
        <w:spacing w:after="0" w:line="240" w:lineRule="auto"/>
        <w:rPr>
          <w:rFonts w:ascii="Trebuchet MS" w:eastAsia="Times New Roman" w:hAnsi="Trebuchet MS" w:cs="Times New Roman"/>
          <w:bCs/>
          <w:lang w:eastAsia="sl-SI"/>
        </w:rPr>
      </w:pPr>
      <w:r w:rsidRPr="00D821B4">
        <w:rPr>
          <w:rFonts w:ascii="Trebuchet MS" w:eastAsia="Times New Roman" w:hAnsi="Trebuchet MS" w:cs="Times New Roman"/>
          <w:bCs/>
          <w:lang w:eastAsia="sl-SI"/>
        </w:rPr>
        <w:t xml:space="preserve">Velja klavzula po enoti mere. </w:t>
      </w:r>
    </w:p>
    <w:p w:rsidR="00D821B4" w:rsidRPr="00D821B4" w:rsidRDefault="00D821B4" w:rsidP="00D821B4">
      <w:pPr>
        <w:autoSpaceDE w:val="0"/>
        <w:autoSpaceDN w:val="0"/>
        <w:adjustRightInd w:val="0"/>
        <w:spacing w:after="0" w:line="240" w:lineRule="auto"/>
        <w:rPr>
          <w:rFonts w:ascii="Trebuchet MS" w:eastAsia="Times New Roman" w:hAnsi="Trebuchet MS" w:cs="Times New Roman"/>
          <w:b/>
          <w:bCs/>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t xml:space="preserve">Dogovorjena cena vsebuje tudi vrednost vseh nepredvidenih in presežnih del, izključuje pa vpliv manjkajočih del nanjo.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p>
    <w:p w:rsid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t>Obračun opravljenih del se vrši po fiksnih cenah na enoto iz ponudbe in dejansko vgrajenih količinah.</w:t>
      </w:r>
    </w:p>
    <w:p w:rsidR="00233C96" w:rsidRPr="00D821B4" w:rsidRDefault="00233C96" w:rsidP="00D821B4">
      <w:pPr>
        <w:autoSpaceDE w:val="0"/>
        <w:autoSpaceDN w:val="0"/>
        <w:adjustRightInd w:val="0"/>
        <w:spacing w:after="0" w:line="240" w:lineRule="auto"/>
        <w:jc w:val="both"/>
        <w:rPr>
          <w:rFonts w:ascii="Trebuchet MS" w:eastAsia="Times New Roman" w:hAnsi="Trebuchet MS" w:cs="Times New Roman"/>
          <w:bCs/>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t>Za morebitna dodatna oziroma več dela, za katera mora izvajalec pred začetkom izvedbe le-teh naročniku predložiti v potrditev ustrezen predračun, se upoštevajo kalkulacijske osnove in normativi iz pogodbenega predračuna.</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t>V ceni je upoštevana tudi vrednost vseh pripravljalnih in pomožnih del za izvedbo pogodbenih del, stroškov za izdelavo potrebne delavniške dokumentacije, obratovalnih stroškov gradbišča, zapor prometa, stroškov za označitev gradbišča s tablo, stroškov meritev, preiskav in atestov, zavarovanj, zakoličenj, varnosti pri delu in drugih stroškov.</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t xml:space="preserve">Izvajalec se odpoveduje uveljavljanju spremenjenih okoliščin zaradi spremenjenih cen za elemente, ki so bili podlaga oblikovanju pogodbene vrednosti in spremenjenih okoliščin zaradi presežnih in nepredvidenih del ter vnaprej izključuje uporabo 112. in 656. člena Obligacijskega zakonika </w:t>
      </w:r>
      <w:r w:rsidR="00233C96">
        <w:rPr>
          <w:rFonts w:ascii="Trebuchet MS" w:eastAsia="Times New Roman" w:hAnsi="Trebuchet MS" w:cs="Times New Roman"/>
          <w:bCs/>
          <w:lang w:eastAsia="sl-SI"/>
        </w:rPr>
        <w:t>(</w:t>
      </w:r>
      <w:r w:rsidRPr="00D821B4">
        <w:rPr>
          <w:rFonts w:ascii="Trebuchet MS" w:eastAsia="Times New Roman" w:hAnsi="Trebuchet MS" w:cs="Times New Roman"/>
          <w:bCs/>
          <w:lang w:eastAsia="sl-SI"/>
        </w:rPr>
        <w:t>OZ), ker je ponudnik ob oblikovanju ponudbe upošteval vsa tveganja v zvezi z omenjenimi spremenjenimi okoliščinami.</w:t>
      </w:r>
    </w:p>
    <w:p w:rsidR="00D821B4" w:rsidRPr="00D821B4" w:rsidRDefault="00D821B4" w:rsidP="00D821B4">
      <w:pPr>
        <w:autoSpaceDE w:val="0"/>
        <w:autoSpaceDN w:val="0"/>
        <w:adjustRightInd w:val="0"/>
        <w:spacing w:after="0" w:line="240" w:lineRule="auto"/>
        <w:rPr>
          <w:rFonts w:ascii="Trebuchet MS" w:eastAsia="Times New Roman" w:hAnsi="Trebuchet MS" w:cs="Times New Roman"/>
          <w:bCs/>
          <w:lang w:eastAsia="sl-SI"/>
        </w:rPr>
      </w:pPr>
    </w:p>
    <w:p w:rsidR="00D821B4" w:rsidRPr="00D821B4" w:rsidRDefault="00D821B4" w:rsidP="00233C96">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t xml:space="preserve">Pogodbeno vrednost bo naročnik plačeval na podlagi potrjenih začasnih situacij in končne situacije, ki bodo sestavljene na podlagi potrjenega dokumenta o dejansko opravljenih delih in porabljenih količinah – knjige obračunskih izmer in enotnih cen iz ponudbenega predračuna. </w:t>
      </w:r>
    </w:p>
    <w:p w:rsidR="00D821B4" w:rsidRPr="00D821B4" w:rsidRDefault="00D821B4" w:rsidP="00D821B4">
      <w:pPr>
        <w:autoSpaceDE w:val="0"/>
        <w:autoSpaceDN w:val="0"/>
        <w:adjustRightInd w:val="0"/>
        <w:spacing w:after="0" w:line="240" w:lineRule="auto"/>
        <w:rPr>
          <w:rFonts w:ascii="Trebuchet MS" w:eastAsia="Times New Roman" w:hAnsi="Trebuchet MS" w:cs="Times New Roman"/>
          <w:bCs/>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t xml:space="preserve">Situacije potrjuje s strani naročnika pooblaščeni gradbeni nadzor. Priloga k situaciji so fotokopije listov knjige obračunskih izmer za obračunski mesec in kopije gradbenega dnevnika.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t>V situacijah se upoštevajo le izvedena dela, oprema in material, ki so vključeni v ponudbi izvajalca. Naročnik zavrne ali potrdi situacijo v nesporni višini, če ne soglaša z njeno višino ali s posameznimi postavkami.</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t xml:space="preserv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t>Izvajalec obračuna 100% vseh izvedenih pogodbenih del v posameznem mesecu, pri sestavi začasnih mesečnih situacij pa odšteje od neto vrednosti 10% zadržani znesek. Zadržani znesek se izvajalcu izplača najkasneje 30. dan po uspešnem prevzemu objekta in odpravi morebitnih napak, opredeljenih v zapisniku o komisijskem pregledu objekta.</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lastRenderedPageBreak/>
        <w:t xml:space="preserv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t xml:space="preserve">Naročnik si zadrži zadržane zneske tako od izvajalca kot tudi od vseh nominiranih podizvajalcev. Zadržani zneski se ne obrestujejo.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t xml:space="preserve">Naročnik si pridržuje pravico do korekture končne situacije tudi v delu, ki je z začasnimi situacijami že obračunan, potrjen in plačan.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t xml:space="preserve">Naročnik potrjen znesek nakaže na transakcijski račun izvajalca št. ______________________________, 30. dan od dneva uradnega prejema računa oziroma potrjene situacije.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t xml:space="preserve">Končno situacijo izvajalec predložil najkasneje v 10-ih (desetih) dneh po uspešno opravljenem prevzemu objekta in odpravi morebitnih napak, opredeljenih v zapisniku komisijskega pregleda. </w:t>
      </w:r>
    </w:p>
    <w:p w:rsidR="00D821B4" w:rsidRPr="00D821B4" w:rsidRDefault="00D821B4" w:rsidP="00D821B4">
      <w:pPr>
        <w:spacing w:after="0" w:line="240" w:lineRule="auto"/>
        <w:rPr>
          <w:rFonts w:ascii="Trebuchet MS" w:eastAsia="Times New Roman" w:hAnsi="Trebuchet MS" w:cs="Times New Roman"/>
          <w:lang w:eastAsia="sl-SI"/>
        </w:rPr>
      </w:pPr>
    </w:p>
    <w:p w:rsidR="00D821B4" w:rsidRPr="00D821B4" w:rsidRDefault="00D821B4" w:rsidP="00D821B4">
      <w:pPr>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lang w:eastAsia="sl-SI"/>
        </w:rPr>
        <w:t>XX</w:t>
      </w:r>
      <w:r w:rsidR="00233C96">
        <w:rPr>
          <w:rFonts w:ascii="Trebuchet MS" w:eastAsia="Times New Roman" w:hAnsi="Trebuchet MS" w:cs="Times New Roman"/>
          <w:lang w:eastAsia="sl-SI"/>
        </w:rPr>
        <w:t>I</w:t>
      </w:r>
      <w:r w:rsidRPr="00D821B4">
        <w:rPr>
          <w:rFonts w:ascii="Trebuchet MS" w:eastAsia="Times New Roman" w:hAnsi="Trebuchet MS" w:cs="Times New Roman"/>
          <w:lang w:eastAsia="sl-SI"/>
        </w:rPr>
        <w:t>V. FINANČNI VIR:</w:t>
      </w:r>
    </w:p>
    <w:p w:rsidR="00D821B4" w:rsidRPr="00D821B4" w:rsidRDefault="00D821B4" w:rsidP="002D55B9">
      <w:pPr>
        <w:numPr>
          <w:ilvl w:val="0"/>
          <w:numId w:val="7"/>
        </w:numPr>
        <w:spacing w:after="0" w:line="240" w:lineRule="auto"/>
        <w:jc w:val="center"/>
        <w:rPr>
          <w:rFonts w:ascii="Trebuchet MS" w:eastAsia="Times New Roman" w:hAnsi="Trebuchet MS" w:cs="Times New Roman"/>
          <w:bCs/>
          <w:lang w:eastAsia="sl-SI"/>
        </w:rPr>
      </w:pPr>
      <w:r w:rsidRPr="00D821B4">
        <w:rPr>
          <w:rFonts w:ascii="Trebuchet MS" w:eastAsia="Times New Roman" w:hAnsi="Trebuchet MS" w:cs="Times New Roman"/>
          <w:bCs/>
          <w:lang w:eastAsia="sl-SI"/>
        </w:rPr>
        <w:t>člen</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highlight w:val="yellow"/>
          <w:lang w:eastAsia="sl-SI"/>
        </w:rPr>
      </w:pPr>
      <w:r w:rsidRPr="00D821B4">
        <w:rPr>
          <w:rFonts w:ascii="Trebuchet MS" w:eastAsia="Times New Roman" w:hAnsi="Trebuchet MS" w:cs="Times New Roman"/>
          <w:lang w:eastAsia="sl-SI"/>
        </w:rPr>
        <w:t xml:space="preserve">Finančni vir: proračunska sredstva Mestne občine Celje </w:t>
      </w:r>
      <w:r w:rsidRPr="00D821B4">
        <w:rPr>
          <w:rFonts w:ascii="Trebuchet MS" w:eastAsia="Times New Roman" w:hAnsi="Trebuchet MS" w:cs="Times New Roman"/>
          <w:highlight w:val="yellow"/>
          <w:lang w:eastAsia="sl-SI"/>
        </w:rPr>
        <w:t xml:space="preserve"> </w:t>
      </w:r>
    </w:p>
    <w:p w:rsidR="00D821B4" w:rsidRPr="00D821B4" w:rsidRDefault="00D821B4" w:rsidP="00D821B4">
      <w:pPr>
        <w:spacing w:after="0" w:line="240" w:lineRule="auto"/>
        <w:jc w:val="both"/>
        <w:rPr>
          <w:rFonts w:ascii="Times New Roman" w:eastAsia="Calibri" w:hAnsi="Times New Roman" w:cs="Times New Roman"/>
          <w:lang w:eastAsia="sl-SI"/>
        </w:rPr>
      </w:pPr>
    </w:p>
    <w:p w:rsidR="00D821B4" w:rsidRPr="00D821B4" w:rsidRDefault="00D821B4" w:rsidP="00D821B4">
      <w:pPr>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XXV. OBRAČUN IN PLAČILO </w:t>
      </w:r>
    </w:p>
    <w:p w:rsidR="00D821B4" w:rsidRPr="00D821B4" w:rsidRDefault="00D821B4" w:rsidP="00D821B4">
      <w:pPr>
        <w:overflowPunct w:val="0"/>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2D55B9">
      <w:pPr>
        <w:numPr>
          <w:ilvl w:val="0"/>
          <w:numId w:val="7"/>
        </w:numPr>
        <w:overflowPunct w:val="0"/>
        <w:autoSpaceDE w:val="0"/>
        <w:autoSpaceDN w:val="0"/>
        <w:adjustRightInd w:val="0"/>
        <w:spacing w:after="0" w:line="240" w:lineRule="auto"/>
        <w:contextualSpacing/>
        <w:jc w:val="center"/>
        <w:rPr>
          <w:rFonts w:ascii="Trebuchet MS" w:eastAsia="Times New Roman" w:hAnsi="Trebuchet MS"/>
          <w:lang w:eastAsia="sl-SI"/>
        </w:rPr>
      </w:pPr>
      <w:r w:rsidRPr="00D821B4">
        <w:rPr>
          <w:rFonts w:ascii="Trebuchet MS" w:eastAsia="Times New Roman" w:hAnsi="Trebuchet MS"/>
          <w:lang w:eastAsia="sl-SI"/>
        </w:rPr>
        <w:t>člen</w:t>
      </w:r>
    </w:p>
    <w:p w:rsidR="00D821B4" w:rsidRPr="00D821B4" w:rsidRDefault="00D821B4" w:rsidP="00D821B4">
      <w:pPr>
        <w:overflowPunct w:val="0"/>
        <w:autoSpaceDE w:val="0"/>
        <w:autoSpaceDN w:val="0"/>
        <w:adjustRightInd w:val="0"/>
        <w:spacing w:after="0" w:line="240" w:lineRule="auto"/>
        <w:ind w:left="720"/>
        <w:contextualSpacing/>
        <w:jc w:val="both"/>
        <w:rPr>
          <w:rFonts w:ascii="Trebuchet MS" w:eastAsia="Times New Roman" w:hAnsi="Trebuchet MS"/>
          <w:lang w:eastAsia="sl-SI"/>
        </w:rPr>
      </w:pPr>
    </w:p>
    <w:p w:rsidR="00D821B4" w:rsidRPr="00D821B4" w:rsidRDefault="00D821B4" w:rsidP="00D821B4">
      <w:pPr>
        <w:overflowPunct w:val="0"/>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Naročnik in plačnik je</w:t>
      </w:r>
      <w:r w:rsidR="00233C96">
        <w:rPr>
          <w:rFonts w:ascii="Trebuchet MS" w:eastAsia="Times New Roman" w:hAnsi="Trebuchet MS" w:cs="Times New Roman"/>
          <w:lang w:eastAsia="sl-SI"/>
        </w:rPr>
        <w:t xml:space="preserve"> </w:t>
      </w:r>
      <w:r w:rsidRPr="00D821B4">
        <w:rPr>
          <w:rFonts w:ascii="Trebuchet MS" w:eastAsia="Times New Roman" w:hAnsi="Trebuchet MS" w:cs="Times New Roman"/>
          <w:lang w:eastAsia="sl-SI"/>
        </w:rPr>
        <w:t>Mestna občina Celje, ki izjavlja, da naroča gradbeno storitev v celoti kot davčni zavezanec, identificiran za namene DDV in je plačnik DDV po 76.a členu ZDDV-1.</w:t>
      </w:r>
    </w:p>
    <w:p w:rsidR="00D821B4" w:rsidRPr="00D821B4" w:rsidRDefault="00D821B4" w:rsidP="00D821B4">
      <w:pPr>
        <w:overflowPunct w:val="0"/>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overflowPunct w:val="0"/>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Za vsak delni obračun bo izvajalec izstavil račun na katerem bo kot naročnik in plačnik navedena Mestna občina Celje, Trg celjskih knezov 9, 3000 Celje.</w:t>
      </w:r>
    </w:p>
    <w:p w:rsidR="00D821B4" w:rsidRPr="00D821B4" w:rsidRDefault="00D821B4" w:rsidP="00D821B4">
      <w:pPr>
        <w:overflowPunct w:val="0"/>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Mestna občina Celje bo potrjene račune plačala v 30 dneh od prejema računa.</w:t>
      </w:r>
    </w:p>
    <w:p w:rsidR="00233C96" w:rsidRDefault="00233C96"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Dolžniško upniško razmerje nastane na dan prejema računa.</w:t>
      </w:r>
    </w:p>
    <w:p w:rsidR="00D821B4" w:rsidRPr="00D821B4" w:rsidRDefault="00D821B4" w:rsidP="00D821B4">
      <w:pPr>
        <w:autoSpaceDE w:val="0"/>
        <w:autoSpaceDN w:val="0"/>
        <w:adjustRightInd w:val="0"/>
        <w:spacing w:after="0" w:line="240" w:lineRule="auto"/>
        <w:jc w:val="both"/>
        <w:rPr>
          <w:rFonts w:ascii="Calibri" w:eastAsia="Times New Roman" w:hAnsi="Calibri"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XXVI. NASTOPANJE S PODIZVAJALCI</w:t>
      </w:r>
    </w:p>
    <w:p w:rsidR="00D821B4" w:rsidRPr="00D821B4" w:rsidRDefault="00D821B4" w:rsidP="00D821B4">
      <w:pPr>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29. člen</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Določbe tega razdelka veljajo le v primeru, da izvajalec nastopa s podizvajalci.</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D821B4" w:rsidRPr="00D821B4" w:rsidTr="00D821B4">
        <w:tc>
          <w:tcPr>
            <w:tcW w:w="562" w:type="dxa"/>
            <w:tcBorders>
              <w:top w:val="single" w:sz="4" w:space="0" w:color="auto"/>
              <w:left w:val="single" w:sz="4" w:space="0" w:color="auto"/>
              <w:bottom w:val="single" w:sz="4" w:space="0" w:color="auto"/>
              <w:right w:val="single" w:sz="4" w:space="0" w:color="auto"/>
            </w:tcBorders>
            <w:hideMark/>
          </w:tcPr>
          <w:p w:rsidR="00D821B4" w:rsidRPr="00D821B4" w:rsidRDefault="00D821B4" w:rsidP="00D821B4">
            <w:pPr>
              <w:jc w:val="both"/>
              <w:rPr>
                <w:rFonts w:ascii="Trebuchet MS" w:hAnsi="Trebuchet MS"/>
              </w:rPr>
            </w:pPr>
            <w:r w:rsidRPr="00D821B4">
              <w:rPr>
                <w:rFonts w:ascii="Trebuchet MS" w:eastAsia="Calibri" w:hAnsi="Trebuchet MS"/>
              </w:rPr>
              <w:t>ŠT.</w:t>
            </w:r>
          </w:p>
        </w:tc>
        <w:tc>
          <w:tcPr>
            <w:tcW w:w="4111" w:type="dxa"/>
            <w:tcBorders>
              <w:top w:val="single" w:sz="4" w:space="0" w:color="auto"/>
              <w:left w:val="single" w:sz="4" w:space="0" w:color="auto"/>
              <w:bottom w:val="single" w:sz="4" w:space="0" w:color="auto"/>
              <w:right w:val="single" w:sz="4" w:space="0" w:color="auto"/>
            </w:tcBorders>
            <w:hideMark/>
          </w:tcPr>
          <w:p w:rsidR="00D821B4" w:rsidRPr="00D821B4" w:rsidRDefault="00D821B4" w:rsidP="00D821B4">
            <w:pPr>
              <w:jc w:val="both"/>
              <w:rPr>
                <w:rFonts w:ascii="Trebuchet MS" w:eastAsia="Calibri" w:hAnsi="Trebuchet MS"/>
              </w:rPr>
            </w:pPr>
            <w:r w:rsidRPr="00D821B4">
              <w:rPr>
                <w:rFonts w:ascii="Trebuchet MS" w:eastAsia="Calibri" w:hAnsi="Trebuchet MS"/>
              </w:rPr>
              <w:t>PODIZVAJALEC</w:t>
            </w:r>
          </w:p>
        </w:tc>
        <w:tc>
          <w:tcPr>
            <w:tcW w:w="4389" w:type="dxa"/>
            <w:tcBorders>
              <w:top w:val="single" w:sz="4" w:space="0" w:color="auto"/>
              <w:left w:val="single" w:sz="4" w:space="0" w:color="auto"/>
              <w:bottom w:val="single" w:sz="4" w:space="0" w:color="auto"/>
              <w:right w:val="single" w:sz="4" w:space="0" w:color="auto"/>
            </w:tcBorders>
            <w:hideMark/>
          </w:tcPr>
          <w:p w:rsidR="00D821B4" w:rsidRPr="00D821B4" w:rsidRDefault="00D821B4" w:rsidP="00D821B4">
            <w:pPr>
              <w:jc w:val="both"/>
              <w:rPr>
                <w:rFonts w:ascii="Trebuchet MS" w:eastAsia="Calibri" w:hAnsi="Trebuchet MS"/>
              </w:rPr>
            </w:pPr>
            <w:r w:rsidRPr="00D821B4">
              <w:rPr>
                <w:rFonts w:ascii="Trebuchet MS" w:eastAsia="Calibri" w:hAnsi="Trebuchet MS"/>
              </w:rPr>
              <w:t>DELA, KI JIH BO IZVEDEL</w:t>
            </w:r>
          </w:p>
        </w:tc>
      </w:tr>
      <w:tr w:rsidR="00D821B4" w:rsidRPr="00D821B4" w:rsidTr="00D821B4">
        <w:trPr>
          <w:trHeight w:val="1314"/>
        </w:trPr>
        <w:tc>
          <w:tcPr>
            <w:tcW w:w="562" w:type="dxa"/>
            <w:tcBorders>
              <w:top w:val="single" w:sz="4" w:space="0" w:color="auto"/>
              <w:left w:val="single" w:sz="4" w:space="0" w:color="auto"/>
              <w:bottom w:val="single" w:sz="4" w:space="0" w:color="auto"/>
              <w:right w:val="single" w:sz="4" w:space="0" w:color="auto"/>
            </w:tcBorders>
            <w:hideMark/>
          </w:tcPr>
          <w:p w:rsidR="00D821B4" w:rsidRPr="00D821B4" w:rsidRDefault="00D821B4" w:rsidP="00D821B4">
            <w:pPr>
              <w:jc w:val="both"/>
              <w:rPr>
                <w:rFonts w:ascii="Trebuchet MS" w:eastAsia="Calibri" w:hAnsi="Trebuchet MS"/>
              </w:rPr>
            </w:pPr>
            <w:r w:rsidRPr="00D821B4">
              <w:rPr>
                <w:rFonts w:ascii="Trebuchet MS" w:eastAsia="Calibri" w:hAnsi="Trebuchet MS"/>
              </w:rPr>
              <w:t>1.</w:t>
            </w:r>
          </w:p>
        </w:tc>
        <w:tc>
          <w:tcPr>
            <w:tcW w:w="4111" w:type="dxa"/>
            <w:tcBorders>
              <w:top w:val="single" w:sz="4" w:space="0" w:color="auto"/>
              <w:left w:val="single" w:sz="4" w:space="0" w:color="auto"/>
              <w:bottom w:val="single" w:sz="4" w:space="0" w:color="auto"/>
              <w:right w:val="single" w:sz="4" w:space="0" w:color="auto"/>
            </w:tcBorders>
          </w:tcPr>
          <w:p w:rsidR="00D821B4" w:rsidRPr="00D821B4" w:rsidRDefault="00D821B4" w:rsidP="00D821B4">
            <w:pPr>
              <w:jc w:val="both"/>
              <w:rPr>
                <w:rFonts w:ascii="Trebuchet MS" w:eastAsia="Calibri" w:hAnsi="Trebuchet MS"/>
              </w:rPr>
            </w:pPr>
            <w:r w:rsidRPr="00D821B4">
              <w:rPr>
                <w:rFonts w:ascii="Trebuchet MS" w:eastAsia="Calibri" w:hAnsi="Trebuchet MS"/>
              </w:rPr>
              <w:t>Naziv:</w:t>
            </w:r>
          </w:p>
          <w:p w:rsidR="00D821B4" w:rsidRPr="00D821B4" w:rsidRDefault="00D821B4" w:rsidP="00D821B4">
            <w:pPr>
              <w:jc w:val="both"/>
              <w:rPr>
                <w:rFonts w:ascii="Trebuchet MS" w:eastAsia="Calibri" w:hAnsi="Trebuchet MS"/>
              </w:rPr>
            </w:pPr>
            <w:r w:rsidRPr="00D821B4">
              <w:rPr>
                <w:rFonts w:ascii="Trebuchet MS" w:eastAsia="Calibri" w:hAnsi="Trebuchet MS"/>
              </w:rPr>
              <w:t>Polni naslov:</w:t>
            </w:r>
          </w:p>
          <w:p w:rsidR="00D821B4" w:rsidRPr="00D821B4" w:rsidRDefault="00D821B4" w:rsidP="00D821B4">
            <w:pPr>
              <w:jc w:val="both"/>
              <w:rPr>
                <w:rFonts w:ascii="Trebuchet MS" w:eastAsia="Calibri" w:hAnsi="Trebuchet MS"/>
              </w:rPr>
            </w:pPr>
            <w:r w:rsidRPr="00D821B4">
              <w:rPr>
                <w:rFonts w:ascii="Trebuchet MS" w:eastAsia="Calibri" w:hAnsi="Trebuchet MS"/>
              </w:rPr>
              <w:t>Matična številka:</w:t>
            </w:r>
          </w:p>
          <w:p w:rsidR="00D821B4" w:rsidRPr="00D821B4" w:rsidRDefault="00D821B4" w:rsidP="00D821B4">
            <w:pPr>
              <w:jc w:val="both"/>
              <w:rPr>
                <w:rFonts w:ascii="Trebuchet MS" w:eastAsia="Calibri" w:hAnsi="Trebuchet MS"/>
              </w:rPr>
            </w:pPr>
            <w:r w:rsidRPr="00D821B4">
              <w:rPr>
                <w:rFonts w:ascii="Trebuchet MS" w:eastAsia="Calibri" w:hAnsi="Trebuchet MS"/>
              </w:rPr>
              <w:t>Davčna številka:</w:t>
            </w:r>
          </w:p>
          <w:p w:rsidR="00D821B4" w:rsidRPr="00D821B4" w:rsidRDefault="00D821B4" w:rsidP="00D821B4">
            <w:pPr>
              <w:jc w:val="both"/>
              <w:rPr>
                <w:rFonts w:ascii="Trebuchet MS" w:eastAsia="Calibri" w:hAnsi="Trebuchet MS"/>
              </w:rPr>
            </w:pPr>
            <w:r w:rsidRPr="00D821B4">
              <w:rPr>
                <w:rFonts w:ascii="Trebuchet MS" w:eastAsia="Calibri" w:hAnsi="Trebuchet MS"/>
              </w:rPr>
              <w:t>TRR:</w:t>
            </w:r>
          </w:p>
          <w:p w:rsidR="00D821B4" w:rsidRPr="00D821B4" w:rsidRDefault="00D821B4" w:rsidP="00D821B4">
            <w:pPr>
              <w:jc w:val="both"/>
              <w:rPr>
                <w:rFonts w:ascii="Trebuchet MS" w:eastAsia="Calibri" w:hAnsi="Trebuchet MS"/>
              </w:rPr>
            </w:pPr>
          </w:p>
        </w:tc>
        <w:tc>
          <w:tcPr>
            <w:tcW w:w="4389" w:type="dxa"/>
            <w:tcBorders>
              <w:top w:val="single" w:sz="4" w:space="0" w:color="auto"/>
              <w:left w:val="single" w:sz="4" w:space="0" w:color="auto"/>
              <w:bottom w:val="single" w:sz="4" w:space="0" w:color="auto"/>
              <w:right w:val="single" w:sz="4" w:space="0" w:color="auto"/>
            </w:tcBorders>
            <w:hideMark/>
          </w:tcPr>
          <w:p w:rsidR="00D821B4" w:rsidRPr="00D821B4" w:rsidRDefault="00D821B4" w:rsidP="00D821B4">
            <w:pPr>
              <w:jc w:val="both"/>
              <w:rPr>
                <w:rFonts w:ascii="Trebuchet MS" w:eastAsia="Calibri" w:hAnsi="Trebuchet MS"/>
              </w:rPr>
            </w:pPr>
            <w:r w:rsidRPr="00D821B4">
              <w:rPr>
                <w:rFonts w:ascii="Trebuchet MS" w:eastAsia="Calibri" w:hAnsi="Trebuchet MS"/>
              </w:rPr>
              <w:t>Vrsta in predmet del:</w:t>
            </w:r>
          </w:p>
          <w:p w:rsidR="00D821B4" w:rsidRPr="00D821B4" w:rsidRDefault="00D821B4" w:rsidP="00D821B4">
            <w:pPr>
              <w:jc w:val="both"/>
              <w:rPr>
                <w:rFonts w:ascii="Trebuchet MS" w:eastAsia="Calibri" w:hAnsi="Trebuchet MS"/>
              </w:rPr>
            </w:pPr>
            <w:r w:rsidRPr="00D821B4">
              <w:rPr>
                <w:rFonts w:ascii="Trebuchet MS" w:eastAsia="Calibri" w:hAnsi="Trebuchet MS"/>
              </w:rPr>
              <w:t>Količina in vrednost del:</w:t>
            </w:r>
          </w:p>
          <w:p w:rsidR="00D821B4" w:rsidRPr="00D821B4" w:rsidRDefault="00D821B4" w:rsidP="00D821B4">
            <w:pPr>
              <w:jc w:val="both"/>
              <w:rPr>
                <w:rFonts w:ascii="Trebuchet MS" w:eastAsia="Calibri" w:hAnsi="Trebuchet MS"/>
              </w:rPr>
            </w:pPr>
            <w:r w:rsidRPr="00D821B4">
              <w:rPr>
                <w:rFonts w:ascii="Trebuchet MS" w:eastAsia="Calibri" w:hAnsi="Trebuchet MS"/>
              </w:rPr>
              <w:t>Kraj del:</w:t>
            </w:r>
          </w:p>
          <w:p w:rsidR="00D821B4" w:rsidRPr="00D821B4" w:rsidRDefault="00D821B4" w:rsidP="00D821B4">
            <w:pPr>
              <w:jc w:val="both"/>
              <w:rPr>
                <w:rFonts w:ascii="Trebuchet MS" w:eastAsia="Calibri" w:hAnsi="Trebuchet MS"/>
              </w:rPr>
            </w:pPr>
            <w:r w:rsidRPr="00D821B4">
              <w:rPr>
                <w:rFonts w:ascii="Trebuchet MS" w:eastAsia="Calibri" w:hAnsi="Trebuchet MS"/>
              </w:rPr>
              <w:t>Rok izvedbe del:</w:t>
            </w:r>
          </w:p>
        </w:tc>
      </w:tr>
      <w:tr w:rsidR="00D821B4" w:rsidRPr="00D821B4" w:rsidTr="00D821B4">
        <w:trPr>
          <w:trHeight w:val="1364"/>
        </w:trPr>
        <w:tc>
          <w:tcPr>
            <w:tcW w:w="562" w:type="dxa"/>
            <w:tcBorders>
              <w:top w:val="single" w:sz="4" w:space="0" w:color="auto"/>
              <w:left w:val="single" w:sz="4" w:space="0" w:color="auto"/>
              <w:bottom w:val="single" w:sz="4" w:space="0" w:color="auto"/>
              <w:right w:val="single" w:sz="4" w:space="0" w:color="auto"/>
            </w:tcBorders>
            <w:hideMark/>
          </w:tcPr>
          <w:p w:rsidR="00D821B4" w:rsidRPr="00D821B4" w:rsidRDefault="00D821B4" w:rsidP="00D821B4">
            <w:pPr>
              <w:jc w:val="both"/>
              <w:rPr>
                <w:rFonts w:ascii="Trebuchet MS" w:eastAsia="Calibri" w:hAnsi="Trebuchet MS"/>
              </w:rPr>
            </w:pPr>
            <w:r w:rsidRPr="00D821B4">
              <w:rPr>
                <w:rFonts w:ascii="Trebuchet MS" w:eastAsia="Calibri" w:hAnsi="Trebuchet MS"/>
              </w:rPr>
              <w:t>2.</w:t>
            </w:r>
          </w:p>
        </w:tc>
        <w:tc>
          <w:tcPr>
            <w:tcW w:w="4111" w:type="dxa"/>
            <w:tcBorders>
              <w:top w:val="single" w:sz="4" w:space="0" w:color="auto"/>
              <w:left w:val="single" w:sz="4" w:space="0" w:color="auto"/>
              <w:bottom w:val="single" w:sz="4" w:space="0" w:color="auto"/>
              <w:right w:val="single" w:sz="4" w:space="0" w:color="auto"/>
            </w:tcBorders>
          </w:tcPr>
          <w:p w:rsidR="00D821B4" w:rsidRPr="00D821B4" w:rsidRDefault="00D821B4" w:rsidP="00D821B4">
            <w:pPr>
              <w:jc w:val="both"/>
              <w:rPr>
                <w:rFonts w:ascii="Trebuchet MS" w:eastAsia="Calibri" w:hAnsi="Trebuchet MS"/>
              </w:rPr>
            </w:pPr>
            <w:r w:rsidRPr="00D821B4">
              <w:rPr>
                <w:rFonts w:ascii="Trebuchet MS" w:eastAsia="Calibri" w:hAnsi="Trebuchet MS"/>
              </w:rPr>
              <w:t>Naziv:</w:t>
            </w:r>
          </w:p>
          <w:p w:rsidR="00D821B4" w:rsidRPr="00D821B4" w:rsidRDefault="00D821B4" w:rsidP="00D821B4">
            <w:pPr>
              <w:jc w:val="both"/>
              <w:rPr>
                <w:rFonts w:ascii="Trebuchet MS" w:eastAsia="Calibri" w:hAnsi="Trebuchet MS"/>
              </w:rPr>
            </w:pPr>
            <w:r w:rsidRPr="00D821B4">
              <w:rPr>
                <w:rFonts w:ascii="Trebuchet MS" w:eastAsia="Calibri" w:hAnsi="Trebuchet MS"/>
              </w:rPr>
              <w:t>Polni naslov:</w:t>
            </w:r>
          </w:p>
          <w:p w:rsidR="00D821B4" w:rsidRPr="00D821B4" w:rsidRDefault="00D821B4" w:rsidP="00D821B4">
            <w:pPr>
              <w:jc w:val="both"/>
              <w:rPr>
                <w:rFonts w:ascii="Trebuchet MS" w:eastAsia="Calibri" w:hAnsi="Trebuchet MS"/>
              </w:rPr>
            </w:pPr>
            <w:r w:rsidRPr="00D821B4">
              <w:rPr>
                <w:rFonts w:ascii="Trebuchet MS" w:eastAsia="Calibri" w:hAnsi="Trebuchet MS"/>
              </w:rPr>
              <w:t>Matična številka:</w:t>
            </w:r>
          </w:p>
          <w:p w:rsidR="00D821B4" w:rsidRPr="00D821B4" w:rsidRDefault="00D821B4" w:rsidP="00D821B4">
            <w:pPr>
              <w:jc w:val="both"/>
              <w:rPr>
                <w:rFonts w:ascii="Trebuchet MS" w:eastAsia="Calibri" w:hAnsi="Trebuchet MS"/>
              </w:rPr>
            </w:pPr>
            <w:r w:rsidRPr="00D821B4">
              <w:rPr>
                <w:rFonts w:ascii="Trebuchet MS" w:eastAsia="Calibri" w:hAnsi="Trebuchet MS"/>
              </w:rPr>
              <w:t>Davčna številka:</w:t>
            </w:r>
          </w:p>
          <w:p w:rsidR="00D821B4" w:rsidRPr="00D821B4" w:rsidRDefault="00D821B4" w:rsidP="00D821B4">
            <w:pPr>
              <w:jc w:val="both"/>
              <w:rPr>
                <w:rFonts w:ascii="Trebuchet MS" w:eastAsia="Calibri" w:hAnsi="Trebuchet MS"/>
              </w:rPr>
            </w:pPr>
            <w:r w:rsidRPr="00D821B4">
              <w:rPr>
                <w:rFonts w:ascii="Trebuchet MS" w:eastAsia="Calibri" w:hAnsi="Trebuchet MS"/>
              </w:rPr>
              <w:t>TRR:</w:t>
            </w:r>
          </w:p>
          <w:p w:rsidR="00D821B4" w:rsidRPr="00D821B4" w:rsidRDefault="00D821B4" w:rsidP="00D821B4">
            <w:pPr>
              <w:jc w:val="both"/>
              <w:rPr>
                <w:rFonts w:ascii="Trebuchet MS" w:eastAsia="Calibri" w:hAnsi="Trebuchet MS"/>
              </w:rPr>
            </w:pPr>
          </w:p>
        </w:tc>
        <w:tc>
          <w:tcPr>
            <w:tcW w:w="4389" w:type="dxa"/>
            <w:tcBorders>
              <w:top w:val="single" w:sz="4" w:space="0" w:color="auto"/>
              <w:left w:val="single" w:sz="4" w:space="0" w:color="auto"/>
              <w:bottom w:val="single" w:sz="4" w:space="0" w:color="auto"/>
              <w:right w:val="single" w:sz="4" w:space="0" w:color="auto"/>
            </w:tcBorders>
            <w:hideMark/>
          </w:tcPr>
          <w:p w:rsidR="00D821B4" w:rsidRPr="00D821B4" w:rsidRDefault="00D821B4" w:rsidP="00D821B4">
            <w:pPr>
              <w:jc w:val="both"/>
              <w:rPr>
                <w:rFonts w:ascii="Trebuchet MS" w:eastAsia="Calibri" w:hAnsi="Trebuchet MS"/>
              </w:rPr>
            </w:pPr>
            <w:r w:rsidRPr="00D821B4">
              <w:rPr>
                <w:rFonts w:ascii="Trebuchet MS" w:eastAsia="Calibri" w:hAnsi="Trebuchet MS"/>
              </w:rPr>
              <w:t>Vrsta in predmet del:</w:t>
            </w:r>
          </w:p>
          <w:p w:rsidR="00D821B4" w:rsidRPr="00D821B4" w:rsidRDefault="00D821B4" w:rsidP="00D821B4">
            <w:pPr>
              <w:jc w:val="both"/>
              <w:rPr>
                <w:rFonts w:ascii="Trebuchet MS" w:eastAsia="Calibri" w:hAnsi="Trebuchet MS"/>
              </w:rPr>
            </w:pPr>
            <w:r w:rsidRPr="00D821B4">
              <w:rPr>
                <w:rFonts w:ascii="Trebuchet MS" w:eastAsia="Calibri" w:hAnsi="Trebuchet MS"/>
              </w:rPr>
              <w:t>Količina in vrednost del:</w:t>
            </w:r>
          </w:p>
          <w:p w:rsidR="00D821B4" w:rsidRPr="00D821B4" w:rsidRDefault="00D821B4" w:rsidP="00D821B4">
            <w:pPr>
              <w:jc w:val="both"/>
              <w:rPr>
                <w:rFonts w:ascii="Trebuchet MS" w:eastAsia="Calibri" w:hAnsi="Trebuchet MS"/>
              </w:rPr>
            </w:pPr>
            <w:r w:rsidRPr="00D821B4">
              <w:rPr>
                <w:rFonts w:ascii="Trebuchet MS" w:eastAsia="Calibri" w:hAnsi="Trebuchet MS"/>
              </w:rPr>
              <w:t>Kraj del:</w:t>
            </w:r>
          </w:p>
          <w:p w:rsidR="00D821B4" w:rsidRPr="00D821B4" w:rsidRDefault="00D821B4" w:rsidP="00D821B4">
            <w:pPr>
              <w:jc w:val="both"/>
              <w:rPr>
                <w:rFonts w:ascii="Trebuchet MS" w:eastAsia="Calibri" w:hAnsi="Trebuchet MS"/>
              </w:rPr>
            </w:pPr>
            <w:r w:rsidRPr="00D821B4">
              <w:rPr>
                <w:rFonts w:ascii="Trebuchet MS" w:eastAsia="Calibri" w:hAnsi="Trebuchet MS"/>
              </w:rPr>
              <w:t>Rok izvedbe del:</w:t>
            </w:r>
          </w:p>
        </w:tc>
      </w:tr>
      <w:tr w:rsidR="00D821B4" w:rsidRPr="00D821B4" w:rsidTr="00D821B4">
        <w:trPr>
          <w:trHeight w:val="394"/>
        </w:trPr>
        <w:tc>
          <w:tcPr>
            <w:tcW w:w="562" w:type="dxa"/>
            <w:tcBorders>
              <w:top w:val="single" w:sz="4" w:space="0" w:color="auto"/>
              <w:left w:val="single" w:sz="4" w:space="0" w:color="auto"/>
              <w:bottom w:val="single" w:sz="4" w:space="0" w:color="auto"/>
              <w:right w:val="single" w:sz="4" w:space="0" w:color="auto"/>
            </w:tcBorders>
            <w:hideMark/>
          </w:tcPr>
          <w:p w:rsidR="00D821B4" w:rsidRPr="00D821B4" w:rsidRDefault="00D821B4" w:rsidP="00D821B4">
            <w:pPr>
              <w:jc w:val="both"/>
              <w:rPr>
                <w:rFonts w:ascii="Trebuchet MS" w:eastAsia="Calibri" w:hAnsi="Trebuchet MS"/>
              </w:rPr>
            </w:pPr>
            <w:r w:rsidRPr="00D821B4">
              <w:rPr>
                <w:rFonts w:ascii="Trebuchet MS" w:eastAsia="Calibri" w:hAnsi="Trebuchet MS"/>
              </w:rPr>
              <w:t>3.</w:t>
            </w:r>
          </w:p>
        </w:tc>
        <w:tc>
          <w:tcPr>
            <w:tcW w:w="4111" w:type="dxa"/>
            <w:tcBorders>
              <w:top w:val="single" w:sz="4" w:space="0" w:color="auto"/>
              <w:left w:val="single" w:sz="4" w:space="0" w:color="auto"/>
              <w:bottom w:val="single" w:sz="4" w:space="0" w:color="auto"/>
              <w:right w:val="single" w:sz="4" w:space="0" w:color="auto"/>
            </w:tcBorders>
          </w:tcPr>
          <w:p w:rsidR="00D821B4" w:rsidRPr="00D821B4" w:rsidRDefault="00D821B4" w:rsidP="00D821B4">
            <w:pPr>
              <w:jc w:val="both"/>
              <w:rPr>
                <w:rFonts w:ascii="Trebuchet MS" w:eastAsia="Calibri" w:hAnsi="Trebuchet MS"/>
              </w:rPr>
            </w:pPr>
          </w:p>
        </w:tc>
        <w:tc>
          <w:tcPr>
            <w:tcW w:w="4389" w:type="dxa"/>
            <w:tcBorders>
              <w:top w:val="single" w:sz="4" w:space="0" w:color="auto"/>
              <w:left w:val="single" w:sz="4" w:space="0" w:color="auto"/>
              <w:bottom w:val="single" w:sz="4" w:space="0" w:color="auto"/>
              <w:right w:val="single" w:sz="4" w:space="0" w:color="auto"/>
            </w:tcBorders>
          </w:tcPr>
          <w:p w:rsidR="00D821B4" w:rsidRPr="00D821B4" w:rsidRDefault="00D821B4" w:rsidP="00D821B4">
            <w:pPr>
              <w:jc w:val="both"/>
              <w:rPr>
                <w:rFonts w:ascii="Trebuchet MS" w:eastAsia="Calibri" w:hAnsi="Trebuchet MS"/>
              </w:rPr>
            </w:pPr>
          </w:p>
        </w:tc>
      </w:tr>
    </w:tbl>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233C96" w:rsidRPr="00D821B4" w:rsidRDefault="00233C96" w:rsidP="00D821B4">
      <w:pPr>
        <w:spacing w:after="0" w:line="240" w:lineRule="auto"/>
        <w:jc w:val="both"/>
        <w:rPr>
          <w:rFonts w:ascii="Trebuchet MS" w:eastAsia="Times New Roman" w:hAnsi="Trebuchet MS" w:cs="Times New Roman"/>
          <w:lang w:eastAsia="sl-SI"/>
        </w:rPr>
      </w:pPr>
    </w:p>
    <w:p w:rsid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V kolikor bo izvajalec želel zamenjati ali priglasiti podizvajalca, bo moral predhodno pridobiti soglasje naročnika.</w:t>
      </w:r>
    </w:p>
    <w:p w:rsidR="00233C96" w:rsidRPr="00D821B4" w:rsidRDefault="00233C96" w:rsidP="00D821B4">
      <w:pPr>
        <w:spacing w:after="0" w:line="240" w:lineRule="auto"/>
        <w:jc w:val="both"/>
        <w:rPr>
          <w:rFonts w:ascii="Trebuchet MS" w:eastAsia="Times New Roman" w:hAnsi="Trebuchet MS" w:cs="Times New Roman"/>
          <w:lang w:eastAsia="sl-SI"/>
        </w:rPr>
      </w:pPr>
    </w:p>
    <w:p w:rsid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233C96" w:rsidRPr="00D821B4" w:rsidRDefault="00233C96"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t xml:space="preserve">XXVII. KRŠITEV POGODBE </w:t>
      </w:r>
    </w:p>
    <w:p w:rsidR="00D821B4" w:rsidRPr="00D821B4" w:rsidRDefault="00D821B4" w:rsidP="002D55B9">
      <w:pPr>
        <w:numPr>
          <w:ilvl w:val="0"/>
          <w:numId w:val="14"/>
        </w:numPr>
        <w:autoSpaceDE w:val="0"/>
        <w:autoSpaceDN w:val="0"/>
        <w:adjustRightInd w:val="0"/>
        <w:spacing w:after="0" w:line="240" w:lineRule="auto"/>
        <w:contextualSpacing/>
        <w:jc w:val="center"/>
        <w:rPr>
          <w:rFonts w:ascii="Trebuchet MS" w:eastAsia="Times New Roman" w:hAnsi="Trebuchet MS" w:cs="Times New Roman"/>
          <w:bCs/>
          <w:lang w:eastAsia="sl-SI"/>
        </w:rPr>
      </w:pPr>
      <w:r w:rsidRPr="00D821B4">
        <w:rPr>
          <w:rFonts w:ascii="Trebuchet MS" w:eastAsia="Times New Roman" w:hAnsi="Trebuchet MS" w:cs="Times New Roman"/>
          <w:bCs/>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Za kršitev te pogodbe se šteje tako opustitev izvrševanja, nepravilno izvrševanje kot tudi nepravočasno izvrševanje obveznosti po tej pogodbi.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Za kršitev te pogodbe se šteje tudi vsako ravnanje, ki je v nasprotju s pravili, ki so za tovrstne pogodbe predpisana ali običajna.</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
          <w:bCs/>
          <w:i/>
          <w:iCs/>
          <w:lang w:eastAsia="sl-SI"/>
        </w:rPr>
      </w:pPr>
      <w:r w:rsidRPr="00D821B4">
        <w:rPr>
          <w:rFonts w:ascii="Trebuchet MS" w:eastAsia="Times New Roman" w:hAnsi="Trebuchet MS" w:cs="Times New Roman"/>
          <w:b/>
          <w:bCs/>
          <w:i/>
          <w:iCs/>
          <w:lang w:eastAsia="sl-SI"/>
        </w:rPr>
        <w:t xml:space="preserve">Posledice kršitev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Zaradi kršitve ima vsaka pogodbena stranka pravico: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zahtevati izvršitev obveznosti,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sama izvršiti obveznost druge stranke na njene stroške, </w:t>
      </w:r>
    </w:p>
    <w:p w:rsidR="00D821B4" w:rsidRPr="00D821B4" w:rsidRDefault="00D821B4" w:rsidP="00D821B4">
      <w:pPr>
        <w:autoSpaceDE w:val="0"/>
        <w:autoSpaceDN w:val="0"/>
        <w:adjustRightInd w:val="0"/>
        <w:spacing w:after="21"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odstopiti od pogodbe,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 uveljavljati druge zahtevke, ki jih določajo ta pogodba ali predpisi.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V vsakem primeru ima oškodovana stranka pravico zahtevati tudi povračilo škode.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Pravice iz prvega odstavka tega člena de uveljavljajo po vrstnem redu, kot so navedene, če ni v tej pogodbi določeno drugače. V primeru, da zaradi narave kršitve ali njene posledice kakšnega ukrepa ne bi bilo smiselno uporabiti, se uporabi naslednji možni ukrep.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
          <w:bCs/>
          <w:i/>
          <w:iCs/>
          <w:lang w:eastAsia="sl-SI"/>
        </w:rPr>
      </w:pPr>
      <w:r w:rsidRPr="00D821B4">
        <w:rPr>
          <w:rFonts w:ascii="Trebuchet MS" w:eastAsia="Times New Roman" w:hAnsi="Trebuchet MS" w:cs="Times New Roman"/>
          <w:b/>
          <w:bCs/>
          <w:i/>
          <w:iCs/>
          <w:lang w:eastAsia="sl-SI"/>
        </w:rPr>
        <w:t>Kršitve, za katere je odgovoren izvajalec</w:t>
      </w:r>
    </w:p>
    <w:p w:rsidR="00D821B4" w:rsidRPr="00D821B4" w:rsidRDefault="00D821B4" w:rsidP="002D55B9">
      <w:pPr>
        <w:numPr>
          <w:ilvl w:val="0"/>
          <w:numId w:val="15"/>
        </w:num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i/>
          <w:iCs/>
          <w:lang w:eastAsia="sl-SI"/>
        </w:rPr>
        <w:t>Obvestilo o kršitvi</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Na obstoj kršitve mora naročnik pismeno opozoriti izvajalca takoj po tem, ko jo je opazil in od izvajalca zahteval izvršitev obveznosti, odpravo kršitev oziroma posledic kršitve.</w:t>
      </w:r>
    </w:p>
    <w:p w:rsidR="00D821B4" w:rsidRPr="00D821B4" w:rsidRDefault="00D821B4" w:rsidP="002D55B9">
      <w:pPr>
        <w:numPr>
          <w:ilvl w:val="0"/>
          <w:numId w:val="15"/>
        </w:numPr>
        <w:autoSpaceDE w:val="0"/>
        <w:autoSpaceDN w:val="0"/>
        <w:adjustRightInd w:val="0"/>
        <w:spacing w:after="0" w:line="240" w:lineRule="auto"/>
        <w:jc w:val="both"/>
        <w:rPr>
          <w:rFonts w:ascii="Trebuchet MS" w:eastAsia="Times New Roman" w:hAnsi="Trebuchet MS" w:cs="Times New Roman"/>
          <w:i/>
          <w:iCs/>
          <w:lang w:eastAsia="sl-SI"/>
        </w:rPr>
      </w:pPr>
      <w:r w:rsidRPr="00D821B4">
        <w:rPr>
          <w:rFonts w:ascii="Trebuchet MS" w:eastAsia="Times New Roman" w:hAnsi="Trebuchet MS" w:cs="Times New Roman"/>
          <w:i/>
          <w:iCs/>
          <w:lang w:eastAsia="sl-SI"/>
        </w:rPr>
        <w:t xml:space="preserve">Izvršitev obveznosti na stroške izvajalca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D821B4" w:rsidRPr="00D821B4" w:rsidRDefault="00D821B4" w:rsidP="002D55B9">
      <w:pPr>
        <w:numPr>
          <w:ilvl w:val="0"/>
          <w:numId w:val="15"/>
        </w:numPr>
        <w:autoSpaceDE w:val="0"/>
        <w:autoSpaceDN w:val="0"/>
        <w:adjustRightInd w:val="0"/>
        <w:spacing w:after="0" w:line="240" w:lineRule="auto"/>
        <w:jc w:val="both"/>
        <w:rPr>
          <w:rFonts w:ascii="Trebuchet MS" w:eastAsia="Times New Roman" w:hAnsi="Trebuchet MS" w:cs="Times New Roman"/>
          <w:i/>
          <w:iCs/>
          <w:lang w:eastAsia="sl-SI"/>
        </w:rPr>
      </w:pPr>
      <w:r w:rsidRPr="00D821B4">
        <w:rPr>
          <w:rFonts w:ascii="Trebuchet MS" w:eastAsia="Times New Roman" w:hAnsi="Trebuchet MS" w:cs="Times New Roman"/>
          <w:i/>
          <w:iCs/>
          <w:lang w:eastAsia="sl-SI"/>
        </w:rPr>
        <w:t>Odstop od pogodbe</w:t>
      </w:r>
    </w:p>
    <w:p w:rsid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Naročnik lahko odstopi od pogodbe, če izvajalec kršitve ne odpravi v razumnem roku po prejetem obvestilu o kršitvi, ki vsebuje tudi grožnjo o odstopu od pogodbe v primeru, ali če </w:t>
      </w:r>
      <w:r w:rsidRPr="00D821B4">
        <w:rPr>
          <w:rFonts w:ascii="Trebuchet MS" w:eastAsia="Times New Roman" w:hAnsi="Trebuchet MS" w:cs="Times New Roman"/>
          <w:lang w:eastAsia="sl-SI"/>
        </w:rPr>
        <w:lastRenderedPageBreak/>
        <w:t xml:space="preserve">kršitve objektivno ni mogoče odpraviti. Pogodba se razdre s takojšnjim pisnim obvestilom.  Odstop od pogodbe je mogoč le, če je kršitev bistvena. </w:t>
      </w:r>
    </w:p>
    <w:p w:rsidR="00C85526" w:rsidRPr="00D821B4" w:rsidRDefault="00C85526"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Za bistveno kršitev se šteje tista kršitev, ki je kot taka opredeljena v tej pogodbi, ali tista, ki resno ogrozi izvršitev namena pogodbe. </w:t>
      </w:r>
    </w:p>
    <w:p w:rsidR="00C85526" w:rsidRPr="00D821B4" w:rsidRDefault="00C85526"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V primeru odstopa od pogodbe je izvajalec dolžan povrniti naročniku vse stroške povezane z novim razpisom in izborom, kot tudi škodo, ki nastane naročniku zaradi zamude.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Če v primeru prenehanja pogodbe iz razlogov na strani izvajalca škode ni mogoče ugotoviti, se obračuna pavšalna odškodnina v višini 25% pogodbene vrednosti brez DDV.</w:t>
      </w:r>
    </w:p>
    <w:p w:rsidR="00D821B4" w:rsidRPr="00D821B4" w:rsidRDefault="00D821B4" w:rsidP="00D821B4">
      <w:pPr>
        <w:autoSpaceDE w:val="0"/>
        <w:autoSpaceDN w:val="0"/>
        <w:adjustRightInd w:val="0"/>
        <w:spacing w:after="0" w:line="240" w:lineRule="auto"/>
        <w:rPr>
          <w:rFonts w:ascii="Trebuchet MS" w:eastAsia="Times New Roman" w:hAnsi="Trebuchet MS" w:cs="Times New Roman"/>
          <w:i/>
          <w:iCs/>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
          <w:lang w:eastAsia="sl-SI"/>
        </w:rPr>
      </w:pPr>
      <w:r w:rsidRPr="00D821B4">
        <w:rPr>
          <w:rFonts w:ascii="Trebuchet MS" w:eastAsia="Times New Roman" w:hAnsi="Trebuchet MS" w:cs="Times New Roman"/>
          <w:b/>
          <w:i/>
          <w:iCs/>
          <w:lang w:eastAsia="sl-SI"/>
        </w:rPr>
        <w:t xml:space="preserve">Bistvena kršitev pogodbe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D821B4" w:rsidRPr="00D821B4" w:rsidRDefault="00D821B4" w:rsidP="00D821B4">
      <w:pPr>
        <w:autoSpaceDE w:val="0"/>
        <w:autoSpaceDN w:val="0"/>
        <w:adjustRightInd w:val="0"/>
        <w:spacing w:after="13" w:line="240" w:lineRule="auto"/>
        <w:jc w:val="both"/>
        <w:rPr>
          <w:rFonts w:ascii="Trebuchet MS" w:eastAsia="Times New Roman" w:hAnsi="Trebuchet MS" w:cs="Times New Roman"/>
          <w:lang w:eastAsia="sl-SI"/>
        </w:rPr>
      </w:pPr>
      <w:r w:rsidRPr="00D821B4">
        <w:rPr>
          <w:rFonts w:ascii="Trebuchet MS" w:eastAsia="Times New Roman" w:hAnsi="Trebuchet MS" w:cs="Arial"/>
          <w:lang w:eastAsia="sl-SI"/>
        </w:rPr>
        <w:t xml:space="preserve">- </w:t>
      </w:r>
      <w:r w:rsidRPr="00D821B4">
        <w:rPr>
          <w:rFonts w:ascii="Trebuchet MS" w:eastAsia="Times New Roman" w:hAnsi="Trebuchet MS" w:cs="Times New Roman"/>
          <w:lang w:eastAsia="sl-SI"/>
        </w:rPr>
        <w:t xml:space="preserve">izvajalec ni pričel z deli v dogovorjenem roku; </w:t>
      </w:r>
    </w:p>
    <w:p w:rsidR="00D821B4" w:rsidRPr="00D821B4" w:rsidRDefault="00D821B4" w:rsidP="00D821B4">
      <w:pPr>
        <w:autoSpaceDE w:val="0"/>
        <w:autoSpaceDN w:val="0"/>
        <w:adjustRightInd w:val="0"/>
        <w:spacing w:after="13" w:line="240" w:lineRule="auto"/>
        <w:jc w:val="both"/>
        <w:rPr>
          <w:rFonts w:ascii="Trebuchet MS" w:eastAsia="Times New Roman" w:hAnsi="Trebuchet MS" w:cs="Times New Roman"/>
          <w:lang w:eastAsia="sl-SI"/>
        </w:rPr>
      </w:pPr>
      <w:r w:rsidRPr="00D821B4">
        <w:rPr>
          <w:rFonts w:ascii="Trebuchet MS" w:eastAsia="Times New Roman" w:hAnsi="Trebuchet MS" w:cs="Arial"/>
          <w:lang w:eastAsia="sl-SI"/>
        </w:rPr>
        <w:t xml:space="preserve">- </w:t>
      </w:r>
      <w:r w:rsidRPr="00D821B4">
        <w:rPr>
          <w:rFonts w:ascii="Trebuchet MS" w:eastAsia="Times New Roman" w:hAnsi="Trebuchet MS" w:cs="Times New Roman"/>
          <w:lang w:eastAsia="sl-SI"/>
        </w:rPr>
        <w:t xml:space="preserve">izvajalec kakorkoli huje krši pogodbo in je bil na to opozorjen; </w:t>
      </w:r>
    </w:p>
    <w:p w:rsidR="00D821B4" w:rsidRPr="00D821B4" w:rsidRDefault="00D821B4" w:rsidP="00D821B4">
      <w:pPr>
        <w:autoSpaceDE w:val="0"/>
        <w:autoSpaceDN w:val="0"/>
        <w:adjustRightInd w:val="0"/>
        <w:spacing w:after="13" w:line="240" w:lineRule="auto"/>
        <w:jc w:val="both"/>
        <w:rPr>
          <w:rFonts w:ascii="Trebuchet MS" w:eastAsia="Times New Roman" w:hAnsi="Trebuchet MS" w:cs="Times New Roman"/>
          <w:lang w:eastAsia="sl-SI"/>
        </w:rPr>
      </w:pPr>
      <w:r w:rsidRPr="00D821B4">
        <w:rPr>
          <w:rFonts w:ascii="Trebuchet MS" w:eastAsia="Times New Roman" w:hAnsi="Trebuchet MS" w:cs="Arial"/>
          <w:lang w:eastAsia="sl-SI"/>
        </w:rPr>
        <w:t xml:space="preserve">- </w:t>
      </w:r>
      <w:r w:rsidRPr="00D821B4">
        <w:rPr>
          <w:rFonts w:ascii="Trebuchet MS" w:eastAsia="Times New Roman" w:hAnsi="Trebuchet MS" w:cs="Times New Roman"/>
          <w:lang w:eastAsia="sl-SI"/>
        </w:rPr>
        <w:t xml:space="preserve">izvajalec tako odstopa od terminskega plana ali predvidenega obsega del, da postane gotovo, da del ne bo mogel končati v dogovorjenem roku, in je bil na to opozorjen; </w:t>
      </w:r>
    </w:p>
    <w:p w:rsidR="00D821B4" w:rsidRPr="00D821B4" w:rsidRDefault="00D821B4" w:rsidP="00D821B4">
      <w:pPr>
        <w:autoSpaceDE w:val="0"/>
        <w:autoSpaceDN w:val="0"/>
        <w:adjustRightInd w:val="0"/>
        <w:spacing w:after="13" w:line="240" w:lineRule="auto"/>
        <w:jc w:val="both"/>
        <w:rPr>
          <w:rFonts w:ascii="Trebuchet MS" w:eastAsia="Times New Roman" w:hAnsi="Trebuchet MS" w:cs="Times New Roman"/>
          <w:lang w:eastAsia="sl-SI"/>
        </w:rPr>
      </w:pPr>
      <w:r w:rsidRPr="00D821B4">
        <w:rPr>
          <w:rFonts w:ascii="Trebuchet MS" w:eastAsia="Times New Roman" w:hAnsi="Trebuchet MS" w:cs="Arial"/>
          <w:lang w:eastAsia="sl-SI"/>
        </w:rPr>
        <w:t xml:space="preserve">- </w:t>
      </w:r>
      <w:r w:rsidRPr="00D821B4">
        <w:rPr>
          <w:rFonts w:ascii="Trebuchet MS" w:eastAsia="Times New Roman" w:hAnsi="Trebuchet MS" w:cs="Times New Roman"/>
          <w:lang w:eastAsia="sl-SI"/>
        </w:rPr>
        <w:t xml:space="preserve">izvajalec del ne izvaja v dogovorjeni kakovosti in tudi ne popravi kakovosti oz. ne odpravi napak v naknadnem roku, ki mu ga da naročnik; </w:t>
      </w:r>
    </w:p>
    <w:p w:rsidR="00D821B4" w:rsidRPr="00D821B4" w:rsidRDefault="00D821B4" w:rsidP="00D821B4">
      <w:pPr>
        <w:autoSpaceDE w:val="0"/>
        <w:autoSpaceDN w:val="0"/>
        <w:adjustRightInd w:val="0"/>
        <w:spacing w:after="13" w:line="240" w:lineRule="auto"/>
        <w:jc w:val="both"/>
        <w:rPr>
          <w:rFonts w:ascii="Trebuchet MS" w:eastAsia="Times New Roman" w:hAnsi="Trebuchet MS" w:cs="Times New Roman"/>
          <w:lang w:eastAsia="sl-SI"/>
        </w:rPr>
      </w:pPr>
      <w:r w:rsidRPr="00D821B4">
        <w:rPr>
          <w:rFonts w:ascii="Trebuchet MS" w:eastAsia="Times New Roman" w:hAnsi="Trebuchet MS" w:cs="Arial"/>
          <w:lang w:eastAsia="sl-SI"/>
        </w:rPr>
        <w:t xml:space="preserve">- </w:t>
      </w:r>
      <w:r w:rsidRPr="00D821B4">
        <w:rPr>
          <w:rFonts w:ascii="Trebuchet MS" w:eastAsia="Times New Roman" w:hAnsi="Trebuchet MS" w:cs="Times New Roman"/>
          <w:lang w:eastAsia="sl-SI"/>
        </w:rPr>
        <w:t xml:space="preserve">če izvajalec krši pogodbo tako, da nastaja škoda naročniku;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Arial"/>
          <w:lang w:eastAsia="sl-SI"/>
        </w:rPr>
        <w:t xml:space="preserve">- </w:t>
      </w:r>
      <w:r w:rsidRPr="00D821B4">
        <w:rPr>
          <w:rFonts w:ascii="Trebuchet MS" w:eastAsia="Times New Roman" w:hAnsi="Trebuchet MS"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b/>
          <w:bCs/>
          <w:i/>
          <w:iCs/>
          <w:lang w:eastAsia="sl-SI"/>
        </w:rPr>
        <w:t>Kršitve, za katere je odgovoren naročnik</w:t>
      </w:r>
    </w:p>
    <w:p w:rsidR="00D821B4" w:rsidRPr="00D821B4" w:rsidRDefault="00D821B4" w:rsidP="002D55B9">
      <w:pPr>
        <w:numPr>
          <w:ilvl w:val="0"/>
          <w:numId w:val="15"/>
        </w:num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i/>
          <w:iCs/>
          <w:lang w:eastAsia="sl-SI"/>
        </w:rPr>
        <w:t>Obvestilo o kršitvi</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Na obstoj kršitve mora izvajalec pismeno opozoriti naročnika takoj po tem, ko jo je opazil in od naročnika zahtevati izvršitev obveznosti, odpravo kršitev oziroma posledic kršitve.</w:t>
      </w:r>
    </w:p>
    <w:p w:rsidR="00D821B4" w:rsidRPr="00D821B4" w:rsidRDefault="00D821B4" w:rsidP="002D55B9">
      <w:pPr>
        <w:numPr>
          <w:ilvl w:val="0"/>
          <w:numId w:val="15"/>
        </w:numPr>
        <w:autoSpaceDE w:val="0"/>
        <w:autoSpaceDN w:val="0"/>
        <w:adjustRightInd w:val="0"/>
        <w:spacing w:after="0" w:line="240" w:lineRule="auto"/>
        <w:jc w:val="both"/>
        <w:rPr>
          <w:rFonts w:ascii="Trebuchet MS" w:eastAsia="Times New Roman" w:hAnsi="Trebuchet MS" w:cs="Times New Roman"/>
          <w:i/>
          <w:iCs/>
          <w:lang w:eastAsia="sl-SI"/>
        </w:rPr>
      </w:pPr>
      <w:r w:rsidRPr="00D821B4">
        <w:rPr>
          <w:rFonts w:ascii="Trebuchet MS" w:eastAsia="Times New Roman" w:hAnsi="Trebuchet MS" w:cs="Times New Roman"/>
          <w:i/>
          <w:iCs/>
          <w:lang w:eastAsia="sl-SI"/>
        </w:rPr>
        <w:t>Odgovornost za škodo</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i/>
          <w:iCs/>
          <w:lang w:eastAsia="sl-SI"/>
        </w:rPr>
        <w:t xml:space="preserve"> </w:t>
      </w:r>
      <w:r w:rsidRPr="00D821B4">
        <w:rPr>
          <w:rFonts w:ascii="Trebuchet MS" w:eastAsia="Times New Roman" w:hAnsi="Trebuchet MS" w:cs="Times New Roman"/>
          <w:lang w:eastAsia="sl-SI"/>
        </w:rPr>
        <w:t>Naročnik mora izvajalcu povrniti vso škodo, ki jo je ta utrpel zaradi kršitve pogodbe.</w:t>
      </w:r>
    </w:p>
    <w:p w:rsidR="00D821B4" w:rsidRPr="00D821B4" w:rsidRDefault="00D821B4" w:rsidP="002D55B9">
      <w:pPr>
        <w:numPr>
          <w:ilvl w:val="0"/>
          <w:numId w:val="15"/>
        </w:numPr>
        <w:autoSpaceDE w:val="0"/>
        <w:autoSpaceDN w:val="0"/>
        <w:adjustRightInd w:val="0"/>
        <w:spacing w:after="0" w:line="240" w:lineRule="auto"/>
        <w:jc w:val="both"/>
        <w:rPr>
          <w:rFonts w:ascii="Trebuchet MS" w:eastAsia="Times New Roman" w:hAnsi="Trebuchet MS" w:cs="Times New Roman"/>
          <w:i/>
          <w:iCs/>
          <w:lang w:eastAsia="sl-SI"/>
        </w:rPr>
      </w:pPr>
      <w:r w:rsidRPr="00D821B4">
        <w:rPr>
          <w:rFonts w:ascii="Trebuchet MS" w:eastAsia="Times New Roman" w:hAnsi="Trebuchet MS" w:cs="Times New Roman"/>
          <w:i/>
          <w:iCs/>
          <w:lang w:eastAsia="sl-SI"/>
        </w:rPr>
        <w:t>Odstop od pogodbe</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i/>
          <w:iCs/>
          <w:lang w:eastAsia="sl-SI"/>
        </w:rPr>
        <w:t xml:space="preserve"> </w:t>
      </w:r>
      <w:r w:rsidRPr="00D821B4">
        <w:rPr>
          <w:rFonts w:ascii="Trebuchet MS" w:eastAsia="Times New Roman" w:hAnsi="Trebuchet MS" w:cs="Times New Roman"/>
          <w:lang w:eastAsia="sl-SI"/>
        </w:rPr>
        <w:t xml:space="preserve">Izvajalec lahko odstopi od pogodbe, če naročnik z bistveno kršitvijo pogodbe za daljši čas onemogoči izvedbo gradnje, ki je predmet te pogodbe.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D821B4" w:rsidRDefault="00D821B4" w:rsidP="00D821B4">
      <w:pPr>
        <w:autoSpaceDE w:val="0"/>
        <w:autoSpaceDN w:val="0"/>
        <w:adjustRightInd w:val="0"/>
        <w:spacing w:after="0" w:line="240" w:lineRule="auto"/>
        <w:rPr>
          <w:rFonts w:ascii="Trebuchet MS" w:eastAsia="Times New Roman" w:hAnsi="Trebuchet MS" w:cs="Times New Roman"/>
          <w:lang w:eastAsia="sl-SI"/>
        </w:rPr>
      </w:pPr>
    </w:p>
    <w:p w:rsidR="00C85526" w:rsidRPr="00D821B4" w:rsidRDefault="00C85526" w:rsidP="00D821B4">
      <w:pPr>
        <w:autoSpaceDE w:val="0"/>
        <w:autoSpaceDN w:val="0"/>
        <w:adjustRightInd w:val="0"/>
        <w:spacing w:after="0" w:line="240" w:lineRule="auto"/>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Cs/>
          <w:lang w:eastAsia="sl-SI"/>
        </w:rPr>
      </w:pPr>
      <w:r w:rsidRPr="00D821B4">
        <w:rPr>
          <w:rFonts w:ascii="Trebuchet MS" w:eastAsia="Times New Roman" w:hAnsi="Trebuchet MS" w:cs="Times New Roman"/>
          <w:bCs/>
          <w:lang w:eastAsia="sl-SI"/>
        </w:rPr>
        <w:lastRenderedPageBreak/>
        <w:t>XX</w:t>
      </w:r>
      <w:r w:rsidR="00C85526">
        <w:rPr>
          <w:rFonts w:ascii="Trebuchet MS" w:eastAsia="Times New Roman" w:hAnsi="Trebuchet MS" w:cs="Times New Roman"/>
          <w:bCs/>
          <w:lang w:eastAsia="sl-SI"/>
        </w:rPr>
        <w:t>VIII</w:t>
      </w:r>
      <w:r w:rsidRPr="00D821B4">
        <w:rPr>
          <w:rFonts w:ascii="Trebuchet MS" w:eastAsia="Times New Roman" w:hAnsi="Trebuchet MS" w:cs="Times New Roman"/>
          <w:bCs/>
          <w:lang w:eastAsia="sl-SI"/>
        </w:rPr>
        <w:t>. ODGOVORNOST POGODBENIH STRANK ZA ŠKODO TRETJIM</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
          <w:bCs/>
          <w:lang w:eastAsia="sl-SI"/>
        </w:rPr>
      </w:pPr>
    </w:p>
    <w:p w:rsidR="00D821B4" w:rsidRPr="00D821B4" w:rsidRDefault="00D821B4" w:rsidP="002D55B9">
      <w:pPr>
        <w:numPr>
          <w:ilvl w:val="0"/>
          <w:numId w:val="14"/>
        </w:numPr>
        <w:autoSpaceDE w:val="0"/>
        <w:autoSpaceDN w:val="0"/>
        <w:adjustRightInd w:val="0"/>
        <w:spacing w:after="0" w:line="240" w:lineRule="auto"/>
        <w:jc w:val="center"/>
        <w:rPr>
          <w:rFonts w:ascii="Trebuchet MS" w:eastAsia="Times New Roman" w:hAnsi="Trebuchet MS" w:cs="Times New Roman"/>
          <w:bCs/>
          <w:lang w:eastAsia="sl-SI"/>
        </w:rPr>
      </w:pPr>
      <w:r w:rsidRPr="00D821B4">
        <w:rPr>
          <w:rFonts w:ascii="Trebuchet MS" w:eastAsia="Times New Roman" w:hAnsi="Trebuchet MS" w:cs="Times New Roman"/>
          <w:bCs/>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b/>
          <w:bCs/>
          <w:i/>
          <w:iCs/>
          <w:lang w:eastAsia="sl-SI"/>
        </w:rPr>
        <w:t>Obveznost medsebojnega obveščanja o zahtevkih</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Vsaka stranka je dolžna takoj obvestiti drugo stranko o morebitnem zahtevku tretje osebe, ki se tiče izvrševanja pravic in obveznosti po tej pogodbi.</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
          <w:bCs/>
          <w:i/>
          <w:iCs/>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b/>
          <w:bCs/>
          <w:i/>
          <w:iCs/>
          <w:lang w:eastAsia="sl-SI"/>
        </w:rPr>
      </w:pPr>
      <w:r w:rsidRPr="00D821B4">
        <w:rPr>
          <w:rFonts w:ascii="Trebuchet MS" w:eastAsia="Times New Roman" w:hAnsi="Trebuchet MS" w:cs="Times New Roman"/>
          <w:b/>
          <w:bCs/>
          <w:i/>
          <w:iCs/>
          <w:lang w:eastAsia="sl-SI"/>
        </w:rPr>
        <w:t xml:space="preserve">Odgovornost izvajalca za ravnanje zaposlenih </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Izvajalec je za delo svojih podizvajalcev odgovoren, kot da bi ga opravil sam. </w:t>
      </w:r>
    </w:p>
    <w:p w:rsidR="00D821B4" w:rsidRP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lang w:eastAsia="sl-SI"/>
        </w:rPr>
      </w:pPr>
    </w:p>
    <w:p w:rsidR="00D821B4" w:rsidRP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rPr>
      </w:pPr>
      <w:r w:rsidRPr="00D821B4">
        <w:rPr>
          <w:rFonts w:ascii="Trebuchet MS" w:eastAsia="Times New Roman" w:hAnsi="Trebuchet MS" w:cs="Times New Roman"/>
          <w:lang w:eastAsia="sl-SI"/>
        </w:rPr>
        <w:t>XX</w:t>
      </w:r>
      <w:r w:rsidR="00C85526">
        <w:rPr>
          <w:rFonts w:ascii="Trebuchet MS" w:eastAsia="Times New Roman" w:hAnsi="Trebuchet MS" w:cs="Times New Roman"/>
          <w:lang w:eastAsia="sl-SI"/>
        </w:rPr>
        <w:t>I</w:t>
      </w:r>
      <w:r w:rsidRPr="00D821B4">
        <w:rPr>
          <w:rFonts w:ascii="Trebuchet MS" w:eastAsia="Times New Roman" w:hAnsi="Trebuchet MS" w:cs="Times New Roman"/>
          <w:lang w:eastAsia="sl-SI"/>
        </w:rPr>
        <w:t>X</w:t>
      </w:r>
      <w:r w:rsidRPr="00D821B4">
        <w:rPr>
          <w:rFonts w:ascii="Trebuchet MS" w:eastAsia="Times New Roman" w:hAnsi="Trebuchet MS" w:cs="Times New Roman"/>
        </w:rPr>
        <w:t>. PROTIKORUPCIJSKA KLAVZULA</w:t>
      </w:r>
    </w:p>
    <w:p w:rsidR="00D821B4" w:rsidRPr="00D821B4" w:rsidRDefault="00D821B4" w:rsidP="002D55B9">
      <w:pPr>
        <w:numPr>
          <w:ilvl w:val="0"/>
          <w:numId w:val="14"/>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Trebuchet MS" w:eastAsia="Times New Roman" w:hAnsi="Trebuchet MS" w:cs="Times New Roman"/>
          <w:bCs/>
        </w:rPr>
      </w:pPr>
      <w:r w:rsidRPr="00D821B4">
        <w:rPr>
          <w:rFonts w:ascii="Trebuchet MS" w:eastAsia="Times New Roman" w:hAnsi="Trebuchet MS" w:cs="Times New Roman"/>
          <w:bCs/>
        </w:rPr>
        <w:t>člen</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Ta je pogodba je nična, če je v zvezi z njo, kdo v imenu ali na račun druge pogodbene stranke predstavniku ali posredniku organa ali organizacije iz javnega sektorja obljubil, ponudil ali dal kakšno nedovoljeno korist za:</w:t>
      </w:r>
    </w:p>
    <w:p w:rsidR="00D821B4" w:rsidRPr="00D821B4" w:rsidRDefault="00D821B4" w:rsidP="002D55B9">
      <w:pPr>
        <w:numPr>
          <w:ilvl w:val="0"/>
          <w:numId w:val="16"/>
        </w:num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pridobitev posla,</w:t>
      </w:r>
    </w:p>
    <w:p w:rsidR="00D821B4" w:rsidRPr="00D821B4" w:rsidRDefault="00D821B4" w:rsidP="002D55B9">
      <w:pPr>
        <w:numPr>
          <w:ilvl w:val="0"/>
          <w:numId w:val="16"/>
        </w:num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za sklenitev posla pod ugodnejšimi pogoji,</w:t>
      </w:r>
    </w:p>
    <w:p w:rsidR="00D821B4" w:rsidRPr="00D821B4" w:rsidRDefault="00D821B4" w:rsidP="002D55B9">
      <w:pPr>
        <w:numPr>
          <w:ilvl w:val="0"/>
          <w:numId w:val="16"/>
        </w:num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za opustitev dolžnega nadzora nad izvajanjem pogodbenih obveznosti ali</w:t>
      </w:r>
    </w:p>
    <w:p w:rsidR="00D821B4" w:rsidRPr="00D821B4" w:rsidRDefault="00D821B4" w:rsidP="002D55B9">
      <w:pPr>
        <w:numPr>
          <w:ilvl w:val="0"/>
          <w:numId w:val="16"/>
        </w:num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D821B4" w:rsidRPr="00D821B4" w:rsidRDefault="00D821B4" w:rsidP="00D821B4">
      <w:pPr>
        <w:spacing w:after="0" w:line="240" w:lineRule="auto"/>
        <w:ind w:left="303"/>
        <w:rPr>
          <w:rFonts w:ascii="Trebuchet MS" w:eastAsia="Times New Roman" w:hAnsi="Trebuchet MS" w:cs="Times New Roman"/>
          <w:lang w:eastAsia="sl-SI"/>
        </w:rPr>
      </w:pPr>
    </w:p>
    <w:p w:rsidR="00D821B4" w:rsidRPr="00D821B4" w:rsidRDefault="00D821B4" w:rsidP="00D821B4">
      <w:pPr>
        <w:spacing w:after="0" w:line="240" w:lineRule="auto"/>
        <w:rPr>
          <w:rFonts w:ascii="Trebuchet MS" w:eastAsia="Times New Roman" w:hAnsi="Trebuchet MS" w:cs="Times New Roman"/>
          <w:lang w:eastAsia="sl-SI"/>
        </w:rPr>
      </w:pPr>
      <w:r w:rsidRPr="00D821B4">
        <w:rPr>
          <w:rFonts w:ascii="Trebuchet MS" w:eastAsia="Times New Roman" w:hAnsi="Trebuchet MS" w:cs="Times New Roman"/>
          <w:lang w:eastAsia="sl-SI"/>
        </w:rPr>
        <w:t>XXX. KONČNE DOLOČBE</w:t>
      </w:r>
    </w:p>
    <w:p w:rsidR="00D821B4" w:rsidRPr="00C85526" w:rsidRDefault="00D821B4" w:rsidP="00C85526">
      <w:pPr>
        <w:pStyle w:val="Odstavekseznama"/>
        <w:numPr>
          <w:ilvl w:val="0"/>
          <w:numId w:val="14"/>
        </w:numPr>
        <w:spacing w:after="0" w:line="240" w:lineRule="auto"/>
        <w:jc w:val="center"/>
        <w:rPr>
          <w:rFonts w:ascii="Trebuchet MS" w:eastAsia="Times New Roman" w:hAnsi="Trebuchet MS" w:cs="Times New Roman"/>
          <w:lang w:eastAsia="sl-SI"/>
        </w:rPr>
      </w:pPr>
      <w:r w:rsidRPr="00C85526">
        <w:rPr>
          <w:rFonts w:ascii="Trebuchet MS" w:eastAsia="Times New Roman" w:hAnsi="Trebuchet MS" w:cs="Times New Roman"/>
          <w:lang w:eastAsia="sl-SI"/>
        </w:rPr>
        <w:t>člen</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Pri razlagi pogodbe je treba upoštevati skupni namen pogodbenih strank in pomen izrazov, kot so ga ti imeli v času sklenitve pogodbe. Morebitna nejasna določila pogodbe je potrebno razlagati v takem smislu, da so vzajemne dajatve v pravičnem razmerju. </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Pogodbena določila se v dvomu razlagajo na podlagi Obligacijskega zakonika (OZ) in </w:t>
      </w:r>
      <w:r w:rsidR="001B6B65">
        <w:rPr>
          <w:rFonts w:ascii="Trebuchet MS" w:eastAsia="Times New Roman" w:hAnsi="Trebuchet MS" w:cs="Times New Roman"/>
          <w:lang w:eastAsia="sl-SI"/>
        </w:rPr>
        <w:t>Gradbenega zakona</w:t>
      </w:r>
      <w:r w:rsidRPr="00D821B4">
        <w:rPr>
          <w:rFonts w:ascii="Trebuchet MS" w:eastAsia="Times New Roman" w:hAnsi="Trebuchet MS" w:cs="Times New Roman"/>
          <w:lang w:eastAsia="sl-SI"/>
        </w:rPr>
        <w:t xml:space="preserve"> (</w:t>
      </w:r>
      <w:r w:rsidR="001B6B65">
        <w:rPr>
          <w:rFonts w:ascii="Trebuchet MS" w:eastAsia="Times New Roman" w:hAnsi="Trebuchet MS" w:cs="Times New Roman"/>
          <w:lang w:eastAsia="sl-SI"/>
        </w:rPr>
        <w:t>GZ</w:t>
      </w:r>
      <w:r w:rsidRPr="00D821B4">
        <w:rPr>
          <w:rFonts w:ascii="Trebuchet MS" w:eastAsia="Times New Roman" w:hAnsi="Trebuchet MS" w:cs="Times New Roman"/>
          <w:lang w:eastAsia="sl-SI"/>
        </w:rPr>
        <w:t>). Posebne gradbene uzance se uporabljajo le, če niso v nasprotju z določili te pogodbe.</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Neveljavnost dela te pogodbe ne vpliva na veljavnost ostalih delov, razen če gre za takšen del pogodbe, katerega neveljavnost ima za posledico, da skupni namen pogodbe ni dosežen.</w:t>
      </w:r>
    </w:p>
    <w:p w:rsidR="00C85526" w:rsidRDefault="00C85526" w:rsidP="00C85526">
      <w:pPr>
        <w:spacing w:after="0" w:line="240" w:lineRule="auto"/>
        <w:rPr>
          <w:rFonts w:ascii="Trebuchet MS" w:eastAsia="Times New Roman" w:hAnsi="Trebuchet MS" w:cs="Times New Roman"/>
          <w:lang w:eastAsia="sl-SI"/>
        </w:rPr>
      </w:pPr>
    </w:p>
    <w:p w:rsidR="00D821B4" w:rsidRPr="00C85526" w:rsidRDefault="00D821B4" w:rsidP="00C85526">
      <w:pPr>
        <w:pStyle w:val="Odstavekseznama"/>
        <w:numPr>
          <w:ilvl w:val="0"/>
          <w:numId w:val="14"/>
        </w:numPr>
        <w:spacing w:after="0" w:line="240" w:lineRule="auto"/>
        <w:jc w:val="center"/>
        <w:rPr>
          <w:rFonts w:ascii="Trebuchet MS" w:eastAsia="Times New Roman" w:hAnsi="Trebuchet MS" w:cs="Times New Roman"/>
          <w:lang w:eastAsia="sl-SI"/>
        </w:rPr>
      </w:pPr>
      <w:r w:rsidRPr="00C85526">
        <w:rPr>
          <w:rFonts w:ascii="Trebuchet MS" w:eastAsia="Times New Roman" w:hAnsi="Trebuchet MS" w:cs="Times New Roman"/>
          <w:lang w:eastAsia="sl-SI"/>
        </w:rPr>
        <w:t>člen</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Kadar je v tej pogodbi določeno, da mora ena stranka kaj storiti v določenem roku po sporočilu druge stranke, začne ta rok teči naslednji dan po prejemu sporočila, če ni v tej pogodbi izrecno določeno drugače. Odgovor na sporočilo je pravočasen, če je s priporočeno pošto odposlan zadnji dan roka.</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C85526" w:rsidRDefault="00D821B4" w:rsidP="00C85526">
      <w:pPr>
        <w:pStyle w:val="Odstavekseznama"/>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C85526">
        <w:rPr>
          <w:rFonts w:ascii="Trebuchet MS" w:eastAsia="Times New Roman" w:hAnsi="Trebuchet MS" w:cs="Times New Roman"/>
          <w:lang w:eastAsia="sl-SI"/>
        </w:rPr>
        <w:t>člen</w:t>
      </w: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Pogodbeni stranki si bosta prizadevali vse morebitne spore rešiti sporazumno, s konstruktivnim dogovarjanjem, izhajajoč iz načela vestnosti in poštenja.</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V primeru spora, ki bi nastal v zvezi s to, bo vsaka stranka pisno obvestila o sporu drugo stranko v 8 dneh od nastanka spora. Obvestilo mora vsebovati opis narave in posledic spora, </w:t>
      </w:r>
      <w:r w:rsidRPr="00D821B4">
        <w:rPr>
          <w:rFonts w:ascii="Trebuchet MS" w:eastAsia="Times New Roman" w:hAnsi="Trebuchet MS" w:cs="Times New Roman"/>
          <w:lang w:eastAsia="sl-SI"/>
        </w:rPr>
        <w:lastRenderedPageBreak/>
        <w:t xml:space="preserve">opis kršitve, ki je povzročila spor ter, če je to mogoče, škodo, ki je morda že nastala ali je pričakovati, da bo nastala. </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Pogodbeni stranki si bosta prizadevali, da vsak spor čim prej razrešita s pogajanji na temelju dobre vere in poštenja. </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Če do sporazumne rešitve spora ne pride ali se katera koli od strank pogajanjem izmika, je za vse morebitne spore in nesoglasja iz te pogodbe ali v zvezi z njo, pristojno stvarno pristojno sodišče v Celju. </w:t>
      </w:r>
    </w:p>
    <w:p w:rsidR="00C85526" w:rsidRDefault="00C85526" w:rsidP="00C85526">
      <w:pPr>
        <w:spacing w:after="0" w:line="240" w:lineRule="auto"/>
        <w:rPr>
          <w:rFonts w:ascii="Trebuchet MS" w:eastAsia="Times New Roman" w:hAnsi="Trebuchet MS" w:cs="Times New Roman"/>
          <w:lang w:eastAsia="sl-SI"/>
        </w:rPr>
      </w:pPr>
    </w:p>
    <w:p w:rsidR="00D821B4" w:rsidRPr="00C85526" w:rsidRDefault="00D821B4" w:rsidP="00C85526">
      <w:pPr>
        <w:pStyle w:val="Odstavekseznama"/>
        <w:numPr>
          <w:ilvl w:val="0"/>
          <w:numId w:val="14"/>
        </w:numPr>
        <w:spacing w:after="0" w:line="240" w:lineRule="auto"/>
        <w:jc w:val="center"/>
        <w:rPr>
          <w:rFonts w:ascii="Trebuchet MS" w:eastAsia="Times New Roman" w:hAnsi="Trebuchet MS" w:cs="Times New Roman"/>
          <w:lang w:eastAsia="sl-SI"/>
        </w:rPr>
      </w:pPr>
      <w:r w:rsidRPr="00C85526">
        <w:rPr>
          <w:rFonts w:ascii="Trebuchet MS" w:eastAsia="Times New Roman" w:hAnsi="Trebuchet MS" w:cs="Times New Roman"/>
          <w:lang w:eastAsia="sl-SI"/>
        </w:rPr>
        <w:t>člen</w:t>
      </w: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p>
    <w:p w:rsidR="00D821B4" w:rsidRPr="00D821B4" w:rsidRDefault="00D821B4" w:rsidP="00D821B4">
      <w:pPr>
        <w:autoSpaceDE w:val="0"/>
        <w:autoSpaceDN w:val="0"/>
        <w:adjustRightInd w:val="0"/>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Vse spremembe in dopolnitve te pogodbe se sklenejo v obliki pisnih dodatkov k tej pogodbi.</w:t>
      </w:r>
    </w:p>
    <w:p w:rsidR="00C85526" w:rsidRDefault="00C85526" w:rsidP="00C85526">
      <w:pPr>
        <w:autoSpaceDE w:val="0"/>
        <w:autoSpaceDN w:val="0"/>
        <w:adjustRightInd w:val="0"/>
        <w:spacing w:after="0" w:line="240" w:lineRule="auto"/>
        <w:contextualSpacing/>
        <w:rPr>
          <w:rFonts w:ascii="Trebuchet MS" w:eastAsia="Times New Roman" w:hAnsi="Trebuchet MS" w:cs="Times New Roman"/>
          <w:lang w:eastAsia="sl-SI"/>
        </w:rPr>
      </w:pPr>
    </w:p>
    <w:p w:rsidR="00D821B4" w:rsidRPr="00C85526" w:rsidRDefault="00D821B4" w:rsidP="00C85526">
      <w:pPr>
        <w:pStyle w:val="Odstavekseznama"/>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C85526">
        <w:rPr>
          <w:rFonts w:ascii="Trebuchet MS" w:eastAsia="Times New Roman" w:hAnsi="Trebuchet MS" w:cs="Times New Roman"/>
          <w:lang w:eastAsia="sl-SI"/>
        </w:rPr>
        <w:t>člen</w:t>
      </w:r>
    </w:p>
    <w:p w:rsidR="00D821B4" w:rsidRPr="00D821B4" w:rsidRDefault="00D821B4" w:rsidP="00D821B4">
      <w:pPr>
        <w:spacing w:after="0" w:line="240" w:lineRule="auto"/>
        <w:jc w:val="both"/>
        <w:outlineLvl w:val="0"/>
        <w:rPr>
          <w:rFonts w:ascii="Trebuchet MS" w:eastAsia="Times New Roman" w:hAnsi="Trebuchet MS" w:cs="Times New Roman"/>
          <w:lang w:eastAsia="sl-SI"/>
        </w:rPr>
      </w:pPr>
    </w:p>
    <w:p w:rsidR="00C85526" w:rsidRPr="00C85526" w:rsidRDefault="00C85526" w:rsidP="00C85526">
      <w:pPr>
        <w:spacing w:after="0" w:line="240" w:lineRule="auto"/>
        <w:jc w:val="both"/>
        <w:rPr>
          <w:rFonts w:ascii="Trebuchet MS" w:eastAsia="Calibri" w:hAnsi="Trebuchet MS" w:cs="Calibri"/>
        </w:rPr>
      </w:pPr>
      <w:r w:rsidRPr="00C85526">
        <w:rPr>
          <w:rFonts w:ascii="Trebuchet MS" w:eastAsia="Calibri" w:hAnsi="Trebuchet MS" w:cs="Calibri"/>
        </w:rPr>
        <w:t>Ta pogodba je sklenjena pod razveznim pogojem, ki se uresniči v primeru izpolnitve ene od naslednjih okoliščin:</w:t>
      </w:r>
    </w:p>
    <w:p w:rsidR="00C85526" w:rsidRPr="00C85526" w:rsidRDefault="00C85526" w:rsidP="00C85526">
      <w:pPr>
        <w:numPr>
          <w:ilvl w:val="0"/>
          <w:numId w:val="19"/>
        </w:numPr>
        <w:spacing w:after="0" w:line="240" w:lineRule="auto"/>
        <w:jc w:val="both"/>
        <w:rPr>
          <w:rFonts w:ascii="Trebuchet MS" w:eastAsia="Calibri" w:hAnsi="Trebuchet MS" w:cs="Calibri"/>
        </w:rPr>
      </w:pPr>
      <w:r w:rsidRPr="00C85526">
        <w:rPr>
          <w:rFonts w:ascii="Trebuchet MS" w:eastAsia="Calibri" w:hAnsi="Trebuchet MS" w:cs="Calibri"/>
        </w:rPr>
        <w:t xml:space="preserve">če bo naročnik seznanjen, da je sodišče s pravnomočno odločitvijo ugotovilo kršitev obveznosti delovne, okoljske ali socialne zakonodaje s strani izvajalca ali podizvajalca ali </w:t>
      </w:r>
    </w:p>
    <w:p w:rsidR="00C85526" w:rsidRPr="00C85526" w:rsidRDefault="00C85526" w:rsidP="00C85526">
      <w:pPr>
        <w:numPr>
          <w:ilvl w:val="0"/>
          <w:numId w:val="19"/>
        </w:numPr>
        <w:spacing w:after="0" w:line="240" w:lineRule="auto"/>
        <w:jc w:val="both"/>
        <w:rPr>
          <w:rFonts w:ascii="Trebuchet MS" w:eastAsia="Calibri" w:hAnsi="Trebuchet MS" w:cs="Calibri"/>
        </w:rPr>
      </w:pPr>
      <w:r w:rsidRPr="00C85526">
        <w:rPr>
          <w:rFonts w:ascii="Trebuchet MS" w:eastAsia="Calibri" w:hAnsi="Trebuchet MS" w:cs="Calibri"/>
        </w:rPr>
        <w:t>če bo naročnik seznanjen, da je pristojni državni organ pri izvajalcu ali podizvajalcu v času izvajanja pogodbe ugotovil najmanj dve kršitvi v zvezi s:</w:t>
      </w:r>
    </w:p>
    <w:p w:rsidR="00C85526" w:rsidRPr="00C85526" w:rsidRDefault="00C85526" w:rsidP="00C85526">
      <w:pPr>
        <w:numPr>
          <w:ilvl w:val="0"/>
          <w:numId w:val="20"/>
        </w:numPr>
        <w:spacing w:after="0" w:line="240" w:lineRule="auto"/>
        <w:jc w:val="both"/>
        <w:rPr>
          <w:rFonts w:ascii="Trebuchet MS" w:eastAsia="Calibri" w:hAnsi="Trebuchet MS" w:cs="Calibri"/>
        </w:rPr>
      </w:pPr>
      <w:r w:rsidRPr="00C85526">
        <w:rPr>
          <w:rFonts w:ascii="Trebuchet MS" w:eastAsia="Calibri" w:hAnsi="Trebuchet MS" w:cs="Calibri"/>
        </w:rPr>
        <w:t xml:space="preserve">plačilom za delo, </w:t>
      </w:r>
    </w:p>
    <w:p w:rsidR="00C85526" w:rsidRPr="00C85526" w:rsidRDefault="00C85526" w:rsidP="00C85526">
      <w:pPr>
        <w:numPr>
          <w:ilvl w:val="0"/>
          <w:numId w:val="20"/>
        </w:numPr>
        <w:spacing w:after="0" w:line="240" w:lineRule="auto"/>
        <w:jc w:val="both"/>
        <w:rPr>
          <w:rFonts w:ascii="Trebuchet MS" w:eastAsia="Calibri" w:hAnsi="Trebuchet MS" w:cs="Calibri"/>
        </w:rPr>
      </w:pPr>
      <w:r w:rsidRPr="00C85526">
        <w:rPr>
          <w:rFonts w:ascii="Trebuchet MS" w:eastAsia="Calibri" w:hAnsi="Trebuchet MS" w:cs="Calibri"/>
        </w:rPr>
        <w:t xml:space="preserve">delovnim časom, </w:t>
      </w:r>
    </w:p>
    <w:p w:rsidR="00C85526" w:rsidRPr="00C85526" w:rsidRDefault="00C85526" w:rsidP="00C85526">
      <w:pPr>
        <w:numPr>
          <w:ilvl w:val="0"/>
          <w:numId w:val="20"/>
        </w:numPr>
        <w:spacing w:after="0" w:line="240" w:lineRule="auto"/>
        <w:jc w:val="both"/>
        <w:rPr>
          <w:rFonts w:ascii="Trebuchet MS" w:eastAsia="Calibri" w:hAnsi="Trebuchet MS" w:cs="Calibri"/>
        </w:rPr>
      </w:pPr>
      <w:r w:rsidRPr="00C85526">
        <w:rPr>
          <w:rFonts w:ascii="Trebuchet MS" w:eastAsia="Calibri" w:hAnsi="Trebuchet MS" w:cs="Calibri"/>
        </w:rPr>
        <w:t xml:space="preserve">počitki, </w:t>
      </w:r>
    </w:p>
    <w:p w:rsidR="00C85526" w:rsidRPr="00C85526" w:rsidRDefault="00C85526" w:rsidP="00C85526">
      <w:pPr>
        <w:numPr>
          <w:ilvl w:val="0"/>
          <w:numId w:val="20"/>
        </w:numPr>
        <w:spacing w:after="0" w:line="240" w:lineRule="auto"/>
        <w:jc w:val="both"/>
        <w:rPr>
          <w:rFonts w:ascii="Trebuchet MS" w:eastAsia="Calibri" w:hAnsi="Trebuchet MS" w:cs="Calibri"/>
        </w:rPr>
      </w:pPr>
      <w:r w:rsidRPr="00C85526">
        <w:rPr>
          <w:rFonts w:ascii="Trebuchet MS" w:eastAsia="Calibri" w:hAnsi="Trebuchet MS" w:cs="Calibri"/>
        </w:rPr>
        <w:t xml:space="preserve">opravljanjem dela na podlagi pogodb civilnega prava kljub obstoju elementov delovnega razmerja ali v zvezi z zaposlovanjem na črno </w:t>
      </w:r>
    </w:p>
    <w:p w:rsidR="00C85526" w:rsidRPr="00C85526" w:rsidRDefault="00C85526" w:rsidP="00C85526">
      <w:pPr>
        <w:spacing w:after="0" w:line="240" w:lineRule="auto"/>
        <w:jc w:val="both"/>
        <w:rPr>
          <w:rFonts w:ascii="Trebuchet MS" w:eastAsia="Calibri" w:hAnsi="Trebuchet MS" w:cs="Calibri"/>
        </w:rPr>
      </w:pPr>
      <w:r w:rsidRPr="00C85526">
        <w:rPr>
          <w:rFonts w:ascii="Trebuchet MS" w:eastAsia="Calibri" w:hAnsi="Trebuchet MS" w:cs="Calibr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C85526" w:rsidRPr="00C85526" w:rsidRDefault="00C85526" w:rsidP="00C85526">
      <w:pPr>
        <w:spacing w:after="0" w:line="240" w:lineRule="auto"/>
        <w:jc w:val="both"/>
        <w:rPr>
          <w:rFonts w:ascii="Trebuchet MS" w:eastAsia="Calibri" w:hAnsi="Trebuchet MS" w:cs="Calibri"/>
        </w:rPr>
      </w:pPr>
    </w:p>
    <w:p w:rsidR="00C85526" w:rsidRPr="00C85526" w:rsidRDefault="00C85526" w:rsidP="00C85526">
      <w:pPr>
        <w:spacing w:after="0" w:line="240" w:lineRule="auto"/>
        <w:jc w:val="both"/>
        <w:rPr>
          <w:rFonts w:ascii="Trebuchet MS" w:eastAsia="Calibri" w:hAnsi="Trebuchet MS" w:cs="Calibri"/>
        </w:rPr>
      </w:pPr>
      <w:r w:rsidRPr="00C85526">
        <w:rPr>
          <w:rFonts w:ascii="Trebuchet MS" w:eastAsia="Calibri" w:hAnsi="Trebuchet MS" w:cs="Calibri"/>
        </w:rPr>
        <w:t>V primeru izpolnitve okoliščine in pogojev iz prejšnjega odstavka se šteje, da je pogodba razvezana z dnem sklenitve nove pogodbe o izvedbi javnega naročila za predmetno naročilo. O datumu sklenitve nove pogodbe bo naročnik obvestil izvajalca.</w:t>
      </w:r>
    </w:p>
    <w:p w:rsidR="00C85526" w:rsidRPr="00C85526" w:rsidRDefault="00C85526" w:rsidP="00C85526">
      <w:pPr>
        <w:spacing w:after="0" w:line="240" w:lineRule="auto"/>
        <w:jc w:val="both"/>
        <w:rPr>
          <w:rFonts w:ascii="Trebuchet MS" w:eastAsia="Calibri" w:hAnsi="Trebuchet MS" w:cs="Calibri"/>
        </w:rPr>
      </w:pPr>
    </w:p>
    <w:p w:rsidR="00C85526" w:rsidRPr="00C85526" w:rsidRDefault="00C85526" w:rsidP="00C85526">
      <w:pPr>
        <w:spacing w:after="0" w:line="240" w:lineRule="auto"/>
        <w:jc w:val="both"/>
        <w:rPr>
          <w:rFonts w:ascii="Trebuchet MS" w:eastAsia="Calibri" w:hAnsi="Trebuchet MS" w:cs="Calibri"/>
        </w:rPr>
      </w:pPr>
      <w:r w:rsidRPr="00C85526">
        <w:rPr>
          <w:rFonts w:ascii="Trebuchet MS" w:eastAsia="Calibri" w:hAnsi="Trebuchet MS" w:cs="Calibri"/>
        </w:rPr>
        <w:t>Če naročnik v roku 30 dni od seznanitve s kršitvijo ne začne novega postopka javnega naročila, se šteje, da je pogodba razvezana trideseti dan od seznanitve s kršitvijo.</w:t>
      </w:r>
    </w:p>
    <w:p w:rsidR="00D821B4" w:rsidRPr="00D821B4" w:rsidRDefault="00D821B4" w:rsidP="00D821B4">
      <w:pPr>
        <w:spacing w:after="0" w:line="240" w:lineRule="auto"/>
        <w:rPr>
          <w:rFonts w:ascii="Trebuchet MS" w:eastAsia="Times New Roman" w:hAnsi="Trebuchet MS" w:cs="Times New Roman"/>
          <w:lang w:eastAsia="sl-SI"/>
        </w:rPr>
      </w:pPr>
    </w:p>
    <w:p w:rsidR="00D821B4" w:rsidRPr="00D821B4" w:rsidRDefault="00D821B4" w:rsidP="00C85526">
      <w:pPr>
        <w:numPr>
          <w:ilvl w:val="0"/>
          <w:numId w:val="14"/>
        </w:numPr>
        <w:spacing w:after="0" w:line="240" w:lineRule="auto"/>
        <w:contextualSpacing/>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 xml:space="preserve">Pogodbena določila se v dvomu razlagajo na podlagi Obligacijskega zakonika  in </w:t>
      </w:r>
      <w:r w:rsidR="00621552">
        <w:rPr>
          <w:rFonts w:ascii="Trebuchet MS" w:eastAsia="Times New Roman" w:hAnsi="Trebuchet MS" w:cs="Times New Roman"/>
          <w:lang w:eastAsia="sl-SI"/>
        </w:rPr>
        <w:t>Gradbenega zakona</w:t>
      </w:r>
      <w:r w:rsidRPr="00D821B4">
        <w:rPr>
          <w:rFonts w:ascii="Trebuchet MS" w:eastAsia="Times New Roman" w:hAnsi="Trebuchet MS" w:cs="Times New Roman"/>
          <w:lang w:eastAsia="sl-SI"/>
        </w:rPr>
        <w:t xml:space="preserve"> (</w:t>
      </w:r>
      <w:r w:rsidR="00621552">
        <w:rPr>
          <w:rFonts w:ascii="Trebuchet MS" w:eastAsia="Times New Roman" w:hAnsi="Trebuchet MS" w:cs="Times New Roman"/>
          <w:lang w:eastAsia="sl-SI"/>
        </w:rPr>
        <w:t>GZ</w:t>
      </w:r>
      <w:r w:rsidRPr="00D821B4">
        <w:rPr>
          <w:rFonts w:ascii="Trebuchet MS" w:eastAsia="Times New Roman" w:hAnsi="Trebuchet MS" w:cs="Times New Roman"/>
          <w:lang w:eastAsia="sl-SI"/>
        </w:rPr>
        <w:t>). Posebne gradbene uzance se uporabljajo le, če niso v nasprotju z določili te pogodbe.</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C85526">
      <w:pPr>
        <w:numPr>
          <w:ilvl w:val="0"/>
          <w:numId w:val="14"/>
        </w:numPr>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spacing w:after="0" w:line="240" w:lineRule="auto"/>
        <w:jc w:val="both"/>
        <w:rPr>
          <w:rFonts w:ascii="Trebuchet MS" w:eastAsia="Calibri" w:hAnsi="Trebuchet MS" w:cs="Times New Roman"/>
          <w:lang w:eastAsia="sl-SI"/>
        </w:rPr>
      </w:pPr>
    </w:p>
    <w:p w:rsidR="00D821B4" w:rsidRPr="00D821B4" w:rsidRDefault="00D821B4" w:rsidP="00D821B4">
      <w:pPr>
        <w:spacing w:after="0" w:line="240" w:lineRule="auto"/>
        <w:jc w:val="both"/>
        <w:rPr>
          <w:rFonts w:ascii="Trebuchet MS" w:eastAsia="Calibri" w:hAnsi="Trebuchet MS" w:cs="Times New Roman"/>
          <w:lang w:eastAsia="sl-SI"/>
        </w:rPr>
      </w:pPr>
      <w:r w:rsidRPr="00D821B4">
        <w:rPr>
          <w:rFonts w:ascii="Trebuchet MS" w:eastAsia="Calibri" w:hAnsi="Trebuchet MS" w:cs="Times New Roman"/>
          <w:lang w:eastAsia="sl-SI"/>
        </w:rPr>
        <w:t>Ta pogodba prične veljati z dnem podpisa obeh pogodbenih strank.</w:t>
      </w:r>
    </w:p>
    <w:p w:rsidR="00D821B4" w:rsidRPr="00D821B4" w:rsidRDefault="00D821B4" w:rsidP="00D821B4">
      <w:pPr>
        <w:spacing w:after="0" w:line="240" w:lineRule="auto"/>
        <w:jc w:val="both"/>
        <w:rPr>
          <w:rFonts w:ascii="Trebuchet MS" w:eastAsia="Calibri" w:hAnsi="Trebuchet MS" w:cs="Times New Roman"/>
          <w:lang w:eastAsia="sl-SI"/>
        </w:rPr>
      </w:pPr>
    </w:p>
    <w:p w:rsidR="00D821B4" w:rsidRPr="00D821B4" w:rsidRDefault="00D821B4" w:rsidP="00C85526">
      <w:pPr>
        <w:numPr>
          <w:ilvl w:val="0"/>
          <w:numId w:val="14"/>
        </w:numPr>
        <w:spacing w:after="0" w:line="240" w:lineRule="auto"/>
        <w:jc w:val="center"/>
        <w:rPr>
          <w:rFonts w:ascii="Trebuchet MS" w:eastAsia="Times New Roman" w:hAnsi="Trebuchet MS" w:cs="Times New Roman"/>
          <w:lang w:eastAsia="sl-SI"/>
        </w:rPr>
      </w:pPr>
      <w:r w:rsidRPr="00D821B4">
        <w:rPr>
          <w:rFonts w:ascii="Trebuchet MS" w:eastAsia="Times New Roman" w:hAnsi="Trebuchet MS" w:cs="Times New Roman"/>
          <w:lang w:eastAsia="sl-SI"/>
        </w:rPr>
        <w:t>člen</w:t>
      </w:r>
    </w:p>
    <w:p w:rsidR="00D821B4" w:rsidRPr="00D821B4" w:rsidRDefault="00D821B4" w:rsidP="00D821B4">
      <w:pPr>
        <w:spacing w:after="0" w:line="240" w:lineRule="auto"/>
        <w:jc w:val="both"/>
        <w:rPr>
          <w:rFonts w:ascii="Trebuchet MS" w:eastAsia="Times New Roman" w:hAnsi="Trebuchet MS" w:cs="Times New Roman"/>
          <w:lang w:eastAsia="sl-SI"/>
        </w:rPr>
      </w:pPr>
    </w:p>
    <w:p w:rsidR="00D821B4" w:rsidRPr="00D821B4" w:rsidRDefault="00D821B4" w:rsidP="00D821B4">
      <w:pPr>
        <w:spacing w:after="0" w:line="240"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lastRenderedPageBreak/>
        <w:t>Pogodba je sestavljena v  treh (3) izvodih, od katerih prejme naročnik en (1) izvod, Vodovod – Kanalizacija javno podjetje</w:t>
      </w:r>
      <w:r w:rsidR="00B742A4">
        <w:rPr>
          <w:rFonts w:ascii="Trebuchet MS" w:eastAsia="Times New Roman" w:hAnsi="Trebuchet MS" w:cs="Times New Roman"/>
          <w:lang w:eastAsia="sl-SI"/>
        </w:rPr>
        <w:t>,</w:t>
      </w:r>
      <w:bookmarkStart w:id="64" w:name="_GoBack"/>
      <w:bookmarkEnd w:id="64"/>
      <w:r w:rsidRPr="00D821B4">
        <w:rPr>
          <w:rFonts w:ascii="Trebuchet MS" w:eastAsia="Times New Roman" w:hAnsi="Trebuchet MS" w:cs="Times New Roman"/>
          <w:lang w:eastAsia="sl-SI"/>
        </w:rPr>
        <w:t xml:space="preserve"> d.o.o. en (1) izvod in izvajalec en (1) izvod pogodbe.</w:t>
      </w:r>
    </w:p>
    <w:p w:rsidR="00D821B4" w:rsidRPr="00D821B4" w:rsidRDefault="00D821B4" w:rsidP="00D821B4">
      <w:pPr>
        <w:autoSpaceDE w:val="0"/>
        <w:autoSpaceDN w:val="0"/>
        <w:adjustRightInd w:val="0"/>
        <w:spacing w:after="0" w:line="240" w:lineRule="auto"/>
        <w:jc w:val="both"/>
        <w:rPr>
          <w:rFonts w:ascii="Calibri" w:eastAsia="Times New Roman" w:hAnsi="Calibri" w:cs="Times New Roman"/>
          <w:bCs/>
          <w:iCs/>
          <w:lang w:eastAsia="sl-SI"/>
        </w:rPr>
      </w:pPr>
    </w:p>
    <w:p w:rsidR="00D821B4" w:rsidRPr="00D821B4" w:rsidRDefault="00D821B4" w:rsidP="00D821B4">
      <w:pPr>
        <w:spacing w:line="256" w:lineRule="auto"/>
        <w:rPr>
          <w:rFonts w:ascii="Calibri" w:eastAsia="Calibri" w:hAnsi="Calibri" w:cs="Times New Roman"/>
        </w:rPr>
      </w:pPr>
    </w:p>
    <w:tbl>
      <w:tblPr>
        <w:tblW w:w="9224" w:type="dxa"/>
        <w:tblLook w:val="04A0" w:firstRow="1" w:lastRow="0" w:firstColumn="1" w:lastColumn="0" w:noHBand="0" w:noVBand="1"/>
      </w:tblPr>
      <w:tblGrid>
        <w:gridCol w:w="4962"/>
        <w:gridCol w:w="4262"/>
      </w:tblGrid>
      <w:tr w:rsidR="00D821B4" w:rsidRPr="00D821B4" w:rsidTr="00D821B4">
        <w:trPr>
          <w:trHeight w:val="2359"/>
        </w:trPr>
        <w:tc>
          <w:tcPr>
            <w:tcW w:w="4962" w:type="dxa"/>
          </w:tcPr>
          <w:p w:rsidR="00D821B4" w:rsidRP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r w:rsidRPr="00D821B4">
              <w:rPr>
                <w:rFonts w:ascii="Trebuchet MS" w:eastAsia="Times New Roman" w:hAnsi="Trebuchet MS" w:cs="Times New Roman"/>
              </w:rPr>
              <w:t>NAROČNIK:</w:t>
            </w:r>
          </w:p>
          <w:p w:rsidR="00D821B4" w:rsidRP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D821B4" w:rsidRP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D821B4">
              <w:rPr>
                <w:rFonts w:ascii="Trebuchet MS" w:eastAsia="Times New Roman" w:hAnsi="Trebuchet MS" w:cs="Times New Roman"/>
              </w:rPr>
              <w:t>Datum: __________</w:t>
            </w:r>
          </w:p>
          <w:p w:rsidR="00D821B4" w:rsidRP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D821B4" w:rsidRP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D821B4">
              <w:rPr>
                <w:rFonts w:ascii="Trebuchet MS" w:eastAsia="Times New Roman" w:hAnsi="Trebuchet MS" w:cs="Times New Roman"/>
              </w:rPr>
              <w:t>MESTNA OBČINA CELJE</w:t>
            </w:r>
          </w:p>
          <w:p w:rsid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D821B4">
              <w:rPr>
                <w:rFonts w:ascii="Trebuchet MS" w:eastAsia="Times New Roman" w:hAnsi="Trebuchet MS" w:cs="Times New Roman"/>
              </w:rPr>
              <w:t>Bojan ŠROT</w:t>
            </w:r>
          </w:p>
          <w:p w:rsidR="00D821B4" w:rsidRP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Pr>
                <w:rFonts w:ascii="Trebuchet MS" w:eastAsia="Times New Roman" w:hAnsi="Trebuchet MS" w:cs="Times New Roman"/>
              </w:rPr>
              <w:t>župan</w:t>
            </w:r>
          </w:p>
          <w:p w:rsidR="00D821B4" w:rsidRP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D821B4">
              <w:rPr>
                <w:rFonts w:ascii="Trebuchet MS" w:eastAsia="Times New Roman" w:hAnsi="Trebuchet MS" w:cs="Times New Roman"/>
              </w:rPr>
              <w:t xml:space="preserve">  </w:t>
            </w:r>
          </w:p>
          <w:p w:rsidR="00D821B4" w:rsidRP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D821B4" w:rsidRP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D821B4">
              <w:rPr>
                <w:rFonts w:ascii="Trebuchet MS" w:eastAsia="Times New Roman" w:hAnsi="Trebuchet MS" w:cs="Times New Roman"/>
              </w:rPr>
              <w:tab/>
            </w:r>
          </w:p>
        </w:tc>
        <w:tc>
          <w:tcPr>
            <w:tcW w:w="4262" w:type="dxa"/>
            <w:hideMark/>
          </w:tcPr>
          <w:p w:rsidR="00D821B4" w:rsidRP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ind w:left="9"/>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IZVAJALEC:</w:t>
            </w:r>
          </w:p>
          <w:p w:rsidR="00D821B4" w:rsidRP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Datum: _____________</w:t>
            </w:r>
          </w:p>
          <w:p w:rsidR="00D821B4" w:rsidRP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_____________________________</w:t>
            </w:r>
          </w:p>
          <w:p w:rsidR="00D821B4" w:rsidRP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ki ga zastopa</w:t>
            </w:r>
          </w:p>
          <w:p w:rsidR="00D821B4" w:rsidRPr="00D821B4" w:rsidRDefault="00D821B4" w:rsidP="00D821B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jc w:val="both"/>
              <w:rPr>
                <w:rFonts w:ascii="Trebuchet MS" w:eastAsia="Times New Roman" w:hAnsi="Trebuchet MS" w:cs="Times New Roman"/>
                <w:lang w:eastAsia="sl-SI"/>
              </w:rPr>
            </w:pPr>
            <w:r w:rsidRPr="00D821B4">
              <w:rPr>
                <w:rFonts w:ascii="Trebuchet MS" w:eastAsia="Times New Roman" w:hAnsi="Trebuchet MS" w:cs="Times New Roman"/>
                <w:lang w:eastAsia="sl-SI"/>
              </w:rPr>
              <w:t>____________________________</w:t>
            </w:r>
          </w:p>
        </w:tc>
      </w:tr>
    </w:tbl>
    <w:p w:rsidR="00664787" w:rsidRPr="003D3B18" w:rsidRDefault="00664787" w:rsidP="00D821B4">
      <w:pPr>
        <w:spacing w:after="0" w:line="240" w:lineRule="auto"/>
        <w:rPr>
          <w:rFonts w:ascii="Calibri" w:eastAsia="Times New Roman" w:hAnsi="Calibri" w:cs="Times New Roman"/>
          <w:lang w:eastAsia="sl-SI"/>
        </w:rPr>
      </w:pPr>
    </w:p>
    <w:sectPr w:rsidR="00664787" w:rsidRPr="003D3B1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552" w:rsidRDefault="00621552" w:rsidP="00611E62">
      <w:pPr>
        <w:spacing w:after="0" w:line="240" w:lineRule="auto"/>
      </w:pPr>
      <w:r>
        <w:separator/>
      </w:r>
    </w:p>
  </w:endnote>
  <w:endnote w:type="continuationSeparator" w:id="0">
    <w:p w:rsidR="00621552" w:rsidRDefault="00621552"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29470010"/>
      <w:docPartObj>
        <w:docPartGallery w:val="Page Numbers (Bottom of Page)"/>
        <w:docPartUnique/>
      </w:docPartObj>
    </w:sdtPr>
    <w:sdtContent>
      <w:p w:rsidR="00621552" w:rsidRPr="005E7EE3" w:rsidRDefault="00621552">
        <w:pPr>
          <w:pStyle w:val="Noga"/>
          <w:jc w:val="center"/>
          <w:rPr>
            <w:sz w:val="20"/>
            <w:szCs w:val="20"/>
          </w:rPr>
        </w:pPr>
        <w:r w:rsidRPr="005E7EE3">
          <w:rPr>
            <w:sz w:val="20"/>
            <w:szCs w:val="20"/>
          </w:rPr>
          <w:fldChar w:fldCharType="begin"/>
        </w:r>
        <w:r w:rsidRPr="005E7EE3">
          <w:rPr>
            <w:sz w:val="20"/>
            <w:szCs w:val="20"/>
          </w:rPr>
          <w:instrText>PAGE   \* MERGEFORMAT</w:instrText>
        </w:r>
        <w:r w:rsidRPr="005E7EE3">
          <w:rPr>
            <w:sz w:val="20"/>
            <w:szCs w:val="20"/>
          </w:rPr>
          <w:fldChar w:fldCharType="separate"/>
        </w:r>
        <w:r w:rsidRPr="005E7EE3">
          <w:rPr>
            <w:sz w:val="20"/>
            <w:szCs w:val="20"/>
          </w:rPr>
          <w:t>2</w:t>
        </w:r>
        <w:r w:rsidRPr="005E7EE3">
          <w:rPr>
            <w:sz w:val="20"/>
            <w:szCs w:val="20"/>
          </w:rPr>
          <w:fldChar w:fldCharType="end"/>
        </w:r>
      </w:p>
    </w:sdtContent>
  </w:sdt>
  <w:p w:rsidR="00621552" w:rsidRPr="005E7EE3" w:rsidRDefault="00621552">
    <w:pPr>
      <w:pStyle w:val="Nog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165361"/>
      <w:docPartObj>
        <w:docPartGallery w:val="Page Numbers (Bottom of Page)"/>
        <w:docPartUnique/>
      </w:docPartObj>
    </w:sdtPr>
    <w:sdtContent>
      <w:p w:rsidR="00621552" w:rsidRDefault="00621552">
        <w:pPr>
          <w:pStyle w:val="Noga"/>
          <w:jc w:val="center"/>
        </w:pPr>
        <w:r>
          <w:fldChar w:fldCharType="begin"/>
        </w:r>
        <w:r>
          <w:instrText>PAGE   \* MERGEFORMAT</w:instrText>
        </w:r>
        <w:r>
          <w:fldChar w:fldCharType="separate"/>
        </w:r>
        <w:r>
          <w:t>2</w:t>
        </w:r>
        <w:r>
          <w:fldChar w:fldCharType="end"/>
        </w:r>
      </w:p>
    </w:sdtContent>
  </w:sdt>
  <w:p w:rsidR="00621552" w:rsidRDefault="0062155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552" w:rsidRDefault="00621552" w:rsidP="00611E62">
      <w:pPr>
        <w:spacing w:after="0" w:line="240" w:lineRule="auto"/>
      </w:pPr>
      <w:r>
        <w:separator/>
      </w:r>
    </w:p>
  </w:footnote>
  <w:footnote w:type="continuationSeparator" w:id="0">
    <w:p w:rsidR="00621552" w:rsidRDefault="00621552" w:rsidP="00611E62">
      <w:pPr>
        <w:spacing w:after="0" w:line="240" w:lineRule="auto"/>
      </w:pPr>
      <w:r>
        <w:continuationSeparator/>
      </w:r>
    </w:p>
  </w:footnote>
  <w:footnote w:id="1">
    <w:p w:rsidR="00621552" w:rsidRDefault="00621552"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rsidR="00621552" w:rsidRDefault="00621552"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52" w:rsidRDefault="00621552" w:rsidP="007F4E85">
    <w:pPr>
      <w:pStyle w:val="Glava"/>
      <w:pBdr>
        <w:bottom w:val="single" w:sz="4" w:space="1" w:color="auto"/>
      </w:pBdr>
    </w:pPr>
    <w:bookmarkStart w:id="3" w:name="_Hlk488742950"/>
    <w:bookmarkStart w:id="4" w:name="_Hlk488742951"/>
    <w:bookmarkStart w:id="5" w:name="_Hlk488742952"/>
    <w:bookmarkStart w:id="6" w:name="_Hlk488742953"/>
    <w:bookmarkStart w:id="7" w:name="_Hlk488742954"/>
    <w:bookmarkStart w:id="8" w:name="_Hlk488742955"/>
    <w:bookmarkStart w:id="9" w:name="_Hlk488743008"/>
    <w:bookmarkStart w:id="10" w:name="_Hlk488743009"/>
    <w:bookmarkStart w:id="11" w:name="_Hlk488743010"/>
    <w:bookmarkStart w:id="12" w:name="_Hlk488743011"/>
    <w:bookmarkStart w:id="13" w:name="_Hlk488743012"/>
    <w:bookmarkStart w:id="14" w:name="_Hlk488743013"/>
    <w:bookmarkStart w:id="15" w:name="_Hlk488743021"/>
    <w:bookmarkStart w:id="16" w:name="_Hlk488743022"/>
    <w:bookmarkStart w:id="17" w:name="_Hlk488743023"/>
    <w:bookmarkStart w:id="18" w:name="_Hlk488743024"/>
    <w:bookmarkStart w:id="19" w:name="_Hlk488743025"/>
    <w:bookmarkStart w:id="20" w:name="_Hlk488743026"/>
    <w:bookmarkStart w:id="21" w:name="_Hlk488743027"/>
    <w:bookmarkStart w:id="22" w:name="_Hlk488743028"/>
    <w:bookmarkStart w:id="23" w:name="_Hlk488743029"/>
    <w:bookmarkStart w:id="24" w:name="_Hlk488743030"/>
    <w:bookmarkStart w:id="25" w:name="_Hlk488743031"/>
    <w:bookmarkStart w:id="26" w:name="_Hlk488743032"/>
    <w:bookmarkStart w:id="27" w:name="_Hlk488743033"/>
    <w:bookmarkStart w:id="28" w:name="_Hlk488743034"/>
    <w:bookmarkStart w:id="29" w:name="_Hlk488743035"/>
    <w:bookmarkStart w:id="30" w:name="_Hlk488743036"/>
    <w:bookmarkStart w:id="31" w:name="_Hlk488743037"/>
    <w:bookmarkStart w:id="32" w:name="_Hlk488743038"/>
    <w:bookmarkStart w:id="33" w:name="_Hlk488743054"/>
    <w:bookmarkStart w:id="34" w:name="_Hlk488743055"/>
    <w:bookmarkStart w:id="35" w:name="_Hlk488743056"/>
    <w:bookmarkStart w:id="36" w:name="_Hlk488743057"/>
    <w:bookmarkStart w:id="37" w:name="_Hlk488743058"/>
    <w:bookmarkStart w:id="38" w:name="_Hlk488743059"/>
    <w:bookmarkStart w:id="39" w:name="_Hlk497388789"/>
    <w:r w:rsidRPr="00FC1C75">
      <w:rPr>
        <w:rFonts w:ascii="Calibri" w:hAnsi="Calibri"/>
        <w:color w:val="808080" w:themeColor="background1" w:themeShade="80"/>
        <w:sz w:val="18"/>
        <w:szCs w:val="18"/>
      </w:rPr>
      <w:t>33</w:t>
    </w:r>
    <w:r>
      <w:rPr>
        <w:rFonts w:ascii="Calibri" w:hAnsi="Calibri"/>
        <w:color w:val="808080" w:themeColor="background1" w:themeShade="80"/>
        <w:sz w:val="18"/>
        <w:szCs w:val="18"/>
      </w:rPr>
      <w:t>2</w:t>
    </w:r>
    <w:r w:rsidRPr="00FC1C75">
      <w:rPr>
        <w:rFonts w:ascii="Calibri" w:hAnsi="Calibri"/>
        <w:color w:val="808080" w:themeColor="background1" w:themeShade="80"/>
        <w:sz w:val="18"/>
        <w:szCs w:val="18"/>
      </w:rPr>
      <w:t>2-00</w:t>
    </w:r>
    <w:r>
      <w:rPr>
        <w:rFonts w:ascii="Calibri" w:hAnsi="Calibri"/>
        <w:color w:val="808080" w:themeColor="background1" w:themeShade="80"/>
        <w:sz w:val="18"/>
        <w:szCs w:val="18"/>
      </w:rPr>
      <w:t>04</w:t>
    </w:r>
    <w:r w:rsidRPr="00FC1C75">
      <w:rPr>
        <w:rFonts w:ascii="Calibri" w:hAnsi="Calibri"/>
        <w:color w:val="808080" w:themeColor="background1" w:themeShade="80"/>
        <w:sz w:val="18"/>
        <w:szCs w:val="18"/>
      </w:rPr>
      <w:t xml:space="preserve">/2019-3 – </w:t>
    </w:r>
    <w:bookmarkStart w:id="40" w:name="_Hlk2385264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F4E85">
      <w:rPr>
        <w:rFonts w:ascii="Calibri" w:eastAsia="Times New Roman" w:hAnsi="Calibri" w:cs="Times New Roman"/>
        <w:color w:val="808080"/>
        <w:sz w:val="18"/>
        <w:szCs w:val="16"/>
        <w:lang w:eastAsia="sl-SI"/>
      </w:rPr>
      <w:t>Obnova oskrbe s pitno vodo na območju Šmar</w:t>
    </w:r>
    <w:r>
      <w:rPr>
        <w:rFonts w:ascii="Calibri" w:eastAsia="Times New Roman" w:hAnsi="Calibri" w:cs="Times New Roman"/>
        <w:color w:val="808080"/>
        <w:sz w:val="18"/>
        <w:szCs w:val="16"/>
        <w:lang w:eastAsia="sl-SI"/>
      </w:rPr>
      <w:t>t</w:t>
    </w:r>
    <w:r w:rsidRPr="007F4E85">
      <w:rPr>
        <w:rFonts w:ascii="Calibri" w:eastAsia="Times New Roman" w:hAnsi="Calibri" w:cs="Times New Roman"/>
        <w:color w:val="808080"/>
        <w:sz w:val="18"/>
        <w:szCs w:val="16"/>
        <w:lang w:eastAsia="sl-SI"/>
      </w:rPr>
      <w:t>no v Rožni dolini – Zlaka - Šentjungert</w:t>
    </w:r>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52" w:rsidRPr="00FC1C75" w:rsidRDefault="00621552" w:rsidP="00D821B4">
    <w:pPr>
      <w:pStyle w:val="Glava"/>
      <w:pBdr>
        <w:bottom w:val="single" w:sz="4" w:space="1" w:color="auto"/>
      </w:pBdr>
    </w:pPr>
    <w:r w:rsidRPr="00FC1C75">
      <w:rPr>
        <w:rFonts w:ascii="Calibri" w:hAnsi="Calibri"/>
        <w:color w:val="808080" w:themeColor="background1" w:themeShade="80"/>
        <w:sz w:val="18"/>
        <w:szCs w:val="18"/>
      </w:rPr>
      <w:t>33</w:t>
    </w:r>
    <w:r>
      <w:rPr>
        <w:rFonts w:ascii="Calibri" w:hAnsi="Calibri"/>
        <w:color w:val="808080" w:themeColor="background1" w:themeShade="80"/>
        <w:sz w:val="18"/>
        <w:szCs w:val="18"/>
      </w:rPr>
      <w:t>2</w:t>
    </w:r>
    <w:r w:rsidRPr="00FC1C75">
      <w:rPr>
        <w:rFonts w:ascii="Calibri" w:hAnsi="Calibri"/>
        <w:color w:val="808080" w:themeColor="background1" w:themeShade="80"/>
        <w:sz w:val="18"/>
        <w:szCs w:val="18"/>
      </w:rPr>
      <w:t>2-00</w:t>
    </w:r>
    <w:r>
      <w:rPr>
        <w:rFonts w:ascii="Calibri" w:hAnsi="Calibri"/>
        <w:color w:val="808080" w:themeColor="background1" w:themeShade="80"/>
        <w:sz w:val="18"/>
        <w:szCs w:val="18"/>
      </w:rPr>
      <w:t>04</w:t>
    </w:r>
    <w:r w:rsidRPr="00FC1C75">
      <w:rPr>
        <w:rFonts w:ascii="Calibri" w:hAnsi="Calibri"/>
        <w:color w:val="808080" w:themeColor="background1" w:themeShade="80"/>
        <w:sz w:val="18"/>
        <w:szCs w:val="18"/>
      </w:rPr>
      <w:t xml:space="preserve">/2019-3 – </w:t>
    </w:r>
    <w:bookmarkStart w:id="65" w:name="_Hlk23853052"/>
    <w:r w:rsidRPr="00D821B4">
      <w:rPr>
        <w:rFonts w:ascii="Calibri" w:hAnsi="Calibri"/>
        <w:bCs/>
        <w:color w:val="808080" w:themeColor="background1" w:themeShade="80"/>
        <w:sz w:val="18"/>
        <w:szCs w:val="18"/>
      </w:rPr>
      <w:t>Obnova oskrbe s pitno vodo na območju Šmar</w:t>
    </w:r>
    <w:r>
      <w:rPr>
        <w:rFonts w:ascii="Calibri" w:hAnsi="Calibri"/>
        <w:bCs/>
        <w:color w:val="808080" w:themeColor="background1" w:themeShade="80"/>
        <w:sz w:val="18"/>
        <w:szCs w:val="18"/>
      </w:rPr>
      <w:t>t</w:t>
    </w:r>
    <w:r w:rsidRPr="00D821B4">
      <w:rPr>
        <w:rFonts w:ascii="Calibri" w:hAnsi="Calibri"/>
        <w:bCs/>
        <w:color w:val="808080" w:themeColor="background1" w:themeShade="80"/>
        <w:sz w:val="18"/>
        <w:szCs w:val="18"/>
      </w:rPr>
      <w:t>no v Rožni dolini – Zlaka - Šentjungert</w:t>
    </w:r>
    <w:bookmarkEnd w:id="6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78F"/>
    <w:multiLevelType w:val="hybridMultilevel"/>
    <w:tmpl w:val="21C88092"/>
    <w:lvl w:ilvl="0" w:tplc="7870E776">
      <w:start w:val="1"/>
      <w:numFmt w:val="bullet"/>
      <w:lvlText w:val="-"/>
      <w:lvlJc w:val="left"/>
      <w:pPr>
        <w:ind w:left="1080" w:hanging="360"/>
      </w:pPr>
      <w:rPr>
        <w:rFonts w:ascii="Times New Roman" w:eastAsia="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start w:val="1"/>
      <w:numFmt w:val="bullet"/>
      <w:lvlText w:val="o"/>
      <w:lvlJc w:val="left"/>
      <w:pPr>
        <w:tabs>
          <w:tab w:val="num" w:pos="1383"/>
        </w:tabs>
        <w:ind w:left="1383" w:hanging="360"/>
      </w:pPr>
      <w:rPr>
        <w:rFonts w:ascii="Courier New" w:hAnsi="Courier New" w:cs="Times New Roman" w:hint="default"/>
      </w:rPr>
    </w:lvl>
    <w:lvl w:ilvl="2" w:tplc="04240005">
      <w:start w:val="1"/>
      <w:numFmt w:val="bullet"/>
      <w:lvlText w:val=""/>
      <w:lvlJc w:val="left"/>
      <w:pPr>
        <w:tabs>
          <w:tab w:val="num" w:pos="2103"/>
        </w:tabs>
        <w:ind w:left="2103" w:hanging="360"/>
      </w:pPr>
      <w:rPr>
        <w:rFonts w:ascii="Wingdings" w:hAnsi="Wingdings" w:hint="default"/>
      </w:rPr>
    </w:lvl>
    <w:lvl w:ilvl="3" w:tplc="04240001">
      <w:start w:val="1"/>
      <w:numFmt w:val="bullet"/>
      <w:lvlText w:val=""/>
      <w:lvlJc w:val="left"/>
      <w:pPr>
        <w:tabs>
          <w:tab w:val="num" w:pos="2823"/>
        </w:tabs>
        <w:ind w:left="2823" w:hanging="360"/>
      </w:pPr>
      <w:rPr>
        <w:rFonts w:ascii="Symbol" w:hAnsi="Symbol" w:hint="default"/>
      </w:rPr>
    </w:lvl>
    <w:lvl w:ilvl="4" w:tplc="04240003">
      <w:start w:val="1"/>
      <w:numFmt w:val="bullet"/>
      <w:lvlText w:val="o"/>
      <w:lvlJc w:val="left"/>
      <w:pPr>
        <w:tabs>
          <w:tab w:val="num" w:pos="3543"/>
        </w:tabs>
        <w:ind w:left="3543" w:hanging="360"/>
      </w:pPr>
      <w:rPr>
        <w:rFonts w:ascii="Courier New" w:hAnsi="Courier New" w:cs="Times New Roman" w:hint="default"/>
      </w:rPr>
    </w:lvl>
    <w:lvl w:ilvl="5" w:tplc="04240005">
      <w:start w:val="1"/>
      <w:numFmt w:val="bullet"/>
      <w:lvlText w:val=""/>
      <w:lvlJc w:val="left"/>
      <w:pPr>
        <w:tabs>
          <w:tab w:val="num" w:pos="4263"/>
        </w:tabs>
        <w:ind w:left="4263" w:hanging="360"/>
      </w:pPr>
      <w:rPr>
        <w:rFonts w:ascii="Wingdings" w:hAnsi="Wingdings" w:hint="default"/>
      </w:rPr>
    </w:lvl>
    <w:lvl w:ilvl="6" w:tplc="04240001">
      <w:start w:val="1"/>
      <w:numFmt w:val="bullet"/>
      <w:lvlText w:val=""/>
      <w:lvlJc w:val="left"/>
      <w:pPr>
        <w:tabs>
          <w:tab w:val="num" w:pos="4983"/>
        </w:tabs>
        <w:ind w:left="4983" w:hanging="360"/>
      </w:pPr>
      <w:rPr>
        <w:rFonts w:ascii="Symbol" w:hAnsi="Symbol" w:hint="default"/>
      </w:rPr>
    </w:lvl>
    <w:lvl w:ilvl="7" w:tplc="04240003">
      <w:start w:val="1"/>
      <w:numFmt w:val="bullet"/>
      <w:lvlText w:val="o"/>
      <w:lvlJc w:val="left"/>
      <w:pPr>
        <w:tabs>
          <w:tab w:val="num" w:pos="5703"/>
        </w:tabs>
        <w:ind w:left="5703" w:hanging="360"/>
      </w:pPr>
      <w:rPr>
        <w:rFonts w:ascii="Courier New" w:hAnsi="Courier New" w:cs="Times New Roman" w:hint="default"/>
      </w:rPr>
    </w:lvl>
    <w:lvl w:ilvl="8" w:tplc="04240005">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start w:val="1"/>
      <w:numFmt w:val="bullet"/>
      <w:lvlText w:val="o"/>
      <w:lvlJc w:val="left"/>
      <w:pPr>
        <w:ind w:left="1440" w:hanging="360"/>
      </w:pPr>
      <w:rPr>
        <w:rFonts w:ascii="Courier New" w:hAnsi="Courier New" w:cs="Courier New" w:hint="default"/>
      </w:rPr>
    </w:lvl>
    <w:lvl w:ilvl="2" w:tplc="A5FC4F10">
      <w:start w:val="1"/>
      <w:numFmt w:val="bullet"/>
      <w:lvlText w:val=""/>
      <w:lvlJc w:val="left"/>
      <w:pPr>
        <w:ind w:left="2160" w:hanging="360"/>
      </w:pPr>
      <w:rPr>
        <w:rFonts w:ascii="Wingdings" w:hAnsi="Wingdings" w:hint="default"/>
      </w:rPr>
    </w:lvl>
    <w:lvl w:ilvl="3" w:tplc="9F60CBFA">
      <w:start w:val="1"/>
      <w:numFmt w:val="bullet"/>
      <w:lvlText w:val=""/>
      <w:lvlJc w:val="left"/>
      <w:pPr>
        <w:ind w:left="2880" w:hanging="360"/>
      </w:pPr>
      <w:rPr>
        <w:rFonts w:ascii="Symbol" w:hAnsi="Symbol" w:hint="default"/>
      </w:rPr>
    </w:lvl>
    <w:lvl w:ilvl="4" w:tplc="BDD07FCA">
      <w:start w:val="1"/>
      <w:numFmt w:val="bullet"/>
      <w:lvlText w:val="o"/>
      <w:lvlJc w:val="left"/>
      <w:pPr>
        <w:ind w:left="3600" w:hanging="360"/>
      </w:pPr>
      <w:rPr>
        <w:rFonts w:ascii="Courier New" w:hAnsi="Courier New" w:cs="Courier New" w:hint="default"/>
      </w:rPr>
    </w:lvl>
    <w:lvl w:ilvl="5" w:tplc="DF50A226">
      <w:start w:val="1"/>
      <w:numFmt w:val="bullet"/>
      <w:lvlText w:val=""/>
      <w:lvlJc w:val="left"/>
      <w:pPr>
        <w:ind w:left="4320" w:hanging="360"/>
      </w:pPr>
      <w:rPr>
        <w:rFonts w:ascii="Wingdings" w:hAnsi="Wingdings" w:hint="default"/>
      </w:rPr>
    </w:lvl>
    <w:lvl w:ilvl="6" w:tplc="2B5A845C">
      <w:start w:val="1"/>
      <w:numFmt w:val="bullet"/>
      <w:lvlText w:val=""/>
      <w:lvlJc w:val="left"/>
      <w:pPr>
        <w:ind w:left="5040" w:hanging="360"/>
      </w:pPr>
      <w:rPr>
        <w:rFonts w:ascii="Symbol" w:hAnsi="Symbol" w:hint="default"/>
      </w:rPr>
    </w:lvl>
    <w:lvl w:ilvl="7" w:tplc="2A80C22C">
      <w:start w:val="1"/>
      <w:numFmt w:val="bullet"/>
      <w:lvlText w:val="o"/>
      <w:lvlJc w:val="left"/>
      <w:pPr>
        <w:ind w:left="5760" w:hanging="360"/>
      </w:pPr>
      <w:rPr>
        <w:rFonts w:ascii="Courier New" w:hAnsi="Courier New" w:cs="Courier New" w:hint="default"/>
      </w:rPr>
    </w:lvl>
    <w:lvl w:ilvl="8" w:tplc="8E2A80C2">
      <w:start w:val="1"/>
      <w:numFmt w:val="bullet"/>
      <w:lvlText w:val=""/>
      <w:lvlJc w:val="left"/>
      <w:pPr>
        <w:ind w:left="6480" w:hanging="360"/>
      </w:pPr>
      <w:rPr>
        <w:rFonts w:ascii="Wingdings" w:hAnsi="Wingdings" w:hint="default"/>
      </w:rPr>
    </w:lvl>
  </w:abstractNum>
  <w:abstractNum w:abstractNumId="4"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5" w15:restartNumberingAfterBreak="0">
    <w:nsid w:val="367139D3"/>
    <w:multiLevelType w:val="hybridMultilevel"/>
    <w:tmpl w:val="B81A5BA6"/>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864"/>
        </w:tabs>
        <w:ind w:left="864" w:hanging="360"/>
      </w:pPr>
      <w:rPr>
        <w:rFonts w:ascii="Courier New" w:hAnsi="Courier New" w:cs="Times New Roman" w:hint="default"/>
      </w:rPr>
    </w:lvl>
    <w:lvl w:ilvl="2" w:tplc="04240005">
      <w:start w:val="1"/>
      <w:numFmt w:val="bullet"/>
      <w:lvlText w:val=""/>
      <w:lvlJc w:val="left"/>
      <w:pPr>
        <w:tabs>
          <w:tab w:val="num" w:pos="1584"/>
        </w:tabs>
        <w:ind w:left="1584" w:hanging="360"/>
      </w:pPr>
      <w:rPr>
        <w:rFonts w:ascii="Wingdings" w:hAnsi="Wingdings" w:hint="default"/>
      </w:rPr>
    </w:lvl>
    <w:lvl w:ilvl="3" w:tplc="04240001">
      <w:start w:val="1"/>
      <w:numFmt w:val="bullet"/>
      <w:lvlText w:val=""/>
      <w:lvlJc w:val="left"/>
      <w:pPr>
        <w:tabs>
          <w:tab w:val="num" w:pos="2304"/>
        </w:tabs>
        <w:ind w:left="2304" w:hanging="360"/>
      </w:pPr>
      <w:rPr>
        <w:rFonts w:ascii="Symbol" w:hAnsi="Symbol" w:hint="default"/>
      </w:rPr>
    </w:lvl>
    <w:lvl w:ilvl="4" w:tplc="04240003">
      <w:start w:val="1"/>
      <w:numFmt w:val="bullet"/>
      <w:lvlText w:val="o"/>
      <w:lvlJc w:val="left"/>
      <w:pPr>
        <w:tabs>
          <w:tab w:val="num" w:pos="3024"/>
        </w:tabs>
        <w:ind w:left="3024" w:hanging="360"/>
      </w:pPr>
      <w:rPr>
        <w:rFonts w:ascii="Courier New" w:hAnsi="Courier New" w:cs="Times New Roman" w:hint="default"/>
      </w:rPr>
    </w:lvl>
    <w:lvl w:ilvl="5" w:tplc="04240005">
      <w:start w:val="1"/>
      <w:numFmt w:val="bullet"/>
      <w:lvlText w:val=""/>
      <w:lvlJc w:val="left"/>
      <w:pPr>
        <w:tabs>
          <w:tab w:val="num" w:pos="3744"/>
        </w:tabs>
        <w:ind w:left="3744" w:hanging="360"/>
      </w:pPr>
      <w:rPr>
        <w:rFonts w:ascii="Wingdings" w:hAnsi="Wingdings" w:hint="default"/>
      </w:rPr>
    </w:lvl>
    <w:lvl w:ilvl="6" w:tplc="04240001">
      <w:start w:val="1"/>
      <w:numFmt w:val="bullet"/>
      <w:lvlText w:val=""/>
      <w:lvlJc w:val="left"/>
      <w:pPr>
        <w:tabs>
          <w:tab w:val="num" w:pos="4464"/>
        </w:tabs>
        <w:ind w:left="4464" w:hanging="360"/>
      </w:pPr>
      <w:rPr>
        <w:rFonts w:ascii="Symbol" w:hAnsi="Symbol" w:hint="default"/>
      </w:rPr>
    </w:lvl>
    <w:lvl w:ilvl="7" w:tplc="04240003">
      <w:start w:val="1"/>
      <w:numFmt w:val="bullet"/>
      <w:lvlText w:val="o"/>
      <w:lvlJc w:val="left"/>
      <w:pPr>
        <w:tabs>
          <w:tab w:val="num" w:pos="5184"/>
        </w:tabs>
        <w:ind w:left="5184" w:hanging="360"/>
      </w:pPr>
      <w:rPr>
        <w:rFonts w:ascii="Courier New" w:hAnsi="Courier New" w:cs="Times New Roman" w:hint="default"/>
      </w:rPr>
    </w:lvl>
    <w:lvl w:ilvl="8" w:tplc="04240005">
      <w:start w:val="1"/>
      <w:numFmt w:val="bullet"/>
      <w:lvlText w:val=""/>
      <w:lvlJc w:val="left"/>
      <w:pPr>
        <w:tabs>
          <w:tab w:val="num" w:pos="5904"/>
        </w:tabs>
        <w:ind w:left="5904" w:hanging="360"/>
      </w:pPr>
      <w:rPr>
        <w:rFonts w:ascii="Wingdings" w:hAnsi="Wingdings" w:hint="default"/>
      </w:rPr>
    </w:lvl>
  </w:abstractNum>
  <w:abstractNum w:abstractNumId="8"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0"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start w:val="1"/>
      <w:numFmt w:val="bullet"/>
      <w:lvlText w:val="o"/>
      <w:lvlJc w:val="left"/>
      <w:pPr>
        <w:ind w:left="1425" w:hanging="360"/>
      </w:pPr>
      <w:rPr>
        <w:rFonts w:ascii="Courier New" w:hAnsi="Courier New" w:cs="Courier New" w:hint="default"/>
      </w:rPr>
    </w:lvl>
    <w:lvl w:ilvl="2" w:tplc="04240005">
      <w:start w:val="1"/>
      <w:numFmt w:val="bullet"/>
      <w:lvlText w:val=""/>
      <w:lvlJc w:val="left"/>
      <w:pPr>
        <w:ind w:left="2145" w:hanging="360"/>
      </w:pPr>
      <w:rPr>
        <w:rFonts w:ascii="Wingdings" w:hAnsi="Wingdings" w:hint="default"/>
      </w:rPr>
    </w:lvl>
    <w:lvl w:ilvl="3" w:tplc="04240001">
      <w:start w:val="1"/>
      <w:numFmt w:val="bullet"/>
      <w:lvlText w:val=""/>
      <w:lvlJc w:val="left"/>
      <w:pPr>
        <w:ind w:left="2865" w:hanging="360"/>
      </w:pPr>
      <w:rPr>
        <w:rFonts w:ascii="Symbol" w:hAnsi="Symbol" w:hint="default"/>
      </w:rPr>
    </w:lvl>
    <w:lvl w:ilvl="4" w:tplc="04240003">
      <w:start w:val="1"/>
      <w:numFmt w:val="bullet"/>
      <w:lvlText w:val="o"/>
      <w:lvlJc w:val="left"/>
      <w:pPr>
        <w:ind w:left="3585" w:hanging="360"/>
      </w:pPr>
      <w:rPr>
        <w:rFonts w:ascii="Courier New" w:hAnsi="Courier New" w:cs="Courier New" w:hint="default"/>
      </w:rPr>
    </w:lvl>
    <w:lvl w:ilvl="5" w:tplc="04240005">
      <w:start w:val="1"/>
      <w:numFmt w:val="bullet"/>
      <w:lvlText w:val=""/>
      <w:lvlJc w:val="left"/>
      <w:pPr>
        <w:ind w:left="4305" w:hanging="360"/>
      </w:pPr>
      <w:rPr>
        <w:rFonts w:ascii="Wingdings" w:hAnsi="Wingdings" w:hint="default"/>
      </w:rPr>
    </w:lvl>
    <w:lvl w:ilvl="6" w:tplc="04240001">
      <w:start w:val="1"/>
      <w:numFmt w:val="bullet"/>
      <w:lvlText w:val=""/>
      <w:lvlJc w:val="left"/>
      <w:pPr>
        <w:ind w:left="5025" w:hanging="360"/>
      </w:pPr>
      <w:rPr>
        <w:rFonts w:ascii="Symbol" w:hAnsi="Symbol" w:hint="default"/>
      </w:rPr>
    </w:lvl>
    <w:lvl w:ilvl="7" w:tplc="04240003">
      <w:start w:val="1"/>
      <w:numFmt w:val="bullet"/>
      <w:lvlText w:val="o"/>
      <w:lvlJc w:val="left"/>
      <w:pPr>
        <w:ind w:left="5745" w:hanging="360"/>
      </w:pPr>
      <w:rPr>
        <w:rFonts w:ascii="Courier New" w:hAnsi="Courier New" w:cs="Courier New" w:hint="default"/>
      </w:rPr>
    </w:lvl>
    <w:lvl w:ilvl="8" w:tplc="04240005">
      <w:start w:val="1"/>
      <w:numFmt w:val="bullet"/>
      <w:lvlText w:val=""/>
      <w:lvlJc w:val="left"/>
      <w:pPr>
        <w:ind w:left="6465" w:hanging="360"/>
      </w:pPr>
      <w:rPr>
        <w:rFonts w:ascii="Wingdings" w:hAnsi="Wingdings" w:hint="default"/>
      </w:rPr>
    </w:lvl>
  </w:abstractNum>
  <w:abstractNum w:abstractNumId="11"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C4771C"/>
    <w:multiLevelType w:val="hybridMultilevel"/>
    <w:tmpl w:val="BFA6E610"/>
    <w:lvl w:ilvl="0" w:tplc="0A6E6058">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6C344F9F"/>
    <w:multiLevelType w:val="hybridMultilevel"/>
    <w:tmpl w:val="58F40668"/>
    <w:lvl w:ilvl="0" w:tplc="0424000F">
      <w:start w:val="30"/>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04F4790"/>
    <w:multiLevelType w:val="hybridMultilevel"/>
    <w:tmpl w:val="72B63ADC"/>
    <w:lvl w:ilvl="0" w:tplc="0424000F">
      <w:start w:val="38"/>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0"/>
  </w:num>
  <w:num w:numId="5">
    <w:abstractNumId w:val="3"/>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0"/>
  </w:num>
  <w:num w:numId="11">
    <w:abstractNumId w:val="5"/>
  </w:num>
  <w:num w:numId="12">
    <w:abstractNumId w:val="7"/>
  </w:num>
  <w:num w:numId="13">
    <w:abstractNumId w:val="19"/>
  </w:num>
  <w:num w:numId="14">
    <w:abstractNumId w:val="1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17"/>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07C06"/>
    <w:rsid w:val="00013815"/>
    <w:rsid w:val="000179F4"/>
    <w:rsid w:val="00025DBF"/>
    <w:rsid w:val="00036A70"/>
    <w:rsid w:val="0004062C"/>
    <w:rsid w:val="00040756"/>
    <w:rsid w:val="000573EF"/>
    <w:rsid w:val="00061B4A"/>
    <w:rsid w:val="00062872"/>
    <w:rsid w:val="00091673"/>
    <w:rsid w:val="0009433F"/>
    <w:rsid w:val="000943FF"/>
    <w:rsid w:val="000A33C2"/>
    <w:rsid w:val="000A5215"/>
    <w:rsid w:val="000B3C6F"/>
    <w:rsid w:val="000C02B8"/>
    <w:rsid w:val="000C60CD"/>
    <w:rsid w:val="000E49B3"/>
    <w:rsid w:val="000F519F"/>
    <w:rsid w:val="000F6088"/>
    <w:rsid w:val="00112ED5"/>
    <w:rsid w:val="0011795E"/>
    <w:rsid w:val="00120CF7"/>
    <w:rsid w:val="0013588A"/>
    <w:rsid w:val="00136778"/>
    <w:rsid w:val="0013784E"/>
    <w:rsid w:val="00137EDA"/>
    <w:rsid w:val="001513D3"/>
    <w:rsid w:val="001641B8"/>
    <w:rsid w:val="00165BBE"/>
    <w:rsid w:val="00167CFA"/>
    <w:rsid w:val="00171ECE"/>
    <w:rsid w:val="001729EC"/>
    <w:rsid w:val="00174E78"/>
    <w:rsid w:val="001872F3"/>
    <w:rsid w:val="00191AB7"/>
    <w:rsid w:val="001955B4"/>
    <w:rsid w:val="0019773E"/>
    <w:rsid w:val="001A64F5"/>
    <w:rsid w:val="001A7B2E"/>
    <w:rsid w:val="001B6B65"/>
    <w:rsid w:val="001C1F5B"/>
    <w:rsid w:val="001D398A"/>
    <w:rsid w:val="001E0181"/>
    <w:rsid w:val="001E2730"/>
    <w:rsid w:val="001E4891"/>
    <w:rsid w:val="001F0F91"/>
    <w:rsid w:val="001F3D55"/>
    <w:rsid w:val="00204B48"/>
    <w:rsid w:val="00210F74"/>
    <w:rsid w:val="00212AB6"/>
    <w:rsid w:val="00220CCD"/>
    <w:rsid w:val="0022149A"/>
    <w:rsid w:val="00222943"/>
    <w:rsid w:val="00225579"/>
    <w:rsid w:val="00233C96"/>
    <w:rsid w:val="00240C0E"/>
    <w:rsid w:val="002420C9"/>
    <w:rsid w:val="00251908"/>
    <w:rsid w:val="00252211"/>
    <w:rsid w:val="002527D4"/>
    <w:rsid w:val="00265818"/>
    <w:rsid w:val="00267480"/>
    <w:rsid w:val="00275F03"/>
    <w:rsid w:val="002775FA"/>
    <w:rsid w:val="00286680"/>
    <w:rsid w:val="00290CC4"/>
    <w:rsid w:val="00293121"/>
    <w:rsid w:val="00296C84"/>
    <w:rsid w:val="002A10EA"/>
    <w:rsid w:val="002B6127"/>
    <w:rsid w:val="002D1012"/>
    <w:rsid w:val="002D55B9"/>
    <w:rsid w:val="002E27E6"/>
    <w:rsid w:val="002F69C9"/>
    <w:rsid w:val="00303E13"/>
    <w:rsid w:val="00311CC3"/>
    <w:rsid w:val="003347DA"/>
    <w:rsid w:val="00341232"/>
    <w:rsid w:val="00341CEE"/>
    <w:rsid w:val="00343B6E"/>
    <w:rsid w:val="00347331"/>
    <w:rsid w:val="00347E64"/>
    <w:rsid w:val="00350898"/>
    <w:rsid w:val="00360FE9"/>
    <w:rsid w:val="00361645"/>
    <w:rsid w:val="00361848"/>
    <w:rsid w:val="003618B2"/>
    <w:rsid w:val="00367EFB"/>
    <w:rsid w:val="003708BA"/>
    <w:rsid w:val="00371EF4"/>
    <w:rsid w:val="00372903"/>
    <w:rsid w:val="003773FF"/>
    <w:rsid w:val="00380294"/>
    <w:rsid w:val="00382C6C"/>
    <w:rsid w:val="003849CD"/>
    <w:rsid w:val="003A4106"/>
    <w:rsid w:val="003A4564"/>
    <w:rsid w:val="003A4F43"/>
    <w:rsid w:val="003A6816"/>
    <w:rsid w:val="003B20F2"/>
    <w:rsid w:val="003B247E"/>
    <w:rsid w:val="003B587F"/>
    <w:rsid w:val="003C548A"/>
    <w:rsid w:val="003D3B18"/>
    <w:rsid w:val="003D69C1"/>
    <w:rsid w:val="003D7076"/>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71266"/>
    <w:rsid w:val="00481AAA"/>
    <w:rsid w:val="00483B8F"/>
    <w:rsid w:val="00483DA8"/>
    <w:rsid w:val="004872FD"/>
    <w:rsid w:val="004875C1"/>
    <w:rsid w:val="0049329D"/>
    <w:rsid w:val="00497559"/>
    <w:rsid w:val="004A327C"/>
    <w:rsid w:val="004C069B"/>
    <w:rsid w:val="004C7F6D"/>
    <w:rsid w:val="004D2E0A"/>
    <w:rsid w:val="004D41D0"/>
    <w:rsid w:val="004E4861"/>
    <w:rsid w:val="004F00B8"/>
    <w:rsid w:val="004F1C76"/>
    <w:rsid w:val="004F5C73"/>
    <w:rsid w:val="004F6C87"/>
    <w:rsid w:val="00505263"/>
    <w:rsid w:val="00506C33"/>
    <w:rsid w:val="005206B1"/>
    <w:rsid w:val="00537CD4"/>
    <w:rsid w:val="005428F2"/>
    <w:rsid w:val="00545E1E"/>
    <w:rsid w:val="0055135B"/>
    <w:rsid w:val="00562FD4"/>
    <w:rsid w:val="005678D0"/>
    <w:rsid w:val="005728AA"/>
    <w:rsid w:val="005752EF"/>
    <w:rsid w:val="00587E94"/>
    <w:rsid w:val="00590151"/>
    <w:rsid w:val="0059056E"/>
    <w:rsid w:val="00595AC3"/>
    <w:rsid w:val="00596D4D"/>
    <w:rsid w:val="005B4AE1"/>
    <w:rsid w:val="005E7EE3"/>
    <w:rsid w:val="005F5AD8"/>
    <w:rsid w:val="00606250"/>
    <w:rsid w:val="0060791D"/>
    <w:rsid w:val="00611E62"/>
    <w:rsid w:val="00621552"/>
    <w:rsid w:val="006223C3"/>
    <w:rsid w:val="00633753"/>
    <w:rsid w:val="006368DD"/>
    <w:rsid w:val="00641B79"/>
    <w:rsid w:val="0065056D"/>
    <w:rsid w:val="006505D0"/>
    <w:rsid w:val="0065621A"/>
    <w:rsid w:val="00660D1C"/>
    <w:rsid w:val="00664787"/>
    <w:rsid w:val="006813DD"/>
    <w:rsid w:val="00685E46"/>
    <w:rsid w:val="0069070E"/>
    <w:rsid w:val="006A0ADB"/>
    <w:rsid w:val="006B0748"/>
    <w:rsid w:val="006B42AD"/>
    <w:rsid w:val="006B6826"/>
    <w:rsid w:val="006C318C"/>
    <w:rsid w:val="006C3271"/>
    <w:rsid w:val="006C39EE"/>
    <w:rsid w:val="006D2490"/>
    <w:rsid w:val="006D2852"/>
    <w:rsid w:val="006D4E46"/>
    <w:rsid w:val="006E12CE"/>
    <w:rsid w:val="006F2640"/>
    <w:rsid w:val="006F6127"/>
    <w:rsid w:val="00707D01"/>
    <w:rsid w:val="00711A64"/>
    <w:rsid w:val="0072472B"/>
    <w:rsid w:val="00730D5E"/>
    <w:rsid w:val="00732066"/>
    <w:rsid w:val="00744F42"/>
    <w:rsid w:val="00746E92"/>
    <w:rsid w:val="007553C5"/>
    <w:rsid w:val="007563C4"/>
    <w:rsid w:val="007616ED"/>
    <w:rsid w:val="0077009F"/>
    <w:rsid w:val="007714C2"/>
    <w:rsid w:val="00771989"/>
    <w:rsid w:val="00773A22"/>
    <w:rsid w:val="00793D2C"/>
    <w:rsid w:val="00794AA0"/>
    <w:rsid w:val="007A193F"/>
    <w:rsid w:val="007C0591"/>
    <w:rsid w:val="007C2FBA"/>
    <w:rsid w:val="007D2DED"/>
    <w:rsid w:val="007D675B"/>
    <w:rsid w:val="007E3071"/>
    <w:rsid w:val="007E3AF1"/>
    <w:rsid w:val="007F02E3"/>
    <w:rsid w:val="007F0E16"/>
    <w:rsid w:val="007F1423"/>
    <w:rsid w:val="007F4E85"/>
    <w:rsid w:val="007F72DD"/>
    <w:rsid w:val="0080682B"/>
    <w:rsid w:val="00807E39"/>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244B"/>
    <w:rsid w:val="008C316F"/>
    <w:rsid w:val="008C7B9F"/>
    <w:rsid w:val="008D5711"/>
    <w:rsid w:val="008D7D21"/>
    <w:rsid w:val="008E0357"/>
    <w:rsid w:val="008E0ED7"/>
    <w:rsid w:val="008E143B"/>
    <w:rsid w:val="008E1AF7"/>
    <w:rsid w:val="008F2549"/>
    <w:rsid w:val="008F38F0"/>
    <w:rsid w:val="00900D7C"/>
    <w:rsid w:val="00913173"/>
    <w:rsid w:val="00926BC4"/>
    <w:rsid w:val="0093523F"/>
    <w:rsid w:val="00935892"/>
    <w:rsid w:val="0094243C"/>
    <w:rsid w:val="0095221D"/>
    <w:rsid w:val="00974844"/>
    <w:rsid w:val="00984862"/>
    <w:rsid w:val="00986272"/>
    <w:rsid w:val="009904D8"/>
    <w:rsid w:val="00992D85"/>
    <w:rsid w:val="00997134"/>
    <w:rsid w:val="009A0085"/>
    <w:rsid w:val="009A7161"/>
    <w:rsid w:val="009C7887"/>
    <w:rsid w:val="009C7D79"/>
    <w:rsid w:val="009E106B"/>
    <w:rsid w:val="009E6B93"/>
    <w:rsid w:val="009F343F"/>
    <w:rsid w:val="009F37A2"/>
    <w:rsid w:val="00A0152D"/>
    <w:rsid w:val="00A01CAE"/>
    <w:rsid w:val="00A026BE"/>
    <w:rsid w:val="00A07301"/>
    <w:rsid w:val="00A135A8"/>
    <w:rsid w:val="00A24D3F"/>
    <w:rsid w:val="00A37CB3"/>
    <w:rsid w:val="00A41576"/>
    <w:rsid w:val="00A44B56"/>
    <w:rsid w:val="00A6109A"/>
    <w:rsid w:val="00A61F81"/>
    <w:rsid w:val="00A65E2B"/>
    <w:rsid w:val="00A814ED"/>
    <w:rsid w:val="00A92FCF"/>
    <w:rsid w:val="00AA405E"/>
    <w:rsid w:val="00AA770D"/>
    <w:rsid w:val="00AB40F4"/>
    <w:rsid w:val="00AB7849"/>
    <w:rsid w:val="00AD0728"/>
    <w:rsid w:val="00AD44FE"/>
    <w:rsid w:val="00AD6AC2"/>
    <w:rsid w:val="00AD7C50"/>
    <w:rsid w:val="00AE2441"/>
    <w:rsid w:val="00AE35BC"/>
    <w:rsid w:val="00AE364A"/>
    <w:rsid w:val="00AE4E65"/>
    <w:rsid w:val="00B02934"/>
    <w:rsid w:val="00B23DFC"/>
    <w:rsid w:val="00B24827"/>
    <w:rsid w:val="00B260E5"/>
    <w:rsid w:val="00B423B0"/>
    <w:rsid w:val="00B525AE"/>
    <w:rsid w:val="00B52E95"/>
    <w:rsid w:val="00B531E2"/>
    <w:rsid w:val="00B54B5A"/>
    <w:rsid w:val="00B60608"/>
    <w:rsid w:val="00B66244"/>
    <w:rsid w:val="00B66EAC"/>
    <w:rsid w:val="00B742A4"/>
    <w:rsid w:val="00B747EA"/>
    <w:rsid w:val="00B80419"/>
    <w:rsid w:val="00B81C52"/>
    <w:rsid w:val="00B83C99"/>
    <w:rsid w:val="00B859B0"/>
    <w:rsid w:val="00BA5356"/>
    <w:rsid w:val="00BB06AD"/>
    <w:rsid w:val="00BC0DF8"/>
    <w:rsid w:val="00BC4CD2"/>
    <w:rsid w:val="00BC5C0D"/>
    <w:rsid w:val="00BC68EF"/>
    <w:rsid w:val="00BC6B58"/>
    <w:rsid w:val="00BD5861"/>
    <w:rsid w:val="00BE6737"/>
    <w:rsid w:val="00C01134"/>
    <w:rsid w:val="00C124CA"/>
    <w:rsid w:val="00C14505"/>
    <w:rsid w:val="00C22759"/>
    <w:rsid w:val="00C2456C"/>
    <w:rsid w:val="00C27C5B"/>
    <w:rsid w:val="00C37143"/>
    <w:rsid w:val="00C40474"/>
    <w:rsid w:val="00C44B88"/>
    <w:rsid w:val="00C45632"/>
    <w:rsid w:val="00C527DC"/>
    <w:rsid w:val="00C72A27"/>
    <w:rsid w:val="00C72FF7"/>
    <w:rsid w:val="00C749E0"/>
    <w:rsid w:val="00C75078"/>
    <w:rsid w:val="00C75FD2"/>
    <w:rsid w:val="00C8292F"/>
    <w:rsid w:val="00C85526"/>
    <w:rsid w:val="00C8635F"/>
    <w:rsid w:val="00CA63A6"/>
    <w:rsid w:val="00CA7E20"/>
    <w:rsid w:val="00CB2E8E"/>
    <w:rsid w:val="00CB33F3"/>
    <w:rsid w:val="00CB5F8C"/>
    <w:rsid w:val="00CB6B25"/>
    <w:rsid w:val="00CE251B"/>
    <w:rsid w:val="00D0166A"/>
    <w:rsid w:val="00D01B90"/>
    <w:rsid w:val="00D02C21"/>
    <w:rsid w:val="00D068EC"/>
    <w:rsid w:val="00D10B70"/>
    <w:rsid w:val="00D10DC1"/>
    <w:rsid w:val="00D21303"/>
    <w:rsid w:val="00D21AFF"/>
    <w:rsid w:val="00D21DAB"/>
    <w:rsid w:val="00D22CBC"/>
    <w:rsid w:val="00D4013B"/>
    <w:rsid w:val="00D51849"/>
    <w:rsid w:val="00D51F09"/>
    <w:rsid w:val="00D5345E"/>
    <w:rsid w:val="00D63FF2"/>
    <w:rsid w:val="00D66FBD"/>
    <w:rsid w:val="00D72FE5"/>
    <w:rsid w:val="00D821B4"/>
    <w:rsid w:val="00D8484E"/>
    <w:rsid w:val="00D95C16"/>
    <w:rsid w:val="00D97FC2"/>
    <w:rsid w:val="00DB12A8"/>
    <w:rsid w:val="00DB7605"/>
    <w:rsid w:val="00DC1749"/>
    <w:rsid w:val="00DD0947"/>
    <w:rsid w:val="00DD368F"/>
    <w:rsid w:val="00DD5A06"/>
    <w:rsid w:val="00DE211F"/>
    <w:rsid w:val="00DE46ED"/>
    <w:rsid w:val="00DF36A9"/>
    <w:rsid w:val="00DF420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1F06"/>
    <w:rsid w:val="00E53182"/>
    <w:rsid w:val="00E65FBA"/>
    <w:rsid w:val="00E7604A"/>
    <w:rsid w:val="00E801D8"/>
    <w:rsid w:val="00E86C4D"/>
    <w:rsid w:val="00E94F79"/>
    <w:rsid w:val="00E97242"/>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009AA"/>
    <w:rsid w:val="00F01B6E"/>
    <w:rsid w:val="00F11B6C"/>
    <w:rsid w:val="00F21CC6"/>
    <w:rsid w:val="00F250C7"/>
    <w:rsid w:val="00F330DE"/>
    <w:rsid w:val="00F4190C"/>
    <w:rsid w:val="00F46E95"/>
    <w:rsid w:val="00F46F6C"/>
    <w:rsid w:val="00F56D18"/>
    <w:rsid w:val="00F677A7"/>
    <w:rsid w:val="00F67CA5"/>
    <w:rsid w:val="00F72F25"/>
    <w:rsid w:val="00F73251"/>
    <w:rsid w:val="00F7338B"/>
    <w:rsid w:val="00F85904"/>
    <w:rsid w:val="00F95A51"/>
    <w:rsid w:val="00FA4464"/>
    <w:rsid w:val="00FB1690"/>
    <w:rsid w:val="00FB2B97"/>
    <w:rsid w:val="00FB7D17"/>
    <w:rsid w:val="00FC1C75"/>
    <w:rsid w:val="00FD6430"/>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35457"/>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4505"/>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uiPriority w:val="39"/>
    <w:rsid w:val="000943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59"/>
    <w:rsid w:val="0029312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D1012"/>
    <w:rPr>
      <w:color w:val="0563C1" w:themeColor="hyperlink"/>
      <w:u w:val="single"/>
    </w:rPr>
  </w:style>
  <w:style w:type="character" w:styleId="Nerazreenaomemba">
    <w:name w:val="Unresolved Mention"/>
    <w:basedOn w:val="Privzetapisavaodstavka"/>
    <w:uiPriority w:val="99"/>
    <w:semiHidden/>
    <w:unhideWhenUsed/>
    <w:rsid w:val="002D1012"/>
    <w:rPr>
      <w:color w:val="605E5C"/>
      <w:shd w:val="clear" w:color="auto" w:fill="E1DFDD"/>
    </w:rPr>
  </w:style>
  <w:style w:type="paragraph" w:styleId="Telobesedila3">
    <w:name w:val="Body Text 3"/>
    <w:basedOn w:val="Navaden"/>
    <w:link w:val="Telobesedila3Znak"/>
    <w:uiPriority w:val="99"/>
    <w:semiHidden/>
    <w:unhideWhenUsed/>
    <w:rsid w:val="00562FD4"/>
    <w:pPr>
      <w:spacing w:after="120"/>
    </w:pPr>
    <w:rPr>
      <w:sz w:val="16"/>
      <w:szCs w:val="16"/>
    </w:rPr>
  </w:style>
  <w:style w:type="character" w:customStyle="1" w:styleId="Telobesedila3Znak">
    <w:name w:val="Telo besedila 3 Znak"/>
    <w:basedOn w:val="Privzetapisavaodstavka"/>
    <w:link w:val="Telobesedila3"/>
    <w:uiPriority w:val="99"/>
    <w:semiHidden/>
    <w:rsid w:val="00562FD4"/>
    <w:rPr>
      <w:sz w:val="16"/>
      <w:szCs w:val="16"/>
    </w:rPr>
  </w:style>
  <w:style w:type="table" w:customStyle="1" w:styleId="Tabelamrea10">
    <w:name w:val="Tabela – mreža10"/>
    <w:basedOn w:val="Navadnatabela"/>
    <w:next w:val="Tabelamrea"/>
    <w:uiPriority w:val="39"/>
    <w:rsid w:val="00807E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2">
    <w:name w:val="Tabela – mreža22"/>
    <w:basedOn w:val="Navadnatabela"/>
    <w:uiPriority w:val="59"/>
    <w:rsid w:val="00C1450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390">
      <w:bodyDiv w:val="1"/>
      <w:marLeft w:val="0"/>
      <w:marRight w:val="0"/>
      <w:marTop w:val="0"/>
      <w:marBottom w:val="0"/>
      <w:divBdr>
        <w:top w:val="none" w:sz="0" w:space="0" w:color="auto"/>
        <w:left w:val="none" w:sz="0" w:space="0" w:color="auto"/>
        <w:bottom w:val="none" w:sz="0" w:space="0" w:color="auto"/>
        <w:right w:val="none" w:sz="0" w:space="0" w:color="auto"/>
      </w:divBdr>
    </w:div>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24067537">
      <w:bodyDiv w:val="1"/>
      <w:marLeft w:val="0"/>
      <w:marRight w:val="0"/>
      <w:marTop w:val="0"/>
      <w:marBottom w:val="0"/>
      <w:divBdr>
        <w:top w:val="none" w:sz="0" w:space="0" w:color="auto"/>
        <w:left w:val="none" w:sz="0" w:space="0" w:color="auto"/>
        <w:bottom w:val="none" w:sz="0" w:space="0" w:color="auto"/>
        <w:right w:val="none" w:sz="0" w:space="0" w:color="auto"/>
      </w:divBdr>
    </w:div>
    <w:div w:id="88896076">
      <w:bodyDiv w:val="1"/>
      <w:marLeft w:val="0"/>
      <w:marRight w:val="0"/>
      <w:marTop w:val="0"/>
      <w:marBottom w:val="0"/>
      <w:divBdr>
        <w:top w:val="none" w:sz="0" w:space="0" w:color="auto"/>
        <w:left w:val="none" w:sz="0" w:space="0" w:color="auto"/>
        <w:bottom w:val="none" w:sz="0" w:space="0" w:color="auto"/>
        <w:right w:val="none" w:sz="0" w:space="0" w:color="auto"/>
      </w:divBdr>
    </w:div>
    <w:div w:id="119881401">
      <w:bodyDiv w:val="1"/>
      <w:marLeft w:val="0"/>
      <w:marRight w:val="0"/>
      <w:marTop w:val="0"/>
      <w:marBottom w:val="0"/>
      <w:divBdr>
        <w:top w:val="none" w:sz="0" w:space="0" w:color="auto"/>
        <w:left w:val="none" w:sz="0" w:space="0" w:color="auto"/>
        <w:bottom w:val="none" w:sz="0" w:space="0" w:color="auto"/>
        <w:right w:val="none" w:sz="0" w:space="0" w:color="auto"/>
      </w:divBdr>
    </w:div>
    <w:div w:id="129130313">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13859440">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60795027">
      <w:bodyDiv w:val="1"/>
      <w:marLeft w:val="0"/>
      <w:marRight w:val="0"/>
      <w:marTop w:val="0"/>
      <w:marBottom w:val="0"/>
      <w:divBdr>
        <w:top w:val="none" w:sz="0" w:space="0" w:color="auto"/>
        <w:left w:val="none" w:sz="0" w:space="0" w:color="auto"/>
        <w:bottom w:val="none" w:sz="0" w:space="0" w:color="auto"/>
        <w:right w:val="none" w:sz="0" w:space="0" w:color="auto"/>
      </w:divBdr>
    </w:div>
    <w:div w:id="603465379">
      <w:bodyDiv w:val="1"/>
      <w:marLeft w:val="0"/>
      <w:marRight w:val="0"/>
      <w:marTop w:val="0"/>
      <w:marBottom w:val="0"/>
      <w:divBdr>
        <w:top w:val="none" w:sz="0" w:space="0" w:color="auto"/>
        <w:left w:val="none" w:sz="0" w:space="0" w:color="auto"/>
        <w:bottom w:val="none" w:sz="0" w:space="0" w:color="auto"/>
        <w:right w:val="none" w:sz="0" w:space="0" w:color="auto"/>
      </w:divBdr>
    </w:div>
    <w:div w:id="627054357">
      <w:bodyDiv w:val="1"/>
      <w:marLeft w:val="0"/>
      <w:marRight w:val="0"/>
      <w:marTop w:val="0"/>
      <w:marBottom w:val="0"/>
      <w:divBdr>
        <w:top w:val="none" w:sz="0" w:space="0" w:color="auto"/>
        <w:left w:val="none" w:sz="0" w:space="0" w:color="auto"/>
        <w:bottom w:val="none" w:sz="0" w:space="0" w:color="auto"/>
        <w:right w:val="none" w:sz="0" w:space="0" w:color="auto"/>
      </w:divBdr>
    </w:div>
    <w:div w:id="641233076">
      <w:bodyDiv w:val="1"/>
      <w:marLeft w:val="0"/>
      <w:marRight w:val="0"/>
      <w:marTop w:val="0"/>
      <w:marBottom w:val="0"/>
      <w:divBdr>
        <w:top w:val="none" w:sz="0" w:space="0" w:color="auto"/>
        <w:left w:val="none" w:sz="0" w:space="0" w:color="auto"/>
        <w:bottom w:val="none" w:sz="0" w:space="0" w:color="auto"/>
        <w:right w:val="none" w:sz="0" w:space="0" w:color="auto"/>
      </w:divBdr>
    </w:div>
    <w:div w:id="663701854">
      <w:bodyDiv w:val="1"/>
      <w:marLeft w:val="0"/>
      <w:marRight w:val="0"/>
      <w:marTop w:val="0"/>
      <w:marBottom w:val="0"/>
      <w:divBdr>
        <w:top w:val="none" w:sz="0" w:space="0" w:color="auto"/>
        <w:left w:val="none" w:sz="0" w:space="0" w:color="auto"/>
        <w:bottom w:val="none" w:sz="0" w:space="0" w:color="auto"/>
        <w:right w:val="none" w:sz="0" w:space="0" w:color="auto"/>
      </w:divBdr>
    </w:div>
    <w:div w:id="731580644">
      <w:bodyDiv w:val="1"/>
      <w:marLeft w:val="0"/>
      <w:marRight w:val="0"/>
      <w:marTop w:val="0"/>
      <w:marBottom w:val="0"/>
      <w:divBdr>
        <w:top w:val="none" w:sz="0" w:space="0" w:color="auto"/>
        <w:left w:val="none" w:sz="0" w:space="0" w:color="auto"/>
        <w:bottom w:val="none" w:sz="0" w:space="0" w:color="auto"/>
        <w:right w:val="none" w:sz="0" w:space="0" w:color="auto"/>
      </w:divBdr>
    </w:div>
    <w:div w:id="753282576">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779030449">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61233660">
      <w:bodyDiv w:val="1"/>
      <w:marLeft w:val="0"/>
      <w:marRight w:val="0"/>
      <w:marTop w:val="0"/>
      <w:marBottom w:val="0"/>
      <w:divBdr>
        <w:top w:val="none" w:sz="0" w:space="0" w:color="auto"/>
        <w:left w:val="none" w:sz="0" w:space="0" w:color="auto"/>
        <w:bottom w:val="none" w:sz="0" w:space="0" w:color="auto"/>
        <w:right w:val="none" w:sz="0" w:space="0" w:color="auto"/>
      </w:divBdr>
    </w:div>
    <w:div w:id="974028236">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998970784">
      <w:bodyDiv w:val="1"/>
      <w:marLeft w:val="0"/>
      <w:marRight w:val="0"/>
      <w:marTop w:val="0"/>
      <w:marBottom w:val="0"/>
      <w:divBdr>
        <w:top w:val="none" w:sz="0" w:space="0" w:color="auto"/>
        <w:left w:val="none" w:sz="0" w:space="0" w:color="auto"/>
        <w:bottom w:val="none" w:sz="0" w:space="0" w:color="auto"/>
        <w:right w:val="none" w:sz="0" w:space="0" w:color="auto"/>
      </w:divBdr>
    </w:div>
    <w:div w:id="1010987380">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34835451">
      <w:bodyDiv w:val="1"/>
      <w:marLeft w:val="0"/>
      <w:marRight w:val="0"/>
      <w:marTop w:val="0"/>
      <w:marBottom w:val="0"/>
      <w:divBdr>
        <w:top w:val="none" w:sz="0" w:space="0" w:color="auto"/>
        <w:left w:val="none" w:sz="0" w:space="0" w:color="auto"/>
        <w:bottom w:val="none" w:sz="0" w:space="0" w:color="auto"/>
        <w:right w:val="none" w:sz="0" w:space="0" w:color="auto"/>
      </w:divBdr>
    </w:div>
    <w:div w:id="1157768725">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47227971">
      <w:bodyDiv w:val="1"/>
      <w:marLeft w:val="0"/>
      <w:marRight w:val="0"/>
      <w:marTop w:val="0"/>
      <w:marBottom w:val="0"/>
      <w:divBdr>
        <w:top w:val="none" w:sz="0" w:space="0" w:color="auto"/>
        <w:left w:val="none" w:sz="0" w:space="0" w:color="auto"/>
        <w:bottom w:val="none" w:sz="0" w:space="0" w:color="auto"/>
        <w:right w:val="none" w:sz="0" w:space="0" w:color="auto"/>
      </w:divBdr>
    </w:div>
    <w:div w:id="1259678873">
      <w:bodyDiv w:val="1"/>
      <w:marLeft w:val="0"/>
      <w:marRight w:val="0"/>
      <w:marTop w:val="0"/>
      <w:marBottom w:val="0"/>
      <w:divBdr>
        <w:top w:val="none" w:sz="0" w:space="0" w:color="auto"/>
        <w:left w:val="none" w:sz="0" w:space="0" w:color="auto"/>
        <w:bottom w:val="none" w:sz="0" w:space="0" w:color="auto"/>
        <w:right w:val="none" w:sz="0" w:space="0" w:color="auto"/>
      </w:divBdr>
    </w:div>
    <w:div w:id="1265652546">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01573071">
      <w:bodyDiv w:val="1"/>
      <w:marLeft w:val="0"/>
      <w:marRight w:val="0"/>
      <w:marTop w:val="0"/>
      <w:marBottom w:val="0"/>
      <w:divBdr>
        <w:top w:val="none" w:sz="0" w:space="0" w:color="auto"/>
        <w:left w:val="none" w:sz="0" w:space="0" w:color="auto"/>
        <w:bottom w:val="none" w:sz="0" w:space="0" w:color="auto"/>
        <w:right w:val="none" w:sz="0" w:space="0" w:color="auto"/>
      </w:divBdr>
    </w:div>
    <w:div w:id="1365979357">
      <w:bodyDiv w:val="1"/>
      <w:marLeft w:val="0"/>
      <w:marRight w:val="0"/>
      <w:marTop w:val="0"/>
      <w:marBottom w:val="0"/>
      <w:divBdr>
        <w:top w:val="none" w:sz="0" w:space="0" w:color="auto"/>
        <w:left w:val="none" w:sz="0" w:space="0" w:color="auto"/>
        <w:bottom w:val="none" w:sz="0" w:space="0" w:color="auto"/>
        <w:right w:val="none" w:sz="0" w:space="0" w:color="auto"/>
      </w:divBdr>
    </w:div>
    <w:div w:id="1401631712">
      <w:bodyDiv w:val="1"/>
      <w:marLeft w:val="0"/>
      <w:marRight w:val="0"/>
      <w:marTop w:val="0"/>
      <w:marBottom w:val="0"/>
      <w:divBdr>
        <w:top w:val="none" w:sz="0" w:space="0" w:color="auto"/>
        <w:left w:val="none" w:sz="0" w:space="0" w:color="auto"/>
        <w:bottom w:val="none" w:sz="0" w:space="0" w:color="auto"/>
        <w:right w:val="none" w:sz="0" w:space="0" w:color="auto"/>
      </w:divBdr>
    </w:div>
    <w:div w:id="1407453801">
      <w:bodyDiv w:val="1"/>
      <w:marLeft w:val="0"/>
      <w:marRight w:val="0"/>
      <w:marTop w:val="0"/>
      <w:marBottom w:val="0"/>
      <w:divBdr>
        <w:top w:val="none" w:sz="0" w:space="0" w:color="auto"/>
        <w:left w:val="none" w:sz="0" w:space="0" w:color="auto"/>
        <w:bottom w:val="none" w:sz="0" w:space="0" w:color="auto"/>
        <w:right w:val="none" w:sz="0" w:space="0" w:color="auto"/>
      </w:divBdr>
    </w:div>
    <w:div w:id="1431006388">
      <w:bodyDiv w:val="1"/>
      <w:marLeft w:val="0"/>
      <w:marRight w:val="0"/>
      <w:marTop w:val="0"/>
      <w:marBottom w:val="0"/>
      <w:divBdr>
        <w:top w:val="none" w:sz="0" w:space="0" w:color="auto"/>
        <w:left w:val="none" w:sz="0" w:space="0" w:color="auto"/>
        <w:bottom w:val="none" w:sz="0" w:space="0" w:color="auto"/>
        <w:right w:val="none" w:sz="0" w:space="0" w:color="auto"/>
      </w:divBdr>
    </w:div>
    <w:div w:id="1524515306">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49358440">
      <w:bodyDiv w:val="1"/>
      <w:marLeft w:val="0"/>
      <w:marRight w:val="0"/>
      <w:marTop w:val="0"/>
      <w:marBottom w:val="0"/>
      <w:divBdr>
        <w:top w:val="none" w:sz="0" w:space="0" w:color="auto"/>
        <w:left w:val="none" w:sz="0" w:space="0" w:color="auto"/>
        <w:bottom w:val="none" w:sz="0" w:space="0" w:color="auto"/>
        <w:right w:val="none" w:sz="0" w:space="0" w:color="auto"/>
      </w:divBdr>
    </w:div>
    <w:div w:id="1659572777">
      <w:bodyDiv w:val="1"/>
      <w:marLeft w:val="0"/>
      <w:marRight w:val="0"/>
      <w:marTop w:val="0"/>
      <w:marBottom w:val="0"/>
      <w:divBdr>
        <w:top w:val="none" w:sz="0" w:space="0" w:color="auto"/>
        <w:left w:val="none" w:sz="0" w:space="0" w:color="auto"/>
        <w:bottom w:val="none" w:sz="0" w:space="0" w:color="auto"/>
        <w:right w:val="none" w:sz="0" w:space="0" w:color="auto"/>
      </w:divBdr>
    </w:div>
    <w:div w:id="1673027531">
      <w:bodyDiv w:val="1"/>
      <w:marLeft w:val="0"/>
      <w:marRight w:val="0"/>
      <w:marTop w:val="0"/>
      <w:marBottom w:val="0"/>
      <w:divBdr>
        <w:top w:val="none" w:sz="0" w:space="0" w:color="auto"/>
        <w:left w:val="none" w:sz="0" w:space="0" w:color="auto"/>
        <w:bottom w:val="none" w:sz="0" w:space="0" w:color="auto"/>
        <w:right w:val="none" w:sz="0" w:space="0" w:color="auto"/>
      </w:divBdr>
    </w:div>
    <w:div w:id="1689331365">
      <w:bodyDiv w:val="1"/>
      <w:marLeft w:val="0"/>
      <w:marRight w:val="0"/>
      <w:marTop w:val="0"/>
      <w:marBottom w:val="0"/>
      <w:divBdr>
        <w:top w:val="none" w:sz="0" w:space="0" w:color="auto"/>
        <w:left w:val="none" w:sz="0" w:space="0" w:color="auto"/>
        <w:bottom w:val="none" w:sz="0" w:space="0" w:color="auto"/>
        <w:right w:val="none" w:sz="0" w:space="0" w:color="auto"/>
      </w:divBdr>
    </w:div>
    <w:div w:id="1692031236">
      <w:bodyDiv w:val="1"/>
      <w:marLeft w:val="0"/>
      <w:marRight w:val="0"/>
      <w:marTop w:val="0"/>
      <w:marBottom w:val="0"/>
      <w:divBdr>
        <w:top w:val="none" w:sz="0" w:space="0" w:color="auto"/>
        <w:left w:val="none" w:sz="0" w:space="0" w:color="auto"/>
        <w:bottom w:val="none" w:sz="0" w:space="0" w:color="auto"/>
        <w:right w:val="none" w:sz="0" w:space="0" w:color="auto"/>
      </w:divBdr>
    </w:div>
    <w:div w:id="1722679482">
      <w:bodyDiv w:val="1"/>
      <w:marLeft w:val="0"/>
      <w:marRight w:val="0"/>
      <w:marTop w:val="0"/>
      <w:marBottom w:val="0"/>
      <w:divBdr>
        <w:top w:val="none" w:sz="0" w:space="0" w:color="auto"/>
        <w:left w:val="none" w:sz="0" w:space="0" w:color="auto"/>
        <w:bottom w:val="none" w:sz="0" w:space="0" w:color="auto"/>
        <w:right w:val="none" w:sz="0" w:space="0" w:color="auto"/>
      </w:divBdr>
    </w:div>
    <w:div w:id="1805613526">
      <w:bodyDiv w:val="1"/>
      <w:marLeft w:val="0"/>
      <w:marRight w:val="0"/>
      <w:marTop w:val="0"/>
      <w:marBottom w:val="0"/>
      <w:divBdr>
        <w:top w:val="none" w:sz="0" w:space="0" w:color="auto"/>
        <w:left w:val="none" w:sz="0" w:space="0" w:color="auto"/>
        <w:bottom w:val="none" w:sz="0" w:space="0" w:color="auto"/>
        <w:right w:val="none" w:sz="0" w:space="0" w:color="auto"/>
      </w:divBdr>
    </w:div>
    <w:div w:id="1807972215">
      <w:bodyDiv w:val="1"/>
      <w:marLeft w:val="0"/>
      <w:marRight w:val="0"/>
      <w:marTop w:val="0"/>
      <w:marBottom w:val="0"/>
      <w:divBdr>
        <w:top w:val="none" w:sz="0" w:space="0" w:color="auto"/>
        <w:left w:val="none" w:sz="0" w:space="0" w:color="auto"/>
        <w:bottom w:val="none" w:sz="0" w:space="0" w:color="auto"/>
        <w:right w:val="none" w:sz="0" w:space="0" w:color="auto"/>
      </w:divBdr>
    </w:div>
    <w:div w:id="1830628707">
      <w:bodyDiv w:val="1"/>
      <w:marLeft w:val="0"/>
      <w:marRight w:val="0"/>
      <w:marTop w:val="0"/>
      <w:marBottom w:val="0"/>
      <w:divBdr>
        <w:top w:val="none" w:sz="0" w:space="0" w:color="auto"/>
        <w:left w:val="none" w:sz="0" w:space="0" w:color="auto"/>
        <w:bottom w:val="none" w:sz="0" w:space="0" w:color="auto"/>
        <w:right w:val="none" w:sz="0" w:space="0" w:color="auto"/>
      </w:divBdr>
    </w:div>
    <w:div w:id="1915778376">
      <w:bodyDiv w:val="1"/>
      <w:marLeft w:val="0"/>
      <w:marRight w:val="0"/>
      <w:marTop w:val="0"/>
      <w:marBottom w:val="0"/>
      <w:divBdr>
        <w:top w:val="none" w:sz="0" w:space="0" w:color="auto"/>
        <w:left w:val="none" w:sz="0" w:space="0" w:color="auto"/>
        <w:bottom w:val="none" w:sz="0" w:space="0" w:color="auto"/>
        <w:right w:val="none" w:sz="0" w:space="0" w:color="auto"/>
      </w:divBdr>
    </w:div>
    <w:div w:id="1952320036">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1073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E663DC-8B64-4BA6-B6E4-73C40D91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36</Pages>
  <Words>9144</Words>
  <Characters>52123</Characters>
  <Application>Microsoft Office Word</Application>
  <DocSecurity>0</DocSecurity>
  <Lines>434</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47</cp:revision>
  <cp:lastPrinted>2018-10-24T09:36:00Z</cp:lastPrinted>
  <dcterms:created xsi:type="dcterms:W3CDTF">2018-12-14T10:03:00Z</dcterms:created>
  <dcterms:modified xsi:type="dcterms:W3CDTF">2019-11-07T11:39:00Z</dcterms:modified>
</cp:coreProperties>
</file>